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FFEF0" w14:textId="62B42EF3" w:rsidR="008A04B3" w:rsidRPr="002F49F7" w:rsidRDefault="002F49F7" w:rsidP="006C53D5">
      <w:pPr>
        <w:adjustRightInd/>
        <w:jc w:val="center"/>
        <w:rPr>
          <w:rFonts w:cs="Times New Roman"/>
          <w:color w:val="auto"/>
          <w:spacing w:val="16"/>
          <w:sz w:val="21"/>
          <w:szCs w:val="21"/>
        </w:rPr>
      </w:pPr>
      <w:r w:rsidRPr="002F49F7">
        <w:rPr>
          <w:rFonts w:cs="Times New Roman" w:hint="eastAsia"/>
          <w:color w:val="auto"/>
          <w:sz w:val="21"/>
          <w:szCs w:val="21"/>
        </w:rPr>
        <w:t>岐阜県立飛騨神岡高等</w:t>
      </w:r>
      <w:r w:rsidR="003C2471" w:rsidRPr="002F49F7">
        <w:rPr>
          <w:rFonts w:cs="Times New Roman" w:hint="eastAsia"/>
          <w:color w:val="auto"/>
          <w:sz w:val="21"/>
          <w:szCs w:val="21"/>
        </w:rPr>
        <w:t>学校</w:t>
      </w:r>
      <w:r w:rsidR="008D6D69" w:rsidRPr="002F49F7">
        <w:rPr>
          <w:rFonts w:cs="Times New Roman" w:hint="eastAsia"/>
          <w:color w:val="auto"/>
          <w:sz w:val="21"/>
          <w:szCs w:val="21"/>
        </w:rPr>
        <w:t>電気需給契約書</w:t>
      </w:r>
      <w:r w:rsidR="00756C46">
        <w:rPr>
          <w:rFonts w:cs="Times New Roman" w:hint="eastAsia"/>
          <w:color w:val="auto"/>
          <w:sz w:val="21"/>
          <w:szCs w:val="21"/>
        </w:rPr>
        <w:t>（案）</w:t>
      </w:r>
    </w:p>
    <w:p w14:paraId="57841561" w14:textId="77777777" w:rsidR="008A04B3" w:rsidRDefault="008A04B3">
      <w:pPr>
        <w:adjustRightInd/>
        <w:spacing w:line="232" w:lineRule="exact"/>
        <w:rPr>
          <w:rFonts w:cs="Times New Roman"/>
          <w:color w:val="auto"/>
          <w:spacing w:val="16"/>
        </w:rPr>
      </w:pPr>
    </w:p>
    <w:p w14:paraId="5F4F37CD" w14:textId="77777777" w:rsidR="00470C2C" w:rsidRPr="002F49F7" w:rsidRDefault="00470C2C">
      <w:pPr>
        <w:adjustRightInd/>
        <w:spacing w:line="232" w:lineRule="exact"/>
        <w:rPr>
          <w:rFonts w:cs="Times New Roman"/>
          <w:color w:val="auto"/>
          <w:spacing w:val="16"/>
        </w:rPr>
      </w:pPr>
    </w:p>
    <w:p w14:paraId="0134FC10" w14:textId="6BB7CC88" w:rsidR="008A04B3" w:rsidRPr="002F49F7" w:rsidRDefault="00313EAA">
      <w:pPr>
        <w:adjustRightInd/>
        <w:spacing w:line="232" w:lineRule="exact"/>
        <w:rPr>
          <w:rFonts w:cs="Times New Roman"/>
          <w:color w:val="auto"/>
          <w:spacing w:val="16"/>
        </w:rPr>
      </w:pPr>
      <w:r w:rsidRPr="002F49F7">
        <w:rPr>
          <w:rFonts w:hint="eastAsia"/>
          <w:color w:val="auto"/>
        </w:rPr>
        <w:t xml:space="preserve">　岐阜県（以下「甲」という。）と</w:t>
      </w:r>
      <w:r w:rsidR="002E424D">
        <w:rPr>
          <w:rFonts w:hint="eastAsia"/>
          <w:color w:val="auto"/>
        </w:rPr>
        <w:t xml:space="preserve">　　　　　　　　</w:t>
      </w:r>
      <w:r w:rsidRPr="002F49F7">
        <w:rPr>
          <w:rFonts w:hint="eastAsia"/>
          <w:color w:val="auto"/>
        </w:rPr>
        <w:t>（以下「乙」という。）との間において次の条項により、</w:t>
      </w:r>
      <w:r w:rsidR="003B24D6" w:rsidRPr="002F49F7">
        <w:rPr>
          <w:rFonts w:cs="Times New Roman" w:hint="eastAsia"/>
          <w:color w:val="auto"/>
        </w:rPr>
        <w:t>岐阜県立</w:t>
      </w:r>
      <w:r w:rsidR="002F49F7" w:rsidRPr="002F49F7">
        <w:rPr>
          <w:rFonts w:cs="Times New Roman" w:hint="eastAsia"/>
          <w:color w:val="auto"/>
        </w:rPr>
        <w:t>飛騨神岡高等</w:t>
      </w:r>
      <w:r w:rsidR="003C2471" w:rsidRPr="002F49F7">
        <w:rPr>
          <w:rFonts w:cs="Times New Roman" w:hint="eastAsia"/>
          <w:color w:val="auto"/>
        </w:rPr>
        <w:t>学校</w:t>
      </w:r>
      <w:r w:rsidR="008D6D69" w:rsidRPr="002F49F7">
        <w:rPr>
          <w:rFonts w:hint="eastAsia"/>
          <w:color w:val="auto"/>
        </w:rPr>
        <w:t>（以下「</w:t>
      </w:r>
      <w:r w:rsidR="002F49F7" w:rsidRPr="002F49F7">
        <w:rPr>
          <w:rFonts w:hint="eastAsia"/>
          <w:color w:val="auto"/>
        </w:rPr>
        <w:t>飛騨神岡高</w:t>
      </w:r>
      <w:r w:rsidR="003C2471" w:rsidRPr="002F49F7">
        <w:rPr>
          <w:rFonts w:hint="eastAsia"/>
          <w:color w:val="auto"/>
        </w:rPr>
        <w:t>校</w:t>
      </w:r>
      <w:r w:rsidR="008D6D69" w:rsidRPr="002F49F7">
        <w:rPr>
          <w:rFonts w:hint="eastAsia"/>
          <w:color w:val="auto"/>
        </w:rPr>
        <w:t>」という。）</w:t>
      </w:r>
      <w:r w:rsidRPr="002F49F7">
        <w:rPr>
          <w:rFonts w:hint="eastAsia"/>
          <w:color w:val="auto"/>
        </w:rPr>
        <w:t>の電気需給契約を締結する。</w:t>
      </w:r>
    </w:p>
    <w:p w14:paraId="68B6B2C6" w14:textId="77777777" w:rsidR="008A04B3" w:rsidRPr="002F49F7" w:rsidRDefault="008A04B3">
      <w:pPr>
        <w:adjustRightInd/>
        <w:spacing w:line="232" w:lineRule="exact"/>
        <w:rPr>
          <w:rFonts w:cs="Times New Roman"/>
          <w:color w:val="auto"/>
          <w:spacing w:val="16"/>
        </w:rPr>
      </w:pPr>
    </w:p>
    <w:p w14:paraId="43F54247"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（総則）</w:t>
      </w:r>
    </w:p>
    <w:p w14:paraId="32FC75C3" w14:textId="77777777" w:rsidR="008A04B3" w:rsidRPr="002F49F7" w:rsidRDefault="00313EAA" w:rsidP="008D6D69">
      <w:pPr>
        <w:adjustRightInd/>
        <w:spacing w:line="232" w:lineRule="exact"/>
        <w:ind w:left="222" w:hangingChars="100" w:hanging="222"/>
        <w:rPr>
          <w:rFonts w:cs="Times New Roman"/>
          <w:color w:val="auto"/>
          <w:spacing w:val="16"/>
        </w:rPr>
      </w:pPr>
      <w:r w:rsidRPr="002F49F7">
        <w:rPr>
          <w:rFonts w:hint="eastAsia"/>
          <w:color w:val="auto"/>
        </w:rPr>
        <w:t>第１条</w:t>
      </w:r>
      <w:r w:rsidRPr="002F49F7">
        <w:rPr>
          <w:color w:val="auto"/>
        </w:rPr>
        <w:t xml:space="preserve">  </w:t>
      </w:r>
      <w:r w:rsidR="00291ACC" w:rsidRPr="002F49F7">
        <w:rPr>
          <w:rFonts w:hint="eastAsia"/>
          <w:color w:val="auto"/>
        </w:rPr>
        <w:t>乙は、別紙仕様書</w:t>
      </w:r>
      <w:r w:rsidRPr="002F49F7">
        <w:rPr>
          <w:rFonts w:hint="eastAsia"/>
          <w:color w:val="auto"/>
        </w:rPr>
        <w:t>に基づき、甲の</w:t>
      </w:r>
      <w:r w:rsidR="002F49F7" w:rsidRPr="002F49F7">
        <w:rPr>
          <w:rFonts w:hint="eastAsia"/>
          <w:color w:val="auto"/>
        </w:rPr>
        <w:t>飛騨神岡高</w:t>
      </w:r>
      <w:r w:rsidR="0010385C" w:rsidRPr="002F49F7">
        <w:rPr>
          <w:rFonts w:hint="eastAsia"/>
          <w:color w:val="auto"/>
        </w:rPr>
        <w:t>校</w:t>
      </w:r>
      <w:r w:rsidRPr="002F49F7">
        <w:rPr>
          <w:rFonts w:hint="eastAsia"/>
          <w:color w:val="auto"/>
        </w:rPr>
        <w:t>で使用する電気を需要に応じて供給しなければならない。</w:t>
      </w:r>
    </w:p>
    <w:p w14:paraId="1A3E76C2" w14:textId="77777777" w:rsidR="008A04B3" w:rsidRPr="002F49F7" w:rsidRDefault="00313EAA">
      <w:pPr>
        <w:adjustRightInd/>
        <w:spacing w:line="232" w:lineRule="exact"/>
        <w:rPr>
          <w:rFonts w:cs="Times New Roman"/>
          <w:color w:val="auto"/>
          <w:spacing w:val="16"/>
        </w:rPr>
      </w:pPr>
      <w:r w:rsidRPr="002F49F7">
        <w:rPr>
          <w:rFonts w:hint="eastAsia"/>
          <w:color w:val="auto"/>
        </w:rPr>
        <w:t>２</w:t>
      </w:r>
      <w:r w:rsidRPr="002F49F7">
        <w:rPr>
          <w:color w:val="auto"/>
        </w:rPr>
        <w:t xml:space="preserve">  </w:t>
      </w:r>
      <w:r w:rsidR="00291ACC" w:rsidRPr="002F49F7">
        <w:rPr>
          <w:rFonts w:hint="eastAsia"/>
          <w:color w:val="auto"/>
        </w:rPr>
        <w:t>前項の仕様書</w:t>
      </w:r>
      <w:r w:rsidRPr="002F49F7">
        <w:rPr>
          <w:rFonts w:hint="eastAsia"/>
          <w:color w:val="auto"/>
        </w:rPr>
        <w:t>に明記されていない事項については、甲乙協議して定める。</w:t>
      </w:r>
    </w:p>
    <w:p w14:paraId="695EBDCD" w14:textId="77777777" w:rsidR="008A04B3" w:rsidRPr="002F49F7" w:rsidRDefault="008A04B3">
      <w:pPr>
        <w:adjustRightInd/>
        <w:spacing w:line="232" w:lineRule="exact"/>
        <w:rPr>
          <w:rFonts w:cs="Times New Roman"/>
          <w:color w:val="auto"/>
          <w:spacing w:val="16"/>
        </w:rPr>
      </w:pPr>
    </w:p>
    <w:p w14:paraId="72A44CB1"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（権利業務の譲渡等）</w:t>
      </w:r>
    </w:p>
    <w:p w14:paraId="241F1FBC" w14:textId="77777777" w:rsidR="00D01656" w:rsidRPr="002F49F7" w:rsidRDefault="008A04B3">
      <w:pPr>
        <w:adjustRightInd/>
        <w:spacing w:line="232" w:lineRule="exact"/>
        <w:rPr>
          <w:color w:val="auto"/>
        </w:rPr>
      </w:pPr>
      <w:r w:rsidRPr="002F49F7">
        <w:rPr>
          <w:rFonts w:hint="eastAsia"/>
          <w:color w:val="auto"/>
        </w:rPr>
        <w:t>第２条</w:t>
      </w:r>
      <w:r w:rsidRPr="002F49F7">
        <w:rPr>
          <w:color w:val="auto"/>
        </w:rPr>
        <w:t xml:space="preserve">  </w:t>
      </w:r>
      <w:r w:rsidRPr="002F49F7">
        <w:rPr>
          <w:rFonts w:hint="eastAsia"/>
          <w:color w:val="auto"/>
        </w:rPr>
        <w:t>乙は、この契約によって生ずる権利若しくは義務を第三者に譲渡し、委託し、又</w:t>
      </w:r>
      <w:r w:rsidR="00D02CEE" w:rsidRPr="002F49F7">
        <w:rPr>
          <w:rFonts w:hint="eastAsia"/>
          <w:color w:val="auto"/>
        </w:rPr>
        <w:t xml:space="preserve">　は</w:t>
      </w:r>
      <w:r w:rsidRPr="002F49F7">
        <w:rPr>
          <w:rFonts w:hint="eastAsia"/>
          <w:color w:val="auto"/>
        </w:rPr>
        <w:t>承継させてはならない。ただし、甲の書面による承諾を得たとき、</w:t>
      </w:r>
      <w:r w:rsidR="00313EAA" w:rsidRPr="002F49F7">
        <w:rPr>
          <w:rFonts w:hint="eastAsia"/>
          <w:color w:val="auto"/>
        </w:rPr>
        <w:t>又は信用保証協会　及び中小企業信用保険法施行令（昭和25年政令第350号）第１条の</w:t>
      </w:r>
      <w:r w:rsidR="00BB0400" w:rsidRPr="002F49F7">
        <w:rPr>
          <w:rFonts w:hint="eastAsia"/>
          <w:color w:val="auto"/>
        </w:rPr>
        <w:t>３</w:t>
      </w:r>
      <w:r w:rsidR="00313EAA" w:rsidRPr="002F49F7">
        <w:rPr>
          <w:rFonts w:hint="eastAsia"/>
          <w:color w:val="auto"/>
        </w:rPr>
        <w:t>に規定する金融機関　に対して、売掛債権（第13条第１項に規定する乙の電気料金の支払いの請求に係る権利　をいう。）を譲渡するときは、この限りではない。</w:t>
      </w:r>
    </w:p>
    <w:p w14:paraId="59112578" w14:textId="77777777" w:rsidR="00DD163C" w:rsidRPr="005F0309" w:rsidRDefault="00313EAA" w:rsidP="00DD163C">
      <w:pPr>
        <w:adjustRightInd/>
        <w:spacing w:line="232" w:lineRule="exact"/>
        <w:ind w:left="254" w:hangingChars="100" w:hanging="254"/>
        <w:rPr>
          <w:rFonts w:cs="Times New Roman"/>
          <w:color w:val="auto"/>
          <w:spacing w:val="16"/>
        </w:rPr>
      </w:pPr>
      <w:r w:rsidRPr="005F0309">
        <w:rPr>
          <w:rFonts w:cs="Times New Roman" w:hint="eastAsia"/>
          <w:color w:val="auto"/>
          <w:spacing w:val="16"/>
        </w:rPr>
        <w:t>２　前項ただし書の規定による売掛債権の譲渡に係る甲への通知（債権譲渡登記がされたことの通知を含む。以下この項において「通知」という。）が、甲の乙への支払手続（甲が第1</w:t>
      </w:r>
      <w:r w:rsidRPr="005F0309">
        <w:rPr>
          <w:rFonts w:cs="Times New Roman"/>
          <w:color w:val="auto"/>
          <w:spacing w:val="16"/>
        </w:rPr>
        <w:t>3</w:t>
      </w:r>
      <w:r w:rsidRPr="005F0309">
        <w:rPr>
          <w:rFonts w:cs="Times New Roman" w:hint="eastAsia"/>
          <w:color w:val="auto"/>
          <w:spacing w:val="16"/>
        </w:rPr>
        <w:t>条第1項の規定による乙からの支払請求に基づき、乙を当該代金の債権者として確定し、乙に支払をするために甲が行う一連の手続をいう。）の完了後に甲に到達した場合、乙は、民法（明治29年法律第89号）第467条第１項及び動産及び債権の譲渡の対抗要件に関する民法の特例等に関する法律（平成10年法律第104号）第４条第２項の規定にかかわらず、当該通知の内容を甲に対抗することができない。</w:t>
      </w:r>
    </w:p>
    <w:p w14:paraId="01D752F3" w14:textId="77777777" w:rsidR="00DD163C" w:rsidRPr="002F49F7" w:rsidRDefault="00DD163C">
      <w:pPr>
        <w:adjustRightInd/>
        <w:spacing w:line="232" w:lineRule="exact"/>
        <w:rPr>
          <w:rFonts w:cs="Times New Roman"/>
          <w:color w:val="auto"/>
          <w:spacing w:val="16"/>
        </w:rPr>
      </w:pPr>
    </w:p>
    <w:p w14:paraId="3C95EC66"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（電気方式等）</w:t>
      </w:r>
    </w:p>
    <w:p w14:paraId="5E9AE0C5" w14:textId="77777777" w:rsidR="008A04B3" w:rsidRPr="002F49F7" w:rsidRDefault="00313EAA" w:rsidP="0010385C">
      <w:pPr>
        <w:adjustRightInd/>
        <w:spacing w:line="232" w:lineRule="exact"/>
        <w:ind w:left="222" w:hangingChars="100" w:hanging="222"/>
        <w:rPr>
          <w:color w:val="auto"/>
        </w:rPr>
      </w:pPr>
      <w:r w:rsidRPr="002F49F7">
        <w:rPr>
          <w:rFonts w:hint="eastAsia"/>
          <w:color w:val="auto"/>
        </w:rPr>
        <w:t xml:space="preserve">第３条　</w:t>
      </w:r>
      <w:r w:rsidR="005D7C11" w:rsidRPr="002F49F7">
        <w:rPr>
          <w:rFonts w:hint="eastAsia"/>
          <w:color w:val="auto"/>
        </w:rPr>
        <w:t>電気方式、受電電圧、計量電圧、標準周波数、契約上使用できる最大需要電力（以下「契約電力」という。）、</w:t>
      </w:r>
      <w:r w:rsidR="00FE2C95">
        <w:rPr>
          <w:rFonts w:hint="eastAsia"/>
          <w:color w:val="auto"/>
        </w:rPr>
        <w:t>予定使用電力量、</w:t>
      </w:r>
      <w:r w:rsidR="00814478">
        <w:rPr>
          <w:rFonts w:hint="eastAsia"/>
          <w:color w:val="auto"/>
        </w:rPr>
        <w:t>電力構成、</w:t>
      </w:r>
      <w:r w:rsidR="00D02CEE" w:rsidRPr="002F49F7">
        <w:rPr>
          <w:rFonts w:hint="eastAsia"/>
          <w:color w:val="auto"/>
        </w:rPr>
        <w:t>供給期間、契約保証金は次のとおりと</w:t>
      </w:r>
      <w:r w:rsidRPr="002F49F7">
        <w:rPr>
          <w:rFonts w:hint="eastAsia"/>
          <w:color w:val="auto"/>
        </w:rPr>
        <w:t>する。</w:t>
      </w:r>
    </w:p>
    <w:p w14:paraId="76ADBCA1" w14:textId="77777777" w:rsidR="005D7C11" w:rsidRPr="002F49F7" w:rsidRDefault="00313EAA" w:rsidP="005D7C11">
      <w:pPr>
        <w:adjustRightInd/>
        <w:spacing w:line="232" w:lineRule="exact"/>
        <w:ind w:left="222" w:hangingChars="100" w:hanging="222"/>
        <w:rPr>
          <w:color w:val="auto"/>
        </w:rPr>
      </w:pPr>
      <w:r w:rsidRPr="002F49F7">
        <w:rPr>
          <w:rFonts w:hint="eastAsia"/>
          <w:color w:val="auto"/>
        </w:rPr>
        <w:t xml:space="preserve">　　　　電　気　方　式　　　別添仕様書のとおり</w:t>
      </w:r>
    </w:p>
    <w:p w14:paraId="022A6F3E" w14:textId="77777777" w:rsidR="005D7C11" w:rsidRPr="002F49F7" w:rsidRDefault="00313EAA" w:rsidP="005D7C11">
      <w:pPr>
        <w:adjustRightInd/>
        <w:spacing w:line="232" w:lineRule="exact"/>
        <w:ind w:left="222" w:hangingChars="100" w:hanging="222"/>
        <w:rPr>
          <w:color w:val="auto"/>
        </w:rPr>
      </w:pPr>
      <w:r w:rsidRPr="002F49F7">
        <w:rPr>
          <w:rFonts w:hint="eastAsia"/>
          <w:color w:val="auto"/>
        </w:rPr>
        <w:t xml:space="preserve">　　　　受　電　電　圧　　　別添仕様書のとおり</w:t>
      </w:r>
    </w:p>
    <w:p w14:paraId="30FA4FA7" w14:textId="77777777" w:rsidR="005D7C11" w:rsidRPr="002F49F7" w:rsidRDefault="00313EAA" w:rsidP="005D7C11">
      <w:pPr>
        <w:adjustRightInd/>
        <w:spacing w:line="232" w:lineRule="exact"/>
        <w:ind w:left="222" w:hangingChars="100" w:hanging="222"/>
        <w:rPr>
          <w:color w:val="auto"/>
        </w:rPr>
      </w:pPr>
      <w:r w:rsidRPr="002F49F7">
        <w:rPr>
          <w:rFonts w:hint="eastAsia"/>
          <w:color w:val="auto"/>
        </w:rPr>
        <w:t xml:space="preserve">　　　　計　量　電　圧　　　別添仕様書のとおり</w:t>
      </w:r>
    </w:p>
    <w:p w14:paraId="0DCE8101" w14:textId="77777777" w:rsidR="005D7C11" w:rsidRPr="002F49F7" w:rsidRDefault="008A04B3">
      <w:pPr>
        <w:adjustRightInd/>
        <w:spacing w:line="232" w:lineRule="exact"/>
        <w:rPr>
          <w:color w:val="auto"/>
        </w:rPr>
      </w:pPr>
      <w:r w:rsidRPr="002F49F7">
        <w:rPr>
          <w:rFonts w:hint="eastAsia"/>
          <w:color w:val="auto"/>
        </w:rPr>
        <w:t xml:space="preserve">　　　　</w:t>
      </w:r>
      <w:r w:rsidR="00313EAA" w:rsidRPr="00470C2C">
        <w:rPr>
          <w:rFonts w:hint="eastAsia"/>
          <w:color w:val="auto"/>
          <w:spacing w:val="76"/>
          <w:fitText w:val="1554" w:id="1516487169"/>
        </w:rPr>
        <w:t>標準周波</w:t>
      </w:r>
      <w:r w:rsidR="00313EAA" w:rsidRPr="00470C2C">
        <w:rPr>
          <w:rFonts w:hint="eastAsia"/>
          <w:color w:val="auto"/>
          <w:spacing w:val="-2"/>
          <w:fitText w:val="1554" w:id="1516487169"/>
        </w:rPr>
        <w:t>数</w:t>
      </w:r>
      <w:r w:rsidR="0010385C" w:rsidRPr="002F49F7">
        <w:rPr>
          <w:rFonts w:hint="eastAsia"/>
          <w:color w:val="auto"/>
        </w:rPr>
        <w:t xml:space="preserve">　　　</w:t>
      </w:r>
      <w:r w:rsidR="00313EAA" w:rsidRPr="002F49F7">
        <w:rPr>
          <w:rFonts w:hint="eastAsia"/>
          <w:color w:val="auto"/>
        </w:rPr>
        <w:t>別添仕様書のとおり</w:t>
      </w:r>
    </w:p>
    <w:p w14:paraId="4637CAD8" w14:textId="77777777" w:rsidR="008A04B3" w:rsidRPr="002F49F7" w:rsidRDefault="005D7C11" w:rsidP="005D7C11">
      <w:pPr>
        <w:adjustRightInd/>
        <w:spacing w:line="232" w:lineRule="exact"/>
        <w:ind w:firstLineChars="400" w:firstLine="888"/>
        <w:rPr>
          <w:rFonts w:cs="Times New Roman"/>
          <w:color w:val="auto"/>
          <w:spacing w:val="16"/>
        </w:rPr>
      </w:pPr>
      <w:r w:rsidRPr="002F49F7">
        <w:rPr>
          <w:rFonts w:hint="eastAsia"/>
          <w:color w:val="auto"/>
        </w:rPr>
        <w:t>契　約　電　力</w:t>
      </w:r>
      <w:r w:rsidR="00313EAA" w:rsidRPr="002F49F7">
        <w:rPr>
          <w:rFonts w:hint="eastAsia"/>
          <w:color w:val="auto"/>
        </w:rPr>
        <w:t xml:space="preserve">　　</w:t>
      </w:r>
      <w:r w:rsidR="00D406D8" w:rsidRPr="002F49F7">
        <w:rPr>
          <w:rFonts w:hint="eastAsia"/>
          <w:color w:val="auto"/>
        </w:rPr>
        <w:t xml:space="preserve">　</w:t>
      </w:r>
      <w:r w:rsidR="00313EAA" w:rsidRPr="002F49F7">
        <w:rPr>
          <w:rFonts w:hint="eastAsia"/>
          <w:color w:val="auto"/>
        </w:rPr>
        <w:t>別添仕様書のとおり</w:t>
      </w:r>
    </w:p>
    <w:p w14:paraId="656DA53F" w14:textId="77777777" w:rsidR="008A04B3" w:rsidRPr="002F49F7" w:rsidRDefault="00313EAA">
      <w:pPr>
        <w:adjustRightInd/>
        <w:spacing w:line="232" w:lineRule="exact"/>
        <w:rPr>
          <w:rFonts w:cs="Times New Roman"/>
          <w:color w:val="auto"/>
          <w:spacing w:val="16"/>
        </w:rPr>
      </w:pPr>
      <w:r w:rsidRPr="002F49F7">
        <w:rPr>
          <w:color w:val="auto"/>
        </w:rPr>
        <w:t xml:space="preserve">        </w:t>
      </w:r>
      <w:r w:rsidRPr="002F49F7">
        <w:rPr>
          <w:rFonts w:hint="eastAsia"/>
          <w:color w:val="auto"/>
        </w:rPr>
        <w:t xml:space="preserve">予定使用電力量　</w:t>
      </w:r>
      <w:r w:rsidR="00D406D8" w:rsidRPr="002F49F7">
        <w:rPr>
          <w:rFonts w:hint="eastAsia"/>
          <w:color w:val="auto"/>
        </w:rPr>
        <w:t xml:space="preserve">　　</w:t>
      </w:r>
      <w:r w:rsidRPr="002F49F7">
        <w:rPr>
          <w:rFonts w:hint="eastAsia"/>
          <w:color w:val="auto"/>
        </w:rPr>
        <w:t>別添仕様書のとおり</w:t>
      </w:r>
    </w:p>
    <w:p w14:paraId="3A69477D" w14:textId="77777777" w:rsidR="00A14577" w:rsidRDefault="008A04B3" w:rsidP="00AF55AE">
      <w:pPr>
        <w:tabs>
          <w:tab w:val="left" w:pos="2296"/>
          <w:tab w:val="left" w:pos="2674"/>
          <w:tab w:val="left" w:pos="3080"/>
          <w:tab w:val="left" w:pos="3794"/>
          <w:tab w:val="left" w:pos="6075"/>
        </w:tabs>
        <w:adjustRightInd/>
        <w:spacing w:line="232" w:lineRule="exact"/>
        <w:ind w:left="3079" w:hangingChars="1387" w:hanging="3079"/>
        <w:rPr>
          <w:color w:val="auto"/>
        </w:rPr>
      </w:pPr>
      <w:r w:rsidRPr="002F49F7">
        <w:rPr>
          <w:rFonts w:hint="eastAsia"/>
          <w:color w:val="auto"/>
        </w:rPr>
        <w:t xml:space="preserve">　　　　</w:t>
      </w:r>
      <w:r w:rsidR="00313EAA">
        <w:rPr>
          <w:rFonts w:hint="eastAsia"/>
          <w:color w:val="auto"/>
        </w:rPr>
        <w:t>電　力　構　成　　　別添仕様書のとおり</w:t>
      </w:r>
    </w:p>
    <w:p w14:paraId="73E86BEF" w14:textId="77777777" w:rsidR="008A04B3" w:rsidRPr="002F49F7" w:rsidRDefault="00313EAA" w:rsidP="00A14577">
      <w:pPr>
        <w:tabs>
          <w:tab w:val="left" w:pos="2296"/>
          <w:tab w:val="left" w:pos="2674"/>
          <w:tab w:val="left" w:pos="3080"/>
          <w:tab w:val="left" w:pos="3794"/>
          <w:tab w:val="left" w:pos="6075"/>
        </w:tabs>
        <w:adjustRightInd/>
        <w:spacing w:line="232" w:lineRule="exact"/>
        <w:ind w:leftChars="400" w:left="5685" w:hangingChars="987" w:hanging="4797"/>
        <w:rPr>
          <w:rFonts w:cs="Times New Roman"/>
          <w:color w:val="auto"/>
          <w:spacing w:val="16"/>
        </w:rPr>
      </w:pPr>
      <w:r w:rsidRPr="00A14577">
        <w:rPr>
          <w:rFonts w:hint="eastAsia"/>
          <w:color w:val="auto"/>
          <w:spacing w:val="132"/>
          <w:fitText w:val="1554" w:id="-324299004"/>
        </w:rPr>
        <w:t>供給期</w:t>
      </w:r>
      <w:r w:rsidRPr="00A14577">
        <w:rPr>
          <w:rFonts w:hint="eastAsia"/>
          <w:color w:val="auto"/>
          <w:spacing w:val="1"/>
          <w:fitText w:val="1554" w:id="-324299004"/>
        </w:rPr>
        <w:t>間</w:t>
      </w:r>
      <w:r w:rsidRPr="002F49F7">
        <w:rPr>
          <w:color w:val="auto"/>
        </w:rPr>
        <w:t xml:space="preserve">      </w:t>
      </w:r>
      <w:r w:rsidR="00D406D8" w:rsidRPr="002F49F7">
        <w:rPr>
          <w:rFonts w:hint="eastAsia"/>
          <w:color w:val="auto"/>
        </w:rPr>
        <w:t>別添仕様書のとおり</w:t>
      </w:r>
    </w:p>
    <w:p w14:paraId="3681B4BF" w14:textId="5FBB43AE" w:rsidR="008A04B3" w:rsidRPr="002F49F7" w:rsidRDefault="00313EAA">
      <w:pPr>
        <w:adjustRightInd/>
        <w:spacing w:line="232" w:lineRule="exact"/>
        <w:rPr>
          <w:rFonts w:cs="Times New Roman"/>
          <w:color w:val="auto"/>
          <w:spacing w:val="16"/>
        </w:rPr>
      </w:pPr>
      <w:r w:rsidRPr="002F49F7">
        <w:rPr>
          <w:rFonts w:hint="eastAsia"/>
          <w:color w:val="auto"/>
        </w:rPr>
        <w:t xml:space="preserve">　　　　</w:t>
      </w:r>
      <w:r w:rsidRPr="002F49F7">
        <w:rPr>
          <w:rFonts w:hint="eastAsia"/>
          <w:color w:val="auto"/>
          <w:spacing w:val="76"/>
          <w:fitText w:val="1554" w:id="-324298496"/>
        </w:rPr>
        <w:t>契約保証</w:t>
      </w:r>
      <w:r w:rsidRPr="002F49F7">
        <w:rPr>
          <w:rFonts w:hint="eastAsia"/>
          <w:color w:val="auto"/>
          <w:spacing w:val="-2"/>
          <w:fitText w:val="1554" w:id="-324298496"/>
        </w:rPr>
        <w:t>金</w:t>
      </w:r>
      <w:r w:rsidRPr="002F49F7">
        <w:rPr>
          <w:color w:val="auto"/>
        </w:rPr>
        <w:t xml:space="preserve">      </w:t>
      </w:r>
    </w:p>
    <w:p w14:paraId="28FFE638" w14:textId="77777777" w:rsidR="008A04B3" w:rsidRPr="002F49F7" w:rsidRDefault="008A04B3">
      <w:pPr>
        <w:adjustRightInd/>
        <w:spacing w:line="232" w:lineRule="exact"/>
        <w:rPr>
          <w:rFonts w:cs="Times New Roman"/>
          <w:color w:val="auto"/>
          <w:spacing w:val="16"/>
        </w:rPr>
      </w:pPr>
    </w:p>
    <w:p w14:paraId="7C2FBC38"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（供給の方法）</w:t>
      </w:r>
    </w:p>
    <w:p w14:paraId="4E54B44B" w14:textId="77777777" w:rsidR="008A04B3" w:rsidRPr="002F49F7" w:rsidRDefault="00313EAA">
      <w:pPr>
        <w:adjustRightInd/>
        <w:spacing w:line="232" w:lineRule="exact"/>
        <w:rPr>
          <w:rFonts w:cs="Times New Roman"/>
          <w:color w:val="auto"/>
          <w:spacing w:val="16"/>
        </w:rPr>
      </w:pPr>
      <w:r w:rsidRPr="002F49F7">
        <w:rPr>
          <w:rFonts w:hint="eastAsia"/>
          <w:color w:val="auto"/>
        </w:rPr>
        <w:t>第４条　乙は甲が</w:t>
      </w:r>
      <w:r w:rsidR="002F49F7" w:rsidRPr="002F49F7">
        <w:rPr>
          <w:rFonts w:hint="eastAsia"/>
          <w:color w:val="auto"/>
        </w:rPr>
        <w:t>飛騨神岡高</w:t>
      </w:r>
      <w:r w:rsidR="0010385C" w:rsidRPr="002F49F7">
        <w:rPr>
          <w:rFonts w:hint="eastAsia"/>
          <w:color w:val="auto"/>
        </w:rPr>
        <w:t>校</w:t>
      </w:r>
      <w:r w:rsidRPr="002F49F7">
        <w:rPr>
          <w:rFonts w:hint="eastAsia"/>
          <w:color w:val="auto"/>
        </w:rPr>
        <w:t>で使用する電気を需要に応じて供給するものとする。</w:t>
      </w:r>
    </w:p>
    <w:p w14:paraId="22957624" w14:textId="77777777" w:rsidR="008A04B3" w:rsidRPr="002F49F7" w:rsidRDefault="008A04B3">
      <w:pPr>
        <w:adjustRightInd/>
        <w:spacing w:line="232" w:lineRule="exact"/>
        <w:rPr>
          <w:rFonts w:cs="Times New Roman"/>
          <w:color w:val="auto"/>
          <w:spacing w:val="16"/>
        </w:rPr>
      </w:pPr>
    </w:p>
    <w:p w14:paraId="5AE21533" w14:textId="77777777" w:rsidR="008A04B3" w:rsidRPr="00951F0A" w:rsidRDefault="00313EAA">
      <w:pPr>
        <w:adjustRightInd/>
        <w:spacing w:line="232" w:lineRule="exact"/>
        <w:rPr>
          <w:rFonts w:cs="Times New Roman"/>
          <w:color w:val="auto"/>
          <w:spacing w:val="16"/>
        </w:rPr>
      </w:pPr>
      <w:r w:rsidRPr="002F49F7">
        <w:rPr>
          <w:rFonts w:hint="eastAsia"/>
          <w:color w:val="auto"/>
        </w:rPr>
        <w:t xml:space="preserve">　（検</w:t>
      </w:r>
      <w:r w:rsidRPr="00951F0A">
        <w:rPr>
          <w:rFonts w:hint="eastAsia"/>
          <w:color w:val="auto"/>
        </w:rPr>
        <w:t>針日）</w:t>
      </w:r>
    </w:p>
    <w:p w14:paraId="2E54225D" w14:textId="77777777" w:rsidR="008A04B3" w:rsidRPr="00951F0A" w:rsidRDefault="00D20141" w:rsidP="008D6D69">
      <w:pPr>
        <w:adjustRightInd/>
        <w:spacing w:line="232" w:lineRule="exact"/>
        <w:ind w:left="222" w:hangingChars="100" w:hanging="222"/>
        <w:rPr>
          <w:rFonts w:cs="Times New Roman"/>
          <w:strike/>
          <w:color w:val="auto"/>
          <w:spacing w:val="16"/>
        </w:rPr>
      </w:pPr>
      <w:r w:rsidRPr="00951F0A">
        <w:rPr>
          <w:rFonts w:hint="eastAsia"/>
          <w:color w:val="auto"/>
        </w:rPr>
        <w:t xml:space="preserve">第５条　</w:t>
      </w:r>
      <w:r w:rsidR="00902C65" w:rsidRPr="00951F0A">
        <w:rPr>
          <w:rFonts w:hint="eastAsia"/>
          <w:color w:val="auto"/>
        </w:rPr>
        <w:t>計量</w:t>
      </w:r>
      <w:r w:rsidR="002A23FC">
        <w:rPr>
          <w:rFonts w:hint="eastAsia"/>
          <w:color w:val="auto"/>
        </w:rPr>
        <w:t>(</w:t>
      </w:r>
      <w:r w:rsidR="00902C65" w:rsidRPr="00951F0A">
        <w:rPr>
          <w:rFonts w:hint="eastAsia"/>
          <w:color w:val="auto"/>
        </w:rPr>
        <w:t>検針</w:t>
      </w:r>
      <w:r w:rsidR="002A23FC">
        <w:rPr>
          <w:rFonts w:hint="eastAsia"/>
          <w:color w:val="auto"/>
        </w:rPr>
        <w:t>)</w:t>
      </w:r>
      <w:r w:rsidR="00902C65" w:rsidRPr="00951F0A">
        <w:rPr>
          <w:rFonts w:hint="eastAsia"/>
          <w:color w:val="auto"/>
        </w:rPr>
        <w:t>は、託送供給等約款等に基づき、一般送配電事業者が毎月一定の日（計量</w:t>
      </w:r>
      <w:r w:rsidR="002A23FC">
        <w:rPr>
          <w:rFonts w:hint="eastAsia"/>
          <w:color w:val="auto"/>
        </w:rPr>
        <w:t>(</w:t>
      </w:r>
      <w:r w:rsidR="00902C65" w:rsidRPr="00951F0A">
        <w:rPr>
          <w:rFonts w:hint="eastAsia"/>
          <w:color w:val="auto"/>
        </w:rPr>
        <w:t>検針</w:t>
      </w:r>
      <w:r w:rsidR="002A23FC">
        <w:rPr>
          <w:rFonts w:hint="eastAsia"/>
          <w:color w:val="auto"/>
        </w:rPr>
        <w:t>)</w:t>
      </w:r>
      <w:r w:rsidR="00902C65" w:rsidRPr="00951F0A">
        <w:rPr>
          <w:rFonts w:hint="eastAsia"/>
          <w:color w:val="auto"/>
        </w:rPr>
        <w:t>を行なう日を以後計量</w:t>
      </w:r>
      <w:r w:rsidR="002A23FC">
        <w:rPr>
          <w:rFonts w:hint="eastAsia"/>
          <w:color w:val="auto"/>
        </w:rPr>
        <w:t>(</w:t>
      </w:r>
      <w:r w:rsidR="00902C65" w:rsidRPr="00951F0A">
        <w:rPr>
          <w:rFonts w:hint="eastAsia"/>
          <w:color w:val="auto"/>
        </w:rPr>
        <w:t>検針</w:t>
      </w:r>
      <w:r w:rsidR="002A23FC">
        <w:rPr>
          <w:rFonts w:hint="eastAsia"/>
          <w:color w:val="auto"/>
        </w:rPr>
        <w:t>)</w:t>
      </w:r>
      <w:r w:rsidR="00902C65" w:rsidRPr="00951F0A">
        <w:rPr>
          <w:rFonts w:hint="eastAsia"/>
          <w:color w:val="auto"/>
        </w:rPr>
        <w:t>日という）に、各月ごとに行なう。</w:t>
      </w:r>
    </w:p>
    <w:p w14:paraId="6CB725A5" w14:textId="77777777" w:rsidR="008A04B3" w:rsidRPr="00951F0A" w:rsidRDefault="008A04B3">
      <w:pPr>
        <w:adjustRightInd/>
        <w:spacing w:line="232" w:lineRule="exact"/>
        <w:rPr>
          <w:rFonts w:cs="Times New Roman"/>
          <w:color w:val="auto"/>
          <w:spacing w:val="16"/>
        </w:rPr>
      </w:pPr>
    </w:p>
    <w:p w14:paraId="492C1F4E" w14:textId="77777777" w:rsidR="008A04B3" w:rsidRPr="00951F0A" w:rsidRDefault="00313EAA">
      <w:pPr>
        <w:adjustRightInd/>
        <w:spacing w:line="232" w:lineRule="exact"/>
        <w:rPr>
          <w:rFonts w:cs="Times New Roman"/>
          <w:color w:val="auto"/>
          <w:spacing w:val="16"/>
        </w:rPr>
      </w:pPr>
      <w:r w:rsidRPr="00951F0A">
        <w:rPr>
          <w:rFonts w:hint="eastAsia"/>
          <w:color w:val="auto"/>
        </w:rPr>
        <w:t xml:space="preserve">　（検査）</w:t>
      </w:r>
    </w:p>
    <w:p w14:paraId="3CB9D09F" w14:textId="77777777" w:rsidR="008A04B3" w:rsidRPr="00951F0A" w:rsidRDefault="00313EAA" w:rsidP="002878C3">
      <w:pPr>
        <w:adjustRightInd/>
        <w:spacing w:line="232" w:lineRule="exact"/>
        <w:ind w:left="222" w:hangingChars="100" w:hanging="222"/>
        <w:rPr>
          <w:rFonts w:cs="Times New Roman"/>
          <w:color w:val="auto"/>
          <w:spacing w:val="16"/>
        </w:rPr>
      </w:pPr>
      <w:r w:rsidRPr="00951F0A">
        <w:rPr>
          <w:rFonts w:hint="eastAsia"/>
          <w:color w:val="auto"/>
        </w:rPr>
        <w:t xml:space="preserve">第６条　</w:t>
      </w:r>
      <w:r w:rsidR="00902C65" w:rsidRPr="00951F0A">
        <w:rPr>
          <w:rFonts w:hint="eastAsia"/>
          <w:color w:val="auto"/>
        </w:rPr>
        <w:t>乙は、一般送配電事業者から使用電力量等を受領し、後日、電子メールまたは電気</w:t>
      </w:r>
      <w:r w:rsidR="002878C3" w:rsidRPr="00951F0A">
        <w:rPr>
          <w:rFonts w:hint="eastAsia"/>
          <w:color w:val="auto"/>
        </w:rPr>
        <w:t>通信回線を通じて発注者の閲覧に供する方法等により、甲の指定する職員の検査を受けるものとする。</w:t>
      </w:r>
    </w:p>
    <w:p w14:paraId="3F854312" w14:textId="77777777" w:rsidR="008A04B3" w:rsidRPr="002F49F7" w:rsidRDefault="00D20141">
      <w:pPr>
        <w:adjustRightInd/>
        <w:spacing w:line="232" w:lineRule="exact"/>
        <w:rPr>
          <w:rFonts w:cs="Times New Roman"/>
          <w:color w:val="auto"/>
          <w:spacing w:val="16"/>
        </w:rPr>
      </w:pPr>
      <w:r w:rsidRPr="00951F0A">
        <w:rPr>
          <w:rFonts w:hint="eastAsia"/>
          <w:color w:val="auto"/>
        </w:rPr>
        <w:t xml:space="preserve">２　</w:t>
      </w:r>
      <w:r w:rsidR="00EE0D1F" w:rsidRPr="00951F0A">
        <w:rPr>
          <w:rFonts w:hint="eastAsia"/>
          <w:color w:val="auto"/>
        </w:rPr>
        <w:t>前項の検査は、検針日に関わらず、各月の最終日に甲</w:t>
      </w:r>
      <w:r w:rsidR="00EE0D1F">
        <w:rPr>
          <w:rFonts w:hint="eastAsia"/>
          <w:color w:val="auto"/>
        </w:rPr>
        <w:t>の責任で</w:t>
      </w:r>
      <w:r w:rsidR="00EE0D1F" w:rsidRPr="00E35A59">
        <w:rPr>
          <w:rFonts w:hint="eastAsia"/>
          <w:color w:val="auto"/>
        </w:rPr>
        <w:t>行うものとする。</w:t>
      </w:r>
    </w:p>
    <w:p w14:paraId="766AE52C" w14:textId="77777777" w:rsidR="008A04B3" w:rsidRPr="002F49F7" w:rsidRDefault="00EE0D1F">
      <w:pPr>
        <w:adjustRightInd/>
        <w:spacing w:line="232" w:lineRule="exact"/>
        <w:rPr>
          <w:rFonts w:cs="Times New Roman"/>
          <w:color w:val="auto"/>
          <w:spacing w:val="16"/>
        </w:rPr>
      </w:pPr>
      <w:r>
        <w:rPr>
          <w:rFonts w:hint="eastAsia"/>
          <w:color w:val="auto"/>
        </w:rPr>
        <w:t>３</w:t>
      </w:r>
      <w:r w:rsidR="00313EAA" w:rsidRPr="002F49F7">
        <w:rPr>
          <w:rFonts w:hint="eastAsia"/>
          <w:color w:val="auto"/>
        </w:rPr>
        <w:t xml:space="preserve">　検査の方法その他その実施のために必要な事項は、設置されている計量器の状況等に　応じて、甲乙協議の上、取り決めるものとする。</w:t>
      </w:r>
    </w:p>
    <w:p w14:paraId="7DE6CECE" w14:textId="77777777" w:rsidR="008A04B3" w:rsidRPr="002F49F7" w:rsidRDefault="008A04B3">
      <w:pPr>
        <w:adjustRightInd/>
        <w:spacing w:line="232" w:lineRule="exact"/>
        <w:rPr>
          <w:rFonts w:cs="Times New Roman"/>
          <w:color w:val="auto"/>
          <w:spacing w:val="16"/>
        </w:rPr>
      </w:pPr>
    </w:p>
    <w:p w14:paraId="1A989E90" w14:textId="77777777" w:rsidR="00837CA4" w:rsidRPr="002F49F7" w:rsidRDefault="008A04B3" w:rsidP="00837CA4">
      <w:pPr>
        <w:adjustRightInd/>
        <w:spacing w:line="232" w:lineRule="exact"/>
        <w:rPr>
          <w:rFonts w:cs="Times New Roman"/>
          <w:color w:val="auto"/>
          <w:spacing w:val="16"/>
        </w:rPr>
      </w:pPr>
      <w:r w:rsidRPr="002F49F7">
        <w:rPr>
          <w:rFonts w:hint="eastAsia"/>
          <w:color w:val="auto"/>
        </w:rPr>
        <w:t xml:space="preserve">　（電気料金の算定期間）</w:t>
      </w:r>
    </w:p>
    <w:p w14:paraId="6C07B92D" w14:textId="77777777" w:rsidR="008A04B3" w:rsidRPr="002F49F7" w:rsidRDefault="00EE0D1F" w:rsidP="00837CA4">
      <w:pPr>
        <w:adjustRightInd/>
        <w:spacing w:line="232" w:lineRule="exact"/>
        <w:ind w:left="222" w:hangingChars="100" w:hanging="222"/>
        <w:rPr>
          <w:color w:val="auto"/>
        </w:rPr>
      </w:pPr>
      <w:r w:rsidRPr="00E35A59">
        <w:rPr>
          <w:rFonts w:hint="eastAsia"/>
          <w:color w:val="auto"/>
        </w:rPr>
        <w:t>第７</w:t>
      </w:r>
      <w:r>
        <w:rPr>
          <w:rFonts w:hint="eastAsia"/>
          <w:color w:val="auto"/>
        </w:rPr>
        <w:t>条　電気の使用に対する代金（以下「電気料金」という。）の算定期間は、前月の検針日から当月の検針日の前日までの期間とする。また、電気料金の算定期間における使用電力量の算出は、当月の計量値から前月の計量値の差引きにより行うものとする。</w:t>
      </w:r>
    </w:p>
    <w:p w14:paraId="7F57DC65" w14:textId="77777777" w:rsidR="007A31B3" w:rsidRPr="002F49F7" w:rsidRDefault="007A31B3" w:rsidP="00837CA4">
      <w:pPr>
        <w:adjustRightInd/>
        <w:spacing w:line="232" w:lineRule="exact"/>
        <w:ind w:left="222" w:hangingChars="100" w:hanging="222"/>
        <w:rPr>
          <w:color w:val="auto"/>
        </w:rPr>
      </w:pPr>
    </w:p>
    <w:p w14:paraId="68AF0201" w14:textId="77777777" w:rsidR="00A20984" w:rsidRPr="002F49F7" w:rsidRDefault="00313EAA" w:rsidP="00A20984">
      <w:pPr>
        <w:adjustRightInd/>
        <w:spacing w:line="232" w:lineRule="exact"/>
        <w:rPr>
          <w:rFonts w:cs="Times New Roman"/>
          <w:color w:val="auto"/>
          <w:spacing w:val="16"/>
        </w:rPr>
      </w:pPr>
      <w:r w:rsidRPr="002F49F7">
        <w:rPr>
          <w:rFonts w:hint="eastAsia"/>
          <w:color w:val="auto"/>
        </w:rPr>
        <w:t xml:space="preserve">　（電気料金の計算）</w:t>
      </w:r>
    </w:p>
    <w:p w14:paraId="1CECCF2F" w14:textId="77777777" w:rsidR="00A20984" w:rsidRPr="002F49F7" w:rsidRDefault="00313EAA" w:rsidP="00A20984">
      <w:pPr>
        <w:numPr>
          <w:ilvl w:val="0"/>
          <w:numId w:val="1"/>
        </w:numPr>
        <w:adjustRightInd/>
        <w:spacing w:line="232" w:lineRule="exact"/>
        <w:rPr>
          <w:color w:val="auto"/>
        </w:rPr>
      </w:pPr>
      <w:r w:rsidRPr="002F49F7">
        <w:rPr>
          <w:rFonts w:hint="eastAsia"/>
          <w:color w:val="auto"/>
        </w:rPr>
        <w:t>毎月の電気料金の計算方法は次のとおりとする。</w:t>
      </w:r>
    </w:p>
    <w:p w14:paraId="43D50A5A" w14:textId="77777777" w:rsidR="00A20984" w:rsidRDefault="00E762AA" w:rsidP="00E9739F">
      <w:pPr>
        <w:adjustRightInd/>
        <w:spacing w:line="232" w:lineRule="exact"/>
        <w:ind w:leftChars="400" w:left="2664" w:hangingChars="800" w:hanging="1776"/>
        <w:rPr>
          <w:color w:val="auto"/>
        </w:rPr>
      </w:pPr>
      <w:r w:rsidRPr="002F49F7">
        <w:rPr>
          <w:rFonts w:hint="eastAsia"/>
          <w:color w:val="auto"/>
        </w:rPr>
        <w:t>毎月の電気料金＝基本料金＋電力量料金＋</w:t>
      </w:r>
      <w:r w:rsidR="0005646B" w:rsidRPr="002F49F7">
        <w:rPr>
          <w:rFonts w:hint="eastAsia"/>
          <w:color w:val="auto"/>
        </w:rPr>
        <w:t>再生可能エネルギー</w:t>
      </w:r>
      <w:r w:rsidR="00E9739F">
        <w:rPr>
          <w:rFonts w:hint="eastAsia"/>
          <w:color w:val="auto"/>
        </w:rPr>
        <w:t>電力付加金＋再生</w:t>
      </w:r>
      <w:r w:rsidR="00E9739F">
        <w:rPr>
          <w:rFonts w:hint="eastAsia"/>
          <w:color w:val="auto"/>
        </w:rPr>
        <w:lastRenderedPageBreak/>
        <w:t>可能エネルギー発電促進</w:t>
      </w:r>
      <w:r w:rsidR="0005646B" w:rsidRPr="002F49F7">
        <w:rPr>
          <w:rFonts w:hint="eastAsia"/>
          <w:color w:val="auto"/>
        </w:rPr>
        <w:t>賦課金（</w:t>
      </w:r>
      <w:r w:rsidRPr="002F49F7">
        <w:rPr>
          <w:rFonts w:hint="eastAsia"/>
          <w:color w:val="auto"/>
        </w:rPr>
        <w:t>消費税及び地方消費税相当分</w:t>
      </w:r>
      <w:r w:rsidR="003D507D" w:rsidRPr="002F49F7">
        <w:rPr>
          <w:rFonts w:hint="eastAsia"/>
          <w:color w:val="auto"/>
        </w:rPr>
        <w:t>を含む。</w:t>
      </w:r>
      <w:r w:rsidR="0005646B" w:rsidRPr="002F49F7">
        <w:rPr>
          <w:rFonts w:hint="eastAsia"/>
          <w:color w:val="auto"/>
        </w:rPr>
        <w:t>）</w:t>
      </w:r>
    </w:p>
    <w:p w14:paraId="5EFAF516" w14:textId="77777777" w:rsidR="00E9739F" w:rsidRPr="002F49F7" w:rsidRDefault="00E9739F" w:rsidP="00E9739F">
      <w:pPr>
        <w:adjustRightInd/>
        <w:spacing w:line="232" w:lineRule="exact"/>
        <w:ind w:leftChars="400" w:left="2664" w:hangingChars="800" w:hanging="1776"/>
        <w:rPr>
          <w:color w:val="auto"/>
        </w:rPr>
      </w:pPr>
    </w:p>
    <w:p w14:paraId="5C993764" w14:textId="77777777" w:rsidR="00E762AA" w:rsidRPr="002F49F7" w:rsidRDefault="00546037" w:rsidP="00D64B42">
      <w:pPr>
        <w:adjustRightInd/>
        <w:spacing w:line="232" w:lineRule="exact"/>
        <w:ind w:left="222" w:hangingChars="100" w:hanging="222"/>
        <w:rPr>
          <w:color w:val="auto"/>
        </w:rPr>
      </w:pPr>
      <w:r w:rsidRPr="002F49F7">
        <w:rPr>
          <w:rFonts w:hint="eastAsia"/>
          <w:color w:val="auto"/>
        </w:rPr>
        <w:t>２　毎月の基本料金</w:t>
      </w:r>
      <w:r w:rsidR="00E9739F">
        <w:rPr>
          <w:rFonts w:hint="eastAsia"/>
          <w:color w:val="auto"/>
        </w:rPr>
        <w:t>と</w:t>
      </w:r>
      <w:r w:rsidR="00313EAA" w:rsidRPr="002F49F7">
        <w:rPr>
          <w:rFonts w:hint="eastAsia"/>
          <w:color w:val="auto"/>
        </w:rPr>
        <w:t>電力量料金</w:t>
      </w:r>
      <w:r w:rsidR="00E9739F">
        <w:rPr>
          <w:rFonts w:hint="eastAsia"/>
          <w:color w:val="auto"/>
        </w:rPr>
        <w:t>、再生可能エネルギー</w:t>
      </w:r>
      <w:r w:rsidR="00A14577">
        <w:rPr>
          <w:rFonts w:hint="eastAsia"/>
          <w:color w:val="auto"/>
        </w:rPr>
        <w:t>電力</w:t>
      </w:r>
      <w:r w:rsidR="00E9739F">
        <w:rPr>
          <w:rFonts w:hint="eastAsia"/>
          <w:color w:val="auto"/>
        </w:rPr>
        <w:t>付加金、</w:t>
      </w:r>
      <w:r w:rsidR="00D64B42" w:rsidRPr="002F49F7">
        <w:rPr>
          <w:rFonts w:hint="eastAsia"/>
          <w:color w:val="auto"/>
        </w:rPr>
        <w:t>再生可能エネルギー発電促進賦</w:t>
      </w:r>
      <w:r w:rsidR="00D64B42" w:rsidRPr="00951F0A">
        <w:rPr>
          <w:rFonts w:hint="eastAsia"/>
          <w:color w:val="auto"/>
        </w:rPr>
        <w:t>課金</w:t>
      </w:r>
      <w:r w:rsidR="002878C3" w:rsidRPr="00951F0A">
        <w:rPr>
          <w:rFonts w:hint="eastAsia"/>
          <w:color w:val="auto"/>
        </w:rPr>
        <w:t>の合計額</w:t>
      </w:r>
      <w:r w:rsidR="00D64B42" w:rsidRPr="00951F0A">
        <w:rPr>
          <w:rFonts w:hint="eastAsia"/>
          <w:color w:val="auto"/>
        </w:rPr>
        <w:t>に１</w:t>
      </w:r>
      <w:r w:rsidR="00D64B42" w:rsidRPr="002F49F7">
        <w:rPr>
          <w:rFonts w:hint="eastAsia"/>
          <w:color w:val="auto"/>
        </w:rPr>
        <w:t>円未満の端数があるときは、その端数</w:t>
      </w:r>
      <w:r w:rsidR="00313EAA" w:rsidRPr="002F49F7">
        <w:rPr>
          <w:rFonts w:hint="eastAsia"/>
          <w:color w:val="auto"/>
        </w:rPr>
        <w:t>を切り捨てた金額とする。</w:t>
      </w:r>
    </w:p>
    <w:p w14:paraId="7CEECE77" w14:textId="77777777" w:rsidR="00E762AA" w:rsidRPr="00E9739F" w:rsidRDefault="00E762AA" w:rsidP="00E762AA">
      <w:pPr>
        <w:adjustRightInd/>
        <w:spacing w:line="232" w:lineRule="exact"/>
        <w:rPr>
          <w:color w:val="auto"/>
        </w:rPr>
      </w:pPr>
    </w:p>
    <w:p w14:paraId="7073B4F2" w14:textId="77777777" w:rsidR="00A14577" w:rsidRDefault="00E762AA" w:rsidP="00E762AA">
      <w:pPr>
        <w:adjustRightInd/>
        <w:spacing w:line="232" w:lineRule="exact"/>
        <w:rPr>
          <w:color w:val="auto"/>
        </w:rPr>
      </w:pPr>
      <w:r w:rsidRPr="002F49F7">
        <w:rPr>
          <w:rFonts w:hint="eastAsia"/>
          <w:color w:val="auto"/>
        </w:rPr>
        <w:t xml:space="preserve">　（基本料金、電力量料金</w:t>
      </w:r>
      <w:r w:rsidR="0005646B" w:rsidRPr="002F49F7">
        <w:rPr>
          <w:rFonts w:hint="eastAsia"/>
          <w:color w:val="auto"/>
        </w:rPr>
        <w:t>、</w:t>
      </w:r>
      <w:r w:rsidR="00313EAA">
        <w:rPr>
          <w:rFonts w:hint="eastAsia"/>
          <w:color w:val="auto"/>
        </w:rPr>
        <w:t>再生可能エネルギー電力付加金、</w:t>
      </w:r>
      <w:r w:rsidR="0005646B" w:rsidRPr="002F49F7">
        <w:rPr>
          <w:rFonts w:hint="eastAsia"/>
          <w:color w:val="auto"/>
        </w:rPr>
        <w:t>再生可能エネルギー発電促</w:t>
      </w:r>
    </w:p>
    <w:p w14:paraId="21F1A2B9" w14:textId="77777777" w:rsidR="00E762AA" w:rsidRPr="002F49F7" w:rsidRDefault="0005646B" w:rsidP="00A14577">
      <w:pPr>
        <w:adjustRightInd/>
        <w:spacing w:line="232" w:lineRule="exact"/>
        <w:ind w:firstLineChars="100" w:firstLine="222"/>
        <w:rPr>
          <w:color w:val="auto"/>
        </w:rPr>
      </w:pPr>
      <w:r w:rsidRPr="002F49F7">
        <w:rPr>
          <w:rFonts w:hint="eastAsia"/>
          <w:color w:val="auto"/>
        </w:rPr>
        <w:t>進賦課金</w:t>
      </w:r>
      <w:r w:rsidR="00313EAA" w:rsidRPr="002F49F7">
        <w:rPr>
          <w:rFonts w:hint="eastAsia"/>
          <w:color w:val="auto"/>
        </w:rPr>
        <w:t>）</w:t>
      </w:r>
    </w:p>
    <w:p w14:paraId="4DFC61F5" w14:textId="77777777" w:rsidR="00E762AA" w:rsidRPr="002F49F7" w:rsidRDefault="00313EAA" w:rsidP="00546037">
      <w:pPr>
        <w:adjustRightInd/>
        <w:spacing w:line="232" w:lineRule="exact"/>
        <w:ind w:left="222" w:hangingChars="100" w:hanging="222"/>
        <w:rPr>
          <w:color w:val="auto"/>
        </w:rPr>
      </w:pPr>
      <w:r w:rsidRPr="002F49F7">
        <w:rPr>
          <w:rFonts w:hint="eastAsia"/>
          <w:color w:val="auto"/>
        </w:rPr>
        <w:t>第９条　基本料金、電力量料金</w:t>
      </w:r>
      <w:r w:rsidR="00A71179">
        <w:rPr>
          <w:rFonts w:hint="eastAsia"/>
          <w:color w:val="auto"/>
        </w:rPr>
        <w:t>、</w:t>
      </w:r>
      <w:r w:rsidR="00A14577">
        <w:rPr>
          <w:rFonts w:hint="eastAsia"/>
          <w:color w:val="auto"/>
        </w:rPr>
        <w:t>再生可能エネルギー電力付加金、</w:t>
      </w:r>
      <w:r w:rsidR="00546037" w:rsidRPr="002F49F7">
        <w:rPr>
          <w:rFonts w:hint="eastAsia"/>
          <w:color w:val="auto"/>
        </w:rPr>
        <w:t>再生可能エネルギー発電促進賦課金</w:t>
      </w:r>
      <w:r w:rsidRPr="002F49F7">
        <w:rPr>
          <w:rFonts w:hint="eastAsia"/>
          <w:color w:val="auto"/>
        </w:rPr>
        <w:t>は次により算定する。</w:t>
      </w:r>
    </w:p>
    <w:p w14:paraId="6646CA2B" w14:textId="77777777" w:rsidR="00A5479E" w:rsidRPr="002F49F7" w:rsidRDefault="00E762AA" w:rsidP="00A71179">
      <w:pPr>
        <w:adjustRightInd/>
        <w:spacing w:line="232" w:lineRule="exact"/>
        <w:ind w:firstLineChars="300" w:firstLine="666"/>
        <w:rPr>
          <w:color w:val="auto"/>
        </w:rPr>
      </w:pPr>
      <w:r w:rsidRPr="002F49F7">
        <w:rPr>
          <w:rFonts w:hint="eastAsia"/>
          <w:color w:val="auto"/>
        </w:rPr>
        <w:t>基本料金＝基本料金契約単価×契約電力×（１８５％－力率）</w:t>
      </w:r>
    </w:p>
    <w:p w14:paraId="44C6CF7A" w14:textId="77777777" w:rsidR="006D7B37" w:rsidRDefault="00313EAA" w:rsidP="00E9739F">
      <w:pPr>
        <w:adjustRightInd/>
        <w:spacing w:line="232" w:lineRule="exact"/>
        <w:ind w:leftChars="300" w:left="1998" w:hangingChars="600" w:hanging="1332"/>
        <w:rPr>
          <w:color w:val="auto"/>
        </w:rPr>
      </w:pPr>
      <w:r w:rsidRPr="002F49F7">
        <w:rPr>
          <w:rFonts w:hint="eastAsia"/>
          <w:color w:val="auto"/>
        </w:rPr>
        <w:t>電力量料金＝電力量料金契約単価×使用電力量＋燃料費調整</w:t>
      </w:r>
      <w:r w:rsidR="006D0A6D">
        <w:rPr>
          <w:rFonts w:hint="eastAsia"/>
          <w:color w:val="auto"/>
        </w:rPr>
        <w:t>単価</w:t>
      </w:r>
      <w:r w:rsidR="00E9739F">
        <w:rPr>
          <w:rFonts w:hint="eastAsia"/>
          <w:color w:val="auto"/>
        </w:rPr>
        <w:t>×</w:t>
      </w:r>
      <w:r w:rsidRPr="002F49F7">
        <w:rPr>
          <w:rFonts w:hint="eastAsia"/>
          <w:color w:val="auto"/>
        </w:rPr>
        <w:t>使用電力量</w:t>
      </w:r>
    </w:p>
    <w:p w14:paraId="1A125ED4" w14:textId="77777777" w:rsidR="006D0A6D" w:rsidRPr="002F49F7" w:rsidRDefault="00313EAA" w:rsidP="006D0A6D">
      <w:pPr>
        <w:adjustRightInd/>
        <w:spacing w:line="232" w:lineRule="exact"/>
        <w:ind w:leftChars="300" w:left="2442" w:hangingChars="800" w:hanging="1776"/>
        <w:rPr>
          <w:color w:val="auto"/>
        </w:rPr>
      </w:pPr>
      <w:r>
        <w:rPr>
          <w:rFonts w:hint="eastAsia"/>
          <w:color w:val="auto"/>
        </w:rPr>
        <w:t xml:space="preserve">　　　　　　（※燃料費調整単価に市場価格調整単価等の調整を行う場合は、調整分を含む）　　　　　　　　　　</w:t>
      </w:r>
    </w:p>
    <w:p w14:paraId="4DCCA6E2" w14:textId="77777777" w:rsidR="00E9739F" w:rsidRDefault="00313EAA" w:rsidP="00C9546D">
      <w:pPr>
        <w:adjustRightInd/>
        <w:spacing w:line="232" w:lineRule="exact"/>
        <w:ind w:leftChars="293" w:left="3980" w:hangingChars="1500" w:hanging="3330"/>
        <w:rPr>
          <w:color w:val="auto"/>
        </w:rPr>
      </w:pPr>
      <w:r>
        <w:rPr>
          <w:rFonts w:hint="eastAsia"/>
          <w:color w:val="auto"/>
        </w:rPr>
        <w:t>再生可能エネルギー電力付加金＝再生可能エネルギー電力付加金単価×使用電力量×再生可能エネルギー電力構成割合</w:t>
      </w:r>
    </w:p>
    <w:p w14:paraId="3F2B0AF6" w14:textId="77777777" w:rsidR="0005646B" w:rsidRPr="002F49F7" w:rsidRDefault="00313EAA" w:rsidP="00A71179">
      <w:pPr>
        <w:adjustRightInd/>
        <w:spacing w:line="232" w:lineRule="exact"/>
        <w:ind w:leftChars="293" w:left="650"/>
        <w:rPr>
          <w:color w:val="auto"/>
        </w:rPr>
      </w:pPr>
      <w:r w:rsidRPr="002F49F7">
        <w:rPr>
          <w:rFonts w:hint="eastAsia"/>
          <w:color w:val="auto"/>
        </w:rPr>
        <w:t xml:space="preserve">再生可能エネルギー発電促進賦課金＝再生可能エネルギー発電促進賦課金単価×　　　　　　　　　　　　　　　</w:t>
      </w:r>
      <w:r w:rsidR="00642B65">
        <w:rPr>
          <w:rFonts w:hint="eastAsia"/>
          <w:color w:val="auto"/>
        </w:rPr>
        <w:t xml:space="preserve"> </w:t>
      </w:r>
      <w:r w:rsidR="00A71179">
        <w:rPr>
          <w:rFonts w:hint="eastAsia"/>
          <w:color w:val="auto"/>
        </w:rPr>
        <w:t xml:space="preserve">　　 </w:t>
      </w:r>
      <w:r w:rsidRPr="002F49F7">
        <w:rPr>
          <w:rFonts w:hint="eastAsia"/>
          <w:color w:val="auto"/>
        </w:rPr>
        <w:t>使用電力量</w:t>
      </w:r>
    </w:p>
    <w:p w14:paraId="7150578E" w14:textId="77777777" w:rsidR="00AF55AE" w:rsidRDefault="00AF55AE" w:rsidP="00A20984">
      <w:pPr>
        <w:adjustRightInd/>
        <w:spacing w:line="232" w:lineRule="exact"/>
        <w:rPr>
          <w:color w:val="auto"/>
        </w:rPr>
      </w:pPr>
    </w:p>
    <w:p w14:paraId="323BDAC6" w14:textId="77777777" w:rsidR="00A20984" w:rsidRPr="002F49F7" w:rsidRDefault="00313EAA" w:rsidP="00A20984">
      <w:pPr>
        <w:adjustRightInd/>
        <w:spacing w:line="232" w:lineRule="exact"/>
        <w:rPr>
          <w:rFonts w:cs="Times New Roman"/>
          <w:color w:val="auto"/>
          <w:spacing w:val="16"/>
          <w:sz w:val="18"/>
          <w:szCs w:val="18"/>
        </w:rPr>
      </w:pPr>
      <w:r w:rsidRPr="002F49F7">
        <w:rPr>
          <w:rFonts w:hint="eastAsia"/>
          <w:color w:val="auto"/>
        </w:rPr>
        <w:t xml:space="preserve">　</w:t>
      </w:r>
      <w:r w:rsidR="00002E94" w:rsidRPr="002F49F7">
        <w:rPr>
          <w:rFonts w:hint="eastAsia"/>
          <w:color w:val="auto"/>
          <w:sz w:val="18"/>
          <w:szCs w:val="18"/>
        </w:rPr>
        <w:t>（料金単価</w:t>
      </w:r>
      <w:r w:rsidRPr="002F49F7">
        <w:rPr>
          <w:rFonts w:hint="eastAsia"/>
          <w:color w:val="auto"/>
          <w:sz w:val="18"/>
          <w:szCs w:val="18"/>
        </w:rPr>
        <w:t>）</w:t>
      </w:r>
    </w:p>
    <w:p w14:paraId="3D449EE5" w14:textId="77777777" w:rsidR="00A20984" w:rsidRPr="002F49F7" w:rsidRDefault="00313EAA" w:rsidP="00A20984">
      <w:pPr>
        <w:adjustRightInd/>
        <w:spacing w:line="232" w:lineRule="exact"/>
        <w:rPr>
          <w:color w:val="auto"/>
        </w:rPr>
      </w:pPr>
      <w:r w:rsidRPr="002F49F7">
        <w:rPr>
          <w:rFonts w:hint="eastAsia"/>
          <w:color w:val="auto"/>
        </w:rPr>
        <w:t>第10条  基本料金契約単価、電力量料金契約単価については、この契約書の別紙「契約単</w:t>
      </w:r>
    </w:p>
    <w:p w14:paraId="0C907D2E" w14:textId="77777777" w:rsidR="00A20984" w:rsidRPr="002F49F7" w:rsidRDefault="00313EAA" w:rsidP="00A20984">
      <w:pPr>
        <w:adjustRightInd/>
        <w:spacing w:line="232" w:lineRule="exact"/>
        <w:ind w:firstLineChars="100" w:firstLine="222"/>
        <w:rPr>
          <w:color w:val="auto"/>
        </w:rPr>
      </w:pPr>
      <w:r w:rsidRPr="002F49F7">
        <w:rPr>
          <w:rFonts w:hint="eastAsia"/>
          <w:color w:val="auto"/>
        </w:rPr>
        <w:t>価一覧」（以下「契約書別紙」という。）に定めるとおりとする。</w:t>
      </w:r>
    </w:p>
    <w:p w14:paraId="1E1EF3DA" w14:textId="77777777" w:rsidR="00EF06D1" w:rsidRDefault="00313EAA" w:rsidP="00EF06D1">
      <w:pPr>
        <w:adjustRightInd/>
        <w:spacing w:line="232" w:lineRule="exact"/>
        <w:ind w:left="222" w:hangingChars="100" w:hanging="222"/>
        <w:rPr>
          <w:color w:val="auto"/>
        </w:rPr>
      </w:pPr>
      <w:r>
        <w:rPr>
          <w:rFonts w:hint="eastAsia"/>
          <w:color w:val="auto"/>
        </w:rPr>
        <w:t>２　燃料費調整単価は、当該地域と管轄する旧一般電気事業者の小売部門が定める供給条件による。</w:t>
      </w:r>
    </w:p>
    <w:p w14:paraId="247DB722" w14:textId="77777777" w:rsidR="00EF06D1" w:rsidRPr="00A20984" w:rsidRDefault="00313EAA" w:rsidP="00EF06D1">
      <w:pPr>
        <w:adjustRightInd/>
        <w:spacing w:line="232" w:lineRule="exact"/>
        <w:ind w:left="222" w:hangingChars="100" w:hanging="222"/>
        <w:rPr>
          <w:rFonts w:cs="Times New Roman"/>
          <w:color w:val="auto"/>
          <w:spacing w:val="16"/>
        </w:rPr>
      </w:pPr>
      <w:r>
        <w:rPr>
          <w:rFonts w:hint="eastAsia"/>
          <w:color w:val="auto"/>
        </w:rPr>
        <w:t>３　再生可能エネルギー発電促進賦課金単価は、当該地域を管轄する旧一般電気事業者の小売部門が定める供給条件による。</w:t>
      </w:r>
    </w:p>
    <w:p w14:paraId="05E74B07" w14:textId="77777777" w:rsidR="008A04B3" w:rsidRPr="00EF06D1" w:rsidRDefault="008A04B3">
      <w:pPr>
        <w:adjustRightInd/>
        <w:spacing w:line="232" w:lineRule="exact"/>
        <w:rPr>
          <w:rFonts w:cs="Times New Roman"/>
          <w:strike/>
          <w:color w:val="auto"/>
          <w:spacing w:val="16"/>
        </w:rPr>
      </w:pPr>
    </w:p>
    <w:p w14:paraId="1535FD73"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（電力量）</w:t>
      </w:r>
    </w:p>
    <w:p w14:paraId="5348D734" w14:textId="77777777" w:rsidR="008A04B3" w:rsidRPr="002F49F7" w:rsidRDefault="00313EAA">
      <w:pPr>
        <w:adjustRightInd/>
        <w:spacing w:line="232" w:lineRule="exact"/>
        <w:rPr>
          <w:rFonts w:cs="Times New Roman"/>
          <w:color w:val="auto"/>
          <w:spacing w:val="16"/>
        </w:rPr>
      </w:pPr>
      <w:r w:rsidRPr="002F49F7">
        <w:rPr>
          <w:rFonts w:hint="eastAsia"/>
          <w:color w:val="auto"/>
        </w:rPr>
        <w:t>第</w:t>
      </w:r>
      <w:r w:rsidRPr="002F49F7">
        <w:rPr>
          <w:color w:val="auto"/>
        </w:rPr>
        <w:t>11</w:t>
      </w:r>
      <w:r w:rsidRPr="002F49F7">
        <w:rPr>
          <w:rFonts w:hint="eastAsia"/>
          <w:color w:val="auto"/>
        </w:rPr>
        <w:t>条　単位は１キロワット時とし、小数点以下第１位を四捨五入する。</w:t>
      </w:r>
    </w:p>
    <w:p w14:paraId="2C74C919" w14:textId="77777777" w:rsidR="008A04B3" w:rsidRPr="002F49F7" w:rsidRDefault="008A04B3">
      <w:pPr>
        <w:adjustRightInd/>
        <w:spacing w:line="232" w:lineRule="exact"/>
        <w:rPr>
          <w:rFonts w:cs="Times New Roman"/>
          <w:color w:val="auto"/>
          <w:spacing w:val="16"/>
        </w:rPr>
      </w:pPr>
    </w:p>
    <w:p w14:paraId="17538A71"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（力率）</w:t>
      </w:r>
    </w:p>
    <w:p w14:paraId="7AF2DA07" w14:textId="77777777" w:rsidR="008A04B3" w:rsidRPr="002F49F7" w:rsidRDefault="00313EAA" w:rsidP="00D02CEE">
      <w:pPr>
        <w:adjustRightInd/>
        <w:spacing w:line="232" w:lineRule="exact"/>
        <w:ind w:left="222" w:hangingChars="100" w:hanging="222"/>
        <w:rPr>
          <w:rFonts w:cs="Times New Roman"/>
          <w:color w:val="auto"/>
          <w:spacing w:val="16"/>
        </w:rPr>
      </w:pPr>
      <w:r w:rsidRPr="002F49F7">
        <w:rPr>
          <w:rFonts w:hint="eastAsia"/>
          <w:color w:val="auto"/>
        </w:rPr>
        <w:t>第</w:t>
      </w:r>
      <w:r w:rsidRPr="002F49F7">
        <w:rPr>
          <w:color w:val="auto"/>
        </w:rPr>
        <w:t>12</w:t>
      </w:r>
      <w:r w:rsidRPr="002F49F7">
        <w:rPr>
          <w:rFonts w:hint="eastAsia"/>
          <w:color w:val="auto"/>
        </w:rPr>
        <w:t>条　力率は、その月の８時００分から２２時００分までの時間における平均力率とする。単位は％とし、小数点以下第１位を四捨五入する（瞬間力率が進み力率となる場合には、その瞬間力率は、１００％とする。）。平均力率の算定式は次のとおりとする。</w:t>
      </w:r>
    </w:p>
    <w:p w14:paraId="51A33B99"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平均力率＝有効電力量／√｛（有効電力量）</w:t>
      </w:r>
      <w:r w:rsidRPr="002F49F7">
        <w:rPr>
          <w:rFonts w:hint="eastAsia"/>
          <w:color w:val="auto"/>
          <w:spacing w:val="-8"/>
          <w:vertAlign w:val="superscript"/>
        </w:rPr>
        <w:t>２</w:t>
      </w:r>
      <w:r w:rsidRPr="002F49F7">
        <w:rPr>
          <w:rFonts w:hint="eastAsia"/>
          <w:color w:val="auto"/>
        </w:rPr>
        <w:t>＋（無効電力量）</w:t>
      </w:r>
      <w:r w:rsidRPr="002F49F7">
        <w:rPr>
          <w:rFonts w:hint="eastAsia"/>
          <w:color w:val="auto"/>
          <w:spacing w:val="-8"/>
          <w:vertAlign w:val="superscript"/>
        </w:rPr>
        <w:t>２</w:t>
      </w:r>
      <w:r w:rsidRPr="002F49F7">
        <w:rPr>
          <w:rFonts w:hint="eastAsia"/>
          <w:color w:val="auto"/>
        </w:rPr>
        <w:t>｝×１００％</w:t>
      </w:r>
    </w:p>
    <w:p w14:paraId="7E323C90" w14:textId="77777777" w:rsidR="008A04B3" w:rsidRPr="002F49F7" w:rsidRDefault="008A04B3">
      <w:pPr>
        <w:adjustRightInd/>
        <w:spacing w:line="232" w:lineRule="exact"/>
        <w:rPr>
          <w:rFonts w:cs="Times New Roman"/>
          <w:color w:val="auto"/>
          <w:spacing w:val="16"/>
        </w:rPr>
      </w:pPr>
    </w:p>
    <w:p w14:paraId="684A544D"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（支払方法）</w:t>
      </w:r>
    </w:p>
    <w:p w14:paraId="0690EEB5" w14:textId="77777777" w:rsidR="008A04B3" w:rsidRPr="002F49F7" w:rsidRDefault="00313EAA">
      <w:pPr>
        <w:adjustRightInd/>
        <w:spacing w:line="232" w:lineRule="exact"/>
        <w:rPr>
          <w:color w:val="auto"/>
        </w:rPr>
      </w:pPr>
      <w:r w:rsidRPr="002F49F7">
        <w:rPr>
          <w:rFonts w:hint="eastAsia"/>
          <w:color w:val="auto"/>
        </w:rPr>
        <w:t>第</w:t>
      </w:r>
      <w:r w:rsidRPr="002F49F7">
        <w:rPr>
          <w:color w:val="auto"/>
        </w:rPr>
        <w:t>13</w:t>
      </w:r>
      <w:r w:rsidRPr="002F49F7">
        <w:rPr>
          <w:rFonts w:hint="eastAsia"/>
          <w:color w:val="auto"/>
        </w:rPr>
        <w:t>条　乙は、第６条の規定による検査終了後、電気料金を検針日から速やかに請求する　ものとし、甲は適正な請求書受理の日から</w:t>
      </w:r>
      <w:r w:rsidR="007A5C69" w:rsidRPr="002F49F7">
        <w:rPr>
          <w:rFonts w:hint="eastAsia"/>
          <w:color w:val="auto"/>
        </w:rPr>
        <w:t>３</w:t>
      </w:r>
      <w:r w:rsidRPr="002F49F7">
        <w:rPr>
          <w:rFonts w:hint="eastAsia"/>
          <w:color w:val="auto"/>
        </w:rPr>
        <w:t>０日以内に支払うものとする。</w:t>
      </w:r>
    </w:p>
    <w:p w14:paraId="01225C57" w14:textId="77777777" w:rsidR="009B1EC4" w:rsidRPr="002F49F7" w:rsidRDefault="009B1EC4">
      <w:pPr>
        <w:adjustRightInd/>
        <w:spacing w:line="232" w:lineRule="exact"/>
        <w:rPr>
          <w:color w:val="auto"/>
        </w:rPr>
      </w:pPr>
    </w:p>
    <w:p w14:paraId="1E3D2D21" w14:textId="77777777" w:rsidR="009B1EC4" w:rsidRPr="002F49F7" w:rsidRDefault="00313EAA">
      <w:pPr>
        <w:adjustRightInd/>
        <w:spacing w:line="232" w:lineRule="exact"/>
        <w:rPr>
          <w:color w:val="auto"/>
        </w:rPr>
      </w:pPr>
      <w:r w:rsidRPr="002F49F7">
        <w:rPr>
          <w:rFonts w:hint="eastAsia"/>
          <w:color w:val="auto"/>
        </w:rPr>
        <w:t xml:space="preserve">　（契約電力の決定）</w:t>
      </w:r>
    </w:p>
    <w:p w14:paraId="2BF91552" w14:textId="77777777" w:rsidR="009B1EC4" w:rsidRPr="002F49F7" w:rsidRDefault="00313EAA" w:rsidP="009B1EC4">
      <w:pPr>
        <w:adjustRightInd/>
        <w:spacing w:line="232" w:lineRule="exact"/>
        <w:ind w:left="222" w:hangingChars="100" w:hanging="222"/>
        <w:rPr>
          <w:color w:val="auto"/>
        </w:rPr>
      </w:pPr>
      <w:r w:rsidRPr="002F49F7">
        <w:rPr>
          <w:rFonts w:hint="eastAsia"/>
          <w:color w:val="auto"/>
        </w:rPr>
        <w:t>第14条　各月の契約電力は、その１月の最大需要電力と前１１月の最大需要電力のうち、いずれか大きい値とする。</w:t>
      </w:r>
    </w:p>
    <w:p w14:paraId="0DB3B0F6" w14:textId="77777777" w:rsidR="00596454" w:rsidRPr="002F49F7" w:rsidRDefault="00313EAA" w:rsidP="00596454">
      <w:pPr>
        <w:adjustRightInd/>
        <w:spacing w:line="232" w:lineRule="exact"/>
        <w:ind w:left="222" w:hangingChars="100" w:hanging="222"/>
        <w:rPr>
          <w:color w:val="auto"/>
        </w:rPr>
      </w:pPr>
      <w:r w:rsidRPr="002F49F7">
        <w:rPr>
          <w:rFonts w:hint="eastAsia"/>
          <w:color w:val="auto"/>
        </w:rPr>
        <w:t>２　前項に掲げる場合のほか、契約電力を変更する必要があるときは、甲乙協議の上、これを変更することができる。</w:t>
      </w:r>
    </w:p>
    <w:p w14:paraId="4198981C" w14:textId="77777777" w:rsidR="008A04B3" w:rsidRPr="002F49F7" w:rsidRDefault="008A04B3">
      <w:pPr>
        <w:adjustRightInd/>
        <w:spacing w:line="232" w:lineRule="exact"/>
        <w:rPr>
          <w:rFonts w:cs="Times New Roman"/>
          <w:color w:val="auto"/>
          <w:spacing w:val="16"/>
        </w:rPr>
      </w:pPr>
    </w:p>
    <w:p w14:paraId="161037FD"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（使用電力量の増減）</w:t>
      </w:r>
    </w:p>
    <w:p w14:paraId="07409D8F" w14:textId="77777777" w:rsidR="008A04B3" w:rsidRPr="002F49F7" w:rsidRDefault="00313EAA" w:rsidP="00D02CEE">
      <w:pPr>
        <w:adjustRightInd/>
        <w:spacing w:line="232" w:lineRule="exact"/>
        <w:ind w:left="238" w:hangingChars="107" w:hanging="238"/>
        <w:rPr>
          <w:rFonts w:cs="Times New Roman"/>
          <w:color w:val="auto"/>
          <w:spacing w:val="16"/>
        </w:rPr>
      </w:pPr>
      <w:r w:rsidRPr="002F49F7">
        <w:rPr>
          <w:rFonts w:hint="eastAsia"/>
          <w:color w:val="auto"/>
        </w:rPr>
        <w:t>第</w:t>
      </w:r>
      <w:r w:rsidRPr="002F49F7">
        <w:rPr>
          <w:color w:val="auto"/>
        </w:rPr>
        <w:t>1</w:t>
      </w:r>
      <w:r w:rsidR="009B1EC4" w:rsidRPr="002F49F7">
        <w:rPr>
          <w:rFonts w:hint="eastAsia"/>
          <w:color w:val="auto"/>
        </w:rPr>
        <w:t>5</w:t>
      </w:r>
      <w:r w:rsidRPr="002F49F7">
        <w:rPr>
          <w:rFonts w:hint="eastAsia"/>
          <w:color w:val="auto"/>
        </w:rPr>
        <w:t>条　甲の使用電力量は、甲の都合により予定使用電力量を上回り、又は下回ることができる。</w:t>
      </w:r>
    </w:p>
    <w:p w14:paraId="54E936B6" w14:textId="77777777" w:rsidR="008A04B3" w:rsidRPr="002F49F7" w:rsidRDefault="008A04B3">
      <w:pPr>
        <w:adjustRightInd/>
        <w:spacing w:line="232" w:lineRule="exact"/>
        <w:rPr>
          <w:rFonts w:cs="Times New Roman"/>
          <w:color w:val="auto"/>
          <w:spacing w:val="16"/>
        </w:rPr>
      </w:pPr>
    </w:p>
    <w:p w14:paraId="11E4D410"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（契約単価一覧の変更等）</w:t>
      </w:r>
    </w:p>
    <w:p w14:paraId="12A82B87" w14:textId="77777777" w:rsidR="008A04B3" w:rsidRPr="002F49F7" w:rsidRDefault="00313EAA" w:rsidP="00D02CEE">
      <w:pPr>
        <w:adjustRightInd/>
        <w:spacing w:line="232" w:lineRule="exact"/>
        <w:ind w:left="222" w:hangingChars="100" w:hanging="222"/>
        <w:rPr>
          <w:rFonts w:cs="Times New Roman"/>
          <w:color w:val="auto"/>
          <w:spacing w:val="16"/>
        </w:rPr>
      </w:pPr>
      <w:r w:rsidRPr="002F49F7">
        <w:rPr>
          <w:rFonts w:hint="eastAsia"/>
          <w:color w:val="auto"/>
        </w:rPr>
        <w:t>第</w:t>
      </w:r>
      <w:r w:rsidR="00931177" w:rsidRPr="002F49F7">
        <w:rPr>
          <w:color w:val="auto"/>
        </w:rPr>
        <w:t>1</w:t>
      </w:r>
      <w:r w:rsidR="009B1EC4" w:rsidRPr="002F49F7">
        <w:rPr>
          <w:rFonts w:hint="eastAsia"/>
          <w:color w:val="auto"/>
        </w:rPr>
        <w:t>6</w:t>
      </w:r>
      <w:r w:rsidRPr="002F49F7">
        <w:rPr>
          <w:rFonts w:hint="eastAsia"/>
          <w:color w:val="auto"/>
        </w:rPr>
        <w:t>条　この契約締結時において予測することのできない経済事情その他の情勢の変化により物価の変動を生じ、そのため契約単価が著しく不適当であると認められるときは、甲乙協議して契約単価を変更することができる。</w:t>
      </w:r>
    </w:p>
    <w:p w14:paraId="589A98FB" w14:textId="77777777" w:rsidR="008A04B3" w:rsidRPr="002F49F7" w:rsidRDefault="00313EAA">
      <w:pPr>
        <w:adjustRightInd/>
        <w:spacing w:line="232" w:lineRule="exact"/>
        <w:rPr>
          <w:rFonts w:cs="Times New Roman"/>
          <w:color w:val="auto"/>
          <w:spacing w:val="16"/>
        </w:rPr>
      </w:pPr>
      <w:r w:rsidRPr="002F49F7">
        <w:rPr>
          <w:rFonts w:hint="eastAsia"/>
          <w:color w:val="auto"/>
        </w:rPr>
        <w:t>２　前項の協議は、文書をもって、相手側に申し入れるものとする。</w:t>
      </w:r>
    </w:p>
    <w:p w14:paraId="3DEBC534" w14:textId="77777777" w:rsidR="008A04B3" w:rsidRPr="002F49F7" w:rsidRDefault="008A04B3">
      <w:pPr>
        <w:adjustRightInd/>
        <w:spacing w:line="232" w:lineRule="exact"/>
        <w:rPr>
          <w:rFonts w:cs="Times New Roman"/>
          <w:color w:val="auto"/>
          <w:spacing w:val="16"/>
        </w:rPr>
      </w:pPr>
    </w:p>
    <w:p w14:paraId="18F92493"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（損害賠償の負担）</w:t>
      </w:r>
    </w:p>
    <w:p w14:paraId="28FCD639" w14:textId="77777777" w:rsidR="008A04B3" w:rsidRPr="002F49F7" w:rsidRDefault="00313EAA">
      <w:pPr>
        <w:adjustRightInd/>
        <w:spacing w:line="232" w:lineRule="exact"/>
        <w:rPr>
          <w:rFonts w:cs="Times New Roman"/>
          <w:color w:val="auto"/>
          <w:spacing w:val="16"/>
        </w:rPr>
      </w:pPr>
      <w:r w:rsidRPr="002F49F7">
        <w:rPr>
          <w:rFonts w:hint="eastAsia"/>
          <w:color w:val="auto"/>
        </w:rPr>
        <w:t>第</w:t>
      </w:r>
      <w:r w:rsidR="00931177" w:rsidRPr="002F49F7">
        <w:rPr>
          <w:color w:val="auto"/>
        </w:rPr>
        <w:t>1</w:t>
      </w:r>
      <w:r w:rsidR="009B1EC4" w:rsidRPr="002F49F7">
        <w:rPr>
          <w:rFonts w:hint="eastAsia"/>
          <w:color w:val="auto"/>
        </w:rPr>
        <w:t>7</w:t>
      </w:r>
      <w:r w:rsidRPr="002F49F7">
        <w:rPr>
          <w:rFonts w:hint="eastAsia"/>
          <w:color w:val="auto"/>
        </w:rPr>
        <w:t>条　乙は、天災その他乙の責めに帰さない理由による停電等の場合を除き、停電等に　より、乙が甲に損害を与えたときは、甲に対し、その損害を賠償する責任を負わなけれ　ばならない。</w:t>
      </w:r>
    </w:p>
    <w:p w14:paraId="06B312BD" w14:textId="77777777" w:rsidR="008A04B3" w:rsidRPr="002F49F7" w:rsidRDefault="00313EAA">
      <w:pPr>
        <w:adjustRightInd/>
        <w:spacing w:line="232" w:lineRule="exact"/>
        <w:rPr>
          <w:rFonts w:cs="Times New Roman"/>
          <w:color w:val="auto"/>
          <w:spacing w:val="16"/>
        </w:rPr>
      </w:pPr>
      <w:r w:rsidRPr="002F49F7">
        <w:rPr>
          <w:rFonts w:hint="eastAsia"/>
          <w:color w:val="auto"/>
        </w:rPr>
        <w:t>２　前項の規定による損害賠償の額は、甲乙協議の上、これを定めるものとする。</w:t>
      </w:r>
    </w:p>
    <w:p w14:paraId="1EE2A1D2" w14:textId="77777777" w:rsidR="008A04B3" w:rsidRPr="002F49F7" w:rsidRDefault="00313EAA">
      <w:pPr>
        <w:adjustRightInd/>
        <w:spacing w:line="232" w:lineRule="exact"/>
        <w:rPr>
          <w:rFonts w:cs="Times New Roman"/>
          <w:color w:val="auto"/>
          <w:spacing w:val="16"/>
        </w:rPr>
      </w:pPr>
      <w:r w:rsidRPr="002F49F7">
        <w:rPr>
          <w:rFonts w:hint="eastAsia"/>
          <w:color w:val="auto"/>
        </w:rPr>
        <w:t>３　第三者の行為により電力供給の停止等を生じた場合において甲が当該第三者に損害賠</w:t>
      </w:r>
    </w:p>
    <w:p w14:paraId="7766C1DD" w14:textId="77777777" w:rsidR="008A04B3" w:rsidRDefault="00313EAA">
      <w:pPr>
        <w:adjustRightInd/>
        <w:spacing w:line="232" w:lineRule="exact"/>
        <w:rPr>
          <w:color w:val="auto"/>
        </w:rPr>
      </w:pPr>
      <w:r w:rsidRPr="002F49F7">
        <w:rPr>
          <w:rFonts w:hint="eastAsia"/>
          <w:color w:val="auto"/>
        </w:rPr>
        <w:t xml:space="preserve">　償の請求をするときは、乙は、甲に協力するものとする。</w:t>
      </w:r>
    </w:p>
    <w:p w14:paraId="3C282D8D" w14:textId="77777777" w:rsidR="00FE2C95" w:rsidRDefault="00FE2C95">
      <w:pPr>
        <w:adjustRightInd/>
        <w:spacing w:line="232" w:lineRule="exact"/>
        <w:rPr>
          <w:color w:val="auto"/>
        </w:rPr>
      </w:pPr>
    </w:p>
    <w:p w14:paraId="6C685436" w14:textId="77777777" w:rsidR="00FE2C95" w:rsidRPr="005F0309" w:rsidRDefault="00313EAA" w:rsidP="00FE2C95">
      <w:pPr>
        <w:adjustRightInd/>
        <w:spacing w:line="232" w:lineRule="exact"/>
        <w:rPr>
          <w:rFonts w:cs="Times New Roman"/>
          <w:color w:val="auto"/>
          <w:spacing w:val="16"/>
        </w:rPr>
      </w:pPr>
      <w:r w:rsidRPr="005F0309">
        <w:rPr>
          <w:rFonts w:cs="Times New Roman" w:hint="eastAsia"/>
          <w:color w:val="auto"/>
          <w:spacing w:val="16"/>
        </w:rPr>
        <w:t>（契約不適合責任）</w:t>
      </w:r>
    </w:p>
    <w:p w14:paraId="79737B39" w14:textId="77777777" w:rsidR="00FE2C95" w:rsidRPr="005F0309" w:rsidRDefault="00313EAA" w:rsidP="00FE2C95">
      <w:pPr>
        <w:adjustRightInd/>
        <w:spacing w:line="232" w:lineRule="exact"/>
        <w:ind w:left="254" w:hangingChars="100" w:hanging="254"/>
        <w:rPr>
          <w:rFonts w:cs="Times New Roman"/>
          <w:color w:val="auto"/>
          <w:spacing w:val="16"/>
        </w:rPr>
      </w:pPr>
      <w:r w:rsidRPr="005F0309">
        <w:rPr>
          <w:rFonts w:cs="Times New Roman" w:hint="eastAsia"/>
          <w:color w:val="auto"/>
          <w:spacing w:val="16"/>
        </w:rPr>
        <w:lastRenderedPageBreak/>
        <w:t>第1</w:t>
      </w:r>
      <w:r w:rsidRPr="005F0309">
        <w:rPr>
          <w:rFonts w:cs="Times New Roman"/>
          <w:color w:val="auto"/>
          <w:spacing w:val="16"/>
        </w:rPr>
        <w:t>8</w:t>
      </w:r>
      <w:r w:rsidRPr="005F0309">
        <w:rPr>
          <w:rFonts w:cs="Times New Roman" w:hint="eastAsia"/>
          <w:color w:val="auto"/>
          <w:spacing w:val="16"/>
        </w:rPr>
        <w:t>条　甲は、引き渡された物件が種類、品質又は数量その他契約の内容に適合しないものであるときは、乙に対し、相当の期間を定めて、その物件の修補、代替物の引渡し、不足分の引渡しその他契約の内容に適合するために必要な措置による履行の追完を請求することができるものとし、乙は、甲の請求に基づき、自己の負担において必要な措置を講ずるものとする。</w:t>
      </w:r>
    </w:p>
    <w:p w14:paraId="5E4B3137" w14:textId="77777777" w:rsidR="00FE2C95" w:rsidRPr="005F0309" w:rsidRDefault="00313EAA" w:rsidP="00FE2C95">
      <w:pPr>
        <w:adjustRightInd/>
        <w:spacing w:line="232" w:lineRule="exact"/>
        <w:ind w:left="254" w:hangingChars="100" w:hanging="254"/>
        <w:rPr>
          <w:rFonts w:cs="Times New Roman"/>
          <w:color w:val="auto"/>
          <w:spacing w:val="16"/>
        </w:rPr>
      </w:pPr>
      <w:r w:rsidRPr="005F0309">
        <w:rPr>
          <w:rFonts w:cs="Times New Roman" w:hint="eastAsia"/>
          <w:color w:val="auto"/>
          <w:spacing w:val="16"/>
        </w:rPr>
        <w:t>２　前項の場合において、乙は、甲の書面による承諾を得た場合を除き、甲が請求した方法と異なる方法による履行の追完をすることができない。</w:t>
      </w:r>
    </w:p>
    <w:p w14:paraId="05AC0066" w14:textId="77777777" w:rsidR="00FE2C95" w:rsidRPr="005F0309" w:rsidRDefault="00313EAA" w:rsidP="00FE2C95">
      <w:pPr>
        <w:adjustRightInd/>
        <w:spacing w:line="232" w:lineRule="exact"/>
        <w:ind w:left="254" w:hangingChars="100" w:hanging="254"/>
        <w:rPr>
          <w:rFonts w:cs="Times New Roman"/>
          <w:color w:val="auto"/>
          <w:spacing w:val="16"/>
        </w:rPr>
      </w:pPr>
      <w:r w:rsidRPr="005F0309">
        <w:rPr>
          <w:rFonts w:cs="Times New Roman" w:hint="eastAsia"/>
          <w:color w:val="auto"/>
          <w:spacing w:val="16"/>
        </w:rPr>
        <w:t>３　第１項の規定による甲の請求に対し乙がその期間内に履行の追完をしないときは、甲は、その不適合の程度に応じて代金の減額を請求することができる。</w:t>
      </w:r>
    </w:p>
    <w:p w14:paraId="3297EE5F" w14:textId="77777777" w:rsidR="00FE2C95" w:rsidRPr="005F0309" w:rsidRDefault="00313EAA" w:rsidP="00FE2C95">
      <w:pPr>
        <w:adjustRightInd/>
        <w:spacing w:line="232" w:lineRule="exact"/>
        <w:ind w:left="254" w:hangingChars="100" w:hanging="254"/>
        <w:rPr>
          <w:rFonts w:cs="Times New Roman"/>
          <w:color w:val="auto"/>
          <w:spacing w:val="16"/>
        </w:rPr>
      </w:pPr>
      <w:r w:rsidRPr="005F0309">
        <w:rPr>
          <w:rFonts w:cs="Times New Roman" w:hint="eastAsia"/>
          <w:color w:val="auto"/>
          <w:spacing w:val="16"/>
        </w:rPr>
        <w:t>４　甲は、前項の規定による代金の減額請求をする場合において、乙が既に売買代金の全部又は一部の支払を受け、その額が減額後の代金を超えるときは、減額の請求に代えて、乙にその超える額の返還を請求することができるものとする。この場合において、乙は、甲が請求する額を甲が指定する期間内に返還しなければならない。</w:t>
      </w:r>
    </w:p>
    <w:p w14:paraId="09A07786" w14:textId="77777777" w:rsidR="00FE2C95" w:rsidRPr="005F0309" w:rsidRDefault="00313EAA" w:rsidP="002E1070">
      <w:pPr>
        <w:adjustRightInd/>
        <w:spacing w:line="232" w:lineRule="exact"/>
        <w:ind w:left="254" w:hangingChars="100" w:hanging="254"/>
        <w:rPr>
          <w:rFonts w:cs="Times New Roman"/>
          <w:color w:val="auto"/>
          <w:spacing w:val="16"/>
        </w:rPr>
      </w:pPr>
      <w:r w:rsidRPr="005F0309">
        <w:rPr>
          <w:rFonts w:cs="Times New Roman" w:hint="eastAsia"/>
          <w:color w:val="auto"/>
          <w:spacing w:val="16"/>
        </w:rPr>
        <w:t>５　乙が前項の返還金を甲が指定する期間内に支払わないときは、乙は、当該期間を経過した日から支払をする日までの日数に応じ、</w:t>
      </w:r>
      <w:r w:rsidR="00386D89">
        <w:rPr>
          <w:rFonts w:cs="Times New Roman" w:hint="eastAsia"/>
          <w:color w:val="auto"/>
          <w:spacing w:val="16"/>
        </w:rPr>
        <w:t>政府契約の支払遅延防止等に関する法律（昭和24年法律256号。以下「支払遅延防止法」という。）第８条第１項の規定に基づき財務大臣が決定する率で計算した額の遅延利息を甲に支払わなければならない。</w:t>
      </w:r>
    </w:p>
    <w:p w14:paraId="6C160E51" w14:textId="77777777" w:rsidR="00FE2C95" w:rsidRPr="005F0309" w:rsidRDefault="00313EAA" w:rsidP="00FE2C95">
      <w:pPr>
        <w:adjustRightInd/>
        <w:spacing w:line="232" w:lineRule="exact"/>
        <w:ind w:left="254" w:hangingChars="100" w:hanging="254"/>
        <w:rPr>
          <w:rFonts w:cs="Times New Roman"/>
          <w:color w:val="auto"/>
          <w:spacing w:val="16"/>
        </w:rPr>
      </w:pPr>
      <w:r w:rsidRPr="005F0309">
        <w:rPr>
          <w:rFonts w:cs="Times New Roman" w:hint="eastAsia"/>
          <w:color w:val="auto"/>
          <w:spacing w:val="16"/>
        </w:rPr>
        <w:t>６　乙が種類又は品質に関して契約の内容に適合しないと認められる物件を甲に引き渡した場合において、甲がその不適合を知った時から１年以内に乙に通知しないとき、又はその不適合が甲の責めに帰すべき事由によるものであるときは、甲は第１項、第３項及び第４項の規定による請求をすることができない。ただし、乙が引渡しの時にその不適合を知り、又は重大な過失によって知らなかったときは、この限りでない。</w:t>
      </w:r>
    </w:p>
    <w:p w14:paraId="253033EF" w14:textId="77777777" w:rsidR="00FE2C95" w:rsidRPr="00FE2C95" w:rsidRDefault="00FE2C95">
      <w:pPr>
        <w:adjustRightInd/>
        <w:spacing w:line="232" w:lineRule="exact"/>
        <w:rPr>
          <w:color w:val="auto"/>
        </w:rPr>
      </w:pPr>
    </w:p>
    <w:p w14:paraId="45453110" w14:textId="77777777" w:rsidR="007D2482" w:rsidRPr="002F49F7" w:rsidRDefault="00313EAA" w:rsidP="00784323">
      <w:pPr>
        <w:adjustRightInd/>
        <w:spacing w:line="232" w:lineRule="exact"/>
        <w:rPr>
          <w:color w:val="auto"/>
        </w:rPr>
      </w:pPr>
      <w:r w:rsidRPr="002F49F7">
        <w:rPr>
          <w:color w:val="auto"/>
        </w:rPr>
        <w:t xml:space="preserve">  </w:t>
      </w:r>
      <w:r w:rsidRPr="002F49F7">
        <w:rPr>
          <w:rFonts w:hint="eastAsia"/>
          <w:color w:val="auto"/>
        </w:rPr>
        <w:t>（甲の契約解除権）</w:t>
      </w:r>
    </w:p>
    <w:p w14:paraId="0A781978" w14:textId="77777777" w:rsidR="007D2482" w:rsidRPr="002F49F7" w:rsidRDefault="00313EAA" w:rsidP="00784323">
      <w:pPr>
        <w:adjustRightInd/>
        <w:spacing w:line="232" w:lineRule="exact"/>
        <w:rPr>
          <w:color w:val="auto"/>
        </w:rPr>
      </w:pPr>
      <w:r w:rsidRPr="002F49F7">
        <w:rPr>
          <w:rFonts w:hint="eastAsia"/>
          <w:color w:val="auto"/>
        </w:rPr>
        <w:t>第</w:t>
      </w:r>
      <w:r w:rsidR="00FE2C95">
        <w:rPr>
          <w:rFonts w:hint="eastAsia"/>
          <w:color w:val="auto"/>
        </w:rPr>
        <w:t>19</w:t>
      </w:r>
      <w:r w:rsidRPr="002F49F7">
        <w:rPr>
          <w:rFonts w:hint="eastAsia"/>
          <w:color w:val="auto"/>
        </w:rPr>
        <w:t>条</w:t>
      </w:r>
      <w:r w:rsidRPr="002F49F7">
        <w:rPr>
          <w:color w:val="auto"/>
        </w:rPr>
        <w:t xml:space="preserve">  </w:t>
      </w:r>
      <w:r w:rsidRPr="002F49F7">
        <w:rPr>
          <w:rFonts w:hint="eastAsia"/>
          <w:color w:val="auto"/>
        </w:rPr>
        <w:t>甲は、乙が次の各号の一に該当するときは契約を解除することができる。</w:t>
      </w:r>
    </w:p>
    <w:p w14:paraId="3C75BE3A" w14:textId="77777777" w:rsidR="007D2482" w:rsidRPr="002F49F7" w:rsidRDefault="00313EAA" w:rsidP="00784323">
      <w:pPr>
        <w:adjustRightInd/>
        <w:spacing w:line="232" w:lineRule="exact"/>
        <w:rPr>
          <w:color w:val="auto"/>
        </w:rPr>
      </w:pPr>
      <w:r w:rsidRPr="002F49F7">
        <w:rPr>
          <w:rFonts w:hint="eastAsia"/>
          <w:color w:val="auto"/>
        </w:rPr>
        <w:t xml:space="preserve">　一　乙の責に帰する理由により、履行期限内に業務の完了の見込みがないと認めたとき。</w:t>
      </w:r>
    </w:p>
    <w:p w14:paraId="0C0F824D" w14:textId="77777777" w:rsidR="007D2482" w:rsidRPr="002F49F7" w:rsidRDefault="00313EAA" w:rsidP="00784323">
      <w:pPr>
        <w:adjustRightInd/>
        <w:spacing w:line="232" w:lineRule="exact"/>
        <w:rPr>
          <w:color w:val="auto"/>
        </w:rPr>
      </w:pPr>
      <w:r w:rsidRPr="002F49F7">
        <w:rPr>
          <w:rFonts w:hint="eastAsia"/>
          <w:color w:val="auto"/>
        </w:rPr>
        <w:t xml:space="preserve">　二　第２条の規定に違反したとき。</w:t>
      </w:r>
    </w:p>
    <w:p w14:paraId="4A068589" w14:textId="77777777" w:rsidR="007D2482" w:rsidRPr="002F49F7" w:rsidRDefault="00313EAA" w:rsidP="00784323">
      <w:pPr>
        <w:adjustRightInd/>
        <w:spacing w:line="232" w:lineRule="exact"/>
        <w:rPr>
          <w:color w:val="auto"/>
        </w:rPr>
      </w:pPr>
      <w:r w:rsidRPr="002F49F7">
        <w:rPr>
          <w:rFonts w:hint="eastAsia"/>
          <w:color w:val="auto"/>
        </w:rPr>
        <w:t xml:space="preserve">　三　乙又はその使用人が、検査もしくは監督に際し職務執行を妨げ又は妨げようとした　　とき。</w:t>
      </w:r>
    </w:p>
    <w:p w14:paraId="773DB022" w14:textId="77777777" w:rsidR="007D2482" w:rsidRPr="002F49F7" w:rsidRDefault="00313EAA" w:rsidP="00784323">
      <w:pPr>
        <w:adjustRightInd/>
        <w:spacing w:line="232" w:lineRule="exact"/>
        <w:rPr>
          <w:color w:val="auto"/>
        </w:rPr>
      </w:pPr>
      <w:r w:rsidRPr="002F49F7">
        <w:rPr>
          <w:rFonts w:hint="eastAsia"/>
          <w:color w:val="auto"/>
        </w:rPr>
        <w:t xml:space="preserve">　四　破産手続開始、会社整理開始、会社更生手続開始又は民事再生手続開始の申立てが　　なされたとき。</w:t>
      </w:r>
    </w:p>
    <w:p w14:paraId="149B009D" w14:textId="77777777" w:rsidR="007D2482" w:rsidRPr="002F49F7" w:rsidRDefault="00313EAA" w:rsidP="00784323">
      <w:pPr>
        <w:adjustRightInd/>
        <w:spacing w:line="232" w:lineRule="exact"/>
        <w:rPr>
          <w:color w:val="auto"/>
        </w:rPr>
      </w:pPr>
      <w:r w:rsidRPr="002F49F7">
        <w:rPr>
          <w:rFonts w:hint="eastAsia"/>
          <w:color w:val="auto"/>
        </w:rPr>
        <w:t xml:space="preserve">　五　手形交換所による取引停止処分、主要取引き先からの取引停止等の事実があり、業　　務執行が困難となると見込まれるとき。</w:t>
      </w:r>
    </w:p>
    <w:p w14:paraId="19734F0B" w14:textId="77777777" w:rsidR="007D2482" w:rsidRPr="002F49F7" w:rsidRDefault="00313EAA" w:rsidP="00784323">
      <w:pPr>
        <w:adjustRightInd/>
        <w:spacing w:line="232" w:lineRule="exact"/>
        <w:rPr>
          <w:color w:val="auto"/>
        </w:rPr>
      </w:pPr>
      <w:r w:rsidRPr="002F49F7">
        <w:rPr>
          <w:rFonts w:hint="eastAsia"/>
          <w:color w:val="auto"/>
        </w:rPr>
        <w:t xml:space="preserve">　六　その他、業務に着手し又は業務を遂行することが、困難とみられる事由が発生した　　とき。</w:t>
      </w:r>
    </w:p>
    <w:p w14:paraId="77AC21D3" w14:textId="77777777" w:rsidR="007D2482" w:rsidRPr="002F49F7" w:rsidRDefault="00313EAA" w:rsidP="00784323">
      <w:pPr>
        <w:adjustRightInd/>
        <w:spacing w:line="232" w:lineRule="exact"/>
        <w:rPr>
          <w:color w:val="auto"/>
        </w:rPr>
      </w:pPr>
      <w:r w:rsidRPr="002F49F7">
        <w:rPr>
          <w:rFonts w:hint="eastAsia"/>
          <w:color w:val="auto"/>
        </w:rPr>
        <w:t xml:space="preserve">　七　前各号のほか、契約不履行のおそれがあると認めるとき。</w:t>
      </w:r>
    </w:p>
    <w:p w14:paraId="219A8AC6" w14:textId="77777777" w:rsidR="007D2482" w:rsidRPr="002F49F7" w:rsidRDefault="00313EAA" w:rsidP="00784323">
      <w:pPr>
        <w:adjustRightInd/>
        <w:spacing w:line="232" w:lineRule="exact"/>
        <w:rPr>
          <w:color w:val="auto"/>
        </w:rPr>
      </w:pPr>
      <w:r w:rsidRPr="002F49F7">
        <w:rPr>
          <w:rFonts w:hint="eastAsia"/>
          <w:color w:val="auto"/>
        </w:rPr>
        <w:t xml:space="preserve">２　甲は、乙が前項各号の一に該当したことにより、契約を解除した場合は、契約金額の　</w:t>
      </w:r>
      <w:r w:rsidRPr="002F49F7">
        <w:rPr>
          <w:color w:val="auto"/>
        </w:rPr>
        <w:t>10</w:t>
      </w:r>
      <w:r w:rsidRPr="002F49F7">
        <w:rPr>
          <w:rFonts w:hint="eastAsia"/>
          <w:color w:val="auto"/>
        </w:rPr>
        <w:t>分の</w:t>
      </w:r>
      <w:r w:rsidRPr="002F49F7">
        <w:rPr>
          <w:color w:val="auto"/>
        </w:rPr>
        <w:t>1</w:t>
      </w:r>
      <w:r w:rsidRPr="002F49F7">
        <w:rPr>
          <w:rFonts w:hint="eastAsia"/>
          <w:color w:val="auto"/>
        </w:rPr>
        <w:t>に相当する額の違約金を徴収する。</w:t>
      </w:r>
    </w:p>
    <w:p w14:paraId="40CA8FCB" w14:textId="77777777" w:rsidR="007D2482" w:rsidRPr="002F49F7" w:rsidRDefault="00313EAA" w:rsidP="00784323">
      <w:pPr>
        <w:adjustRightInd/>
        <w:spacing w:line="232" w:lineRule="exact"/>
        <w:rPr>
          <w:color w:val="auto"/>
        </w:rPr>
      </w:pPr>
      <w:r w:rsidRPr="002F49F7">
        <w:rPr>
          <w:rFonts w:hint="eastAsia"/>
          <w:color w:val="auto"/>
        </w:rPr>
        <w:t>３　前項の違約金は、甲が乙に支払うべき契約金額又は契約保証金があるときは、当該支　払分から控除することができる。</w:t>
      </w:r>
    </w:p>
    <w:p w14:paraId="35FB2BA0" w14:textId="77777777" w:rsidR="007D2482" w:rsidRDefault="007D2482" w:rsidP="00784323">
      <w:pPr>
        <w:adjustRightInd/>
        <w:spacing w:line="232" w:lineRule="exact"/>
        <w:rPr>
          <w:color w:val="auto"/>
        </w:rPr>
      </w:pPr>
    </w:p>
    <w:p w14:paraId="7FC55A89" w14:textId="77777777" w:rsidR="007D2482" w:rsidRPr="002F49F7" w:rsidRDefault="00313EAA" w:rsidP="00784323">
      <w:pPr>
        <w:adjustRightInd/>
        <w:spacing w:line="232" w:lineRule="exact"/>
        <w:rPr>
          <w:color w:val="auto"/>
        </w:rPr>
      </w:pPr>
      <w:r w:rsidRPr="002F49F7">
        <w:rPr>
          <w:rFonts w:hint="eastAsia"/>
          <w:color w:val="auto"/>
        </w:rPr>
        <w:t xml:space="preserve">　（談合その他不正行為による解除）</w:t>
      </w:r>
    </w:p>
    <w:p w14:paraId="512F2990" w14:textId="77777777" w:rsidR="007D2482" w:rsidRPr="002F49F7" w:rsidRDefault="00313EAA" w:rsidP="006F1826">
      <w:pPr>
        <w:adjustRightInd/>
        <w:spacing w:line="232" w:lineRule="exact"/>
        <w:ind w:left="222" w:hangingChars="100" w:hanging="222"/>
        <w:rPr>
          <w:color w:val="auto"/>
        </w:rPr>
      </w:pPr>
      <w:r w:rsidRPr="002F49F7">
        <w:rPr>
          <w:rFonts w:hint="eastAsia"/>
          <w:color w:val="auto"/>
        </w:rPr>
        <w:t>第</w:t>
      </w:r>
      <w:r w:rsidR="00784323" w:rsidRPr="002F49F7">
        <w:rPr>
          <w:color w:val="auto"/>
        </w:rPr>
        <w:t>1</w:t>
      </w:r>
      <w:r w:rsidR="00FE2C95">
        <w:rPr>
          <w:rFonts w:hint="eastAsia"/>
          <w:color w:val="auto"/>
        </w:rPr>
        <w:t>9</w:t>
      </w:r>
      <w:r w:rsidRPr="002F49F7">
        <w:rPr>
          <w:rFonts w:hint="eastAsia"/>
          <w:color w:val="auto"/>
        </w:rPr>
        <w:t>条の２　甲は、乙（乙が共同企業体の場合は、その代表者又は構成員）が本件契約に関し、次の各号の一に該当するときは、契約を解除することができる。</w:t>
      </w:r>
    </w:p>
    <w:p w14:paraId="195A5374" w14:textId="77777777" w:rsidR="007D2482" w:rsidRPr="002F49F7" w:rsidRDefault="00313EAA" w:rsidP="00784323">
      <w:pPr>
        <w:adjustRightInd/>
        <w:spacing w:line="232" w:lineRule="exact"/>
        <w:rPr>
          <w:color w:val="auto"/>
        </w:rPr>
      </w:pPr>
      <w:r w:rsidRPr="002F49F7">
        <w:rPr>
          <w:rFonts w:hint="eastAsia"/>
          <w:color w:val="auto"/>
        </w:rPr>
        <w:t xml:space="preserve">　一　公正取引委員会が、乙に私的独占の禁止及び公正取引の確保に関する法律（昭和</w:t>
      </w:r>
      <w:r w:rsidRPr="002F49F7">
        <w:rPr>
          <w:color w:val="auto"/>
        </w:rPr>
        <w:t>22</w:t>
      </w:r>
      <w:r w:rsidRPr="002F49F7">
        <w:rPr>
          <w:rFonts w:hint="eastAsia"/>
          <w:color w:val="auto"/>
        </w:rPr>
        <w:t xml:space="preserve">　　年法律第</w:t>
      </w:r>
      <w:r w:rsidRPr="002F49F7">
        <w:rPr>
          <w:color w:val="auto"/>
        </w:rPr>
        <w:t>54</w:t>
      </w:r>
      <w:r w:rsidRPr="002F49F7">
        <w:rPr>
          <w:rFonts w:hint="eastAsia"/>
          <w:color w:val="auto"/>
        </w:rPr>
        <w:t>号。以下「独占禁止法」という。）の規定に違反する行為（以下「独占禁　　止法違反行為」という。）があったとして独占禁止法第</w:t>
      </w:r>
      <w:r w:rsidR="00165879" w:rsidRPr="002F49F7">
        <w:rPr>
          <w:rFonts w:hint="eastAsia"/>
          <w:color w:val="auto"/>
        </w:rPr>
        <w:t>61</w:t>
      </w:r>
      <w:r w:rsidRPr="002F49F7">
        <w:rPr>
          <w:rFonts w:hint="eastAsia"/>
          <w:color w:val="auto"/>
        </w:rPr>
        <w:t>条第１項に規定する排除措　　置命令を行い、</w:t>
      </w:r>
      <w:r w:rsidR="00165879" w:rsidRPr="002F49F7">
        <w:rPr>
          <w:rFonts w:hint="eastAsia"/>
          <w:color w:val="auto"/>
        </w:rPr>
        <w:t>当該排除措置命令が確定したとき（当該排除措置命令に係る行政事件　　訴訟法（昭和37年法律第139号。以下「行政事件訴訟法」という。）第３条第１項に規　　定する抗告訴訟が提起されたときを除く。）。</w:t>
      </w:r>
    </w:p>
    <w:p w14:paraId="39405053" w14:textId="77777777" w:rsidR="007D2482" w:rsidRPr="002F49F7" w:rsidRDefault="00313EAA" w:rsidP="00784323">
      <w:pPr>
        <w:adjustRightInd/>
        <w:spacing w:line="232" w:lineRule="exact"/>
        <w:rPr>
          <w:color w:val="auto"/>
        </w:rPr>
      </w:pPr>
      <w:r w:rsidRPr="002F49F7">
        <w:rPr>
          <w:rFonts w:hint="eastAsia"/>
          <w:color w:val="auto"/>
        </w:rPr>
        <w:t xml:space="preserve">　二　公正取引委員会が、乙に独占禁止法違反行為があったとして、独占禁止法第</w:t>
      </w:r>
      <w:r w:rsidR="00165879" w:rsidRPr="002F49F7">
        <w:rPr>
          <w:rFonts w:hint="eastAsia"/>
          <w:color w:val="auto"/>
        </w:rPr>
        <w:t>62</w:t>
      </w:r>
      <w:r w:rsidRPr="002F49F7">
        <w:rPr>
          <w:rFonts w:hint="eastAsia"/>
          <w:color w:val="auto"/>
        </w:rPr>
        <w:t>条第　　１項に規定する課徴金の納付命令を行い、</w:t>
      </w:r>
      <w:r w:rsidR="00165879" w:rsidRPr="002F49F7">
        <w:rPr>
          <w:rFonts w:hint="eastAsia"/>
          <w:color w:val="auto"/>
        </w:rPr>
        <w:t>当該納付命令が確定した時（確定した当該　　納付命令が独占禁止法第63条第２項の規定により取り消された場合を含み、当該納付　　命令に係る行政事件訴訟法第３条第１項に規定する抗告訴訟が提起されたときを除　　　く。）。</w:t>
      </w:r>
    </w:p>
    <w:p w14:paraId="7356490E" w14:textId="77777777" w:rsidR="007D2482" w:rsidRPr="002F49F7" w:rsidRDefault="00313EAA" w:rsidP="00784323">
      <w:pPr>
        <w:adjustRightInd/>
        <w:spacing w:line="232" w:lineRule="exact"/>
        <w:rPr>
          <w:color w:val="auto"/>
        </w:rPr>
      </w:pPr>
      <w:r w:rsidRPr="002F49F7">
        <w:rPr>
          <w:rFonts w:hint="eastAsia"/>
          <w:color w:val="auto"/>
        </w:rPr>
        <w:t xml:space="preserve">　</w:t>
      </w:r>
      <w:r w:rsidR="00165879" w:rsidRPr="002F49F7">
        <w:rPr>
          <w:rFonts w:hint="eastAsia"/>
          <w:color w:val="auto"/>
        </w:rPr>
        <w:t>三</w:t>
      </w:r>
      <w:r w:rsidRPr="002F49F7">
        <w:rPr>
          <w:rFonts w:hint="eastAsia"/>
          <w:color w:val="auto"/>
        </w:rPr>
        <w:t xml:space="preserve">　公正取引委員会が乙に独占禁止法違反行為が</w:t>
      </w:r>
      <w:r w:rsidR="0077743A" w:rsidRPr="002F49F7">
        <w:rPr>
          <w:rFonts w:hint="eastAsia"/>
          <w:color w:val="auto"/>
        </w:rPr>
        <w:t>あった</w:t>
      </w:r>
      <w:r w:rsidRPr="002F49F7">
        <w:rPr>
          <w:rFonts w:hint="eastAsia"/>
          <w:color w:val="auto"/>
        </w:rPr>
        <w:t>として</w:t>
      </w:r>
      <w:r w:rsidR="00165879" w:rsidRPr="002F49F7">
        <w:rPr>
          <w:rFonts w:hint="eastAsia"/>
          <w:color w:val="auto"/>
        </w:rPr>
        <w:t>行った決定</w:t>
      </w:r>
      <w:r w:rsidRPr="002F49F7">
        <w:rPr>
          <w:rFonts w:hint="eastAsia"/>
          <w:color w:val="auto"/>
        </w:rPr>
        <w:t xml:space="preserve">に対し、乙が　　</w:t>
      </w:r>
      <w:r w:rsidR="00165879" w:rsidRPr="002F49F7">
        <w:rPr>
          <w:rFonts w:hint="eastAsia"/>
          <w:color w:val="auto"/>
        </w:rPr>
        <w:t>行政事件訴訟法第３条第１項に規定する抗告訴訟を提起</w:t>
      </w:r>
      <w:r w:rsidRPr="002F49F7">
        <w:rPr>
          <w:rFonts w:hint="eastAsia"/>
          <w:color w:val="auto"/>
        </w:rPr>
        <w:t>し、</w:t>
      </w:r>
      <w:r w:rsidR="00165879" w:rsidRPr="002F49F7">
        <w:rPr>
          <w:rFonts w:hint="eastAsia"/>
          <w:color w:val="auto"/>
        </w:rPr>
        <w:t>その抗告訴訟</w:t>
      </w:r>
      <w:r w:rsidRPr="002F49F7">
        <w:rPr>
          <w:rFonts w:hint="eastAsia"/>
          <w:color w:val="auto"/>
        </w:rPr>
        <w:t>について請</w:t>
      </w:r>
      <w:r w:rsidR="0077743A" w:rsidRPr="002F49F7">
        <w:rPr>
          <w:rFonts w:hint="eastAsia"/>
          <w:color w:val="auto"/>
        </w:rPr>
        <w:t xml:space="preserve">　　</w:t>
      </w:r>
      <w:r w:rsidRPr="002F49F7">
        <w:rPr>
          <w:rFonts w:hint="eastAsia"/>
          <w:color w:val="auto"/>
        </w:rPr>
        <w:t>求棄却又は訴え却下の判決が確定したとき。</w:t>
      </w:r>
    </w:p>
    <w:p w14:paraId="503D942C" w14:textId="77777777" w:rsidR="007D2482" w:rsidRPr="002F49F7" w:rsidRDefault="00165879" w:rsidP="00784323">
      <w:pPr>
        <w:adjustRightInd/>
        <w:spacing w:line="232" w:lineRule="exact"/>
        <w:rPr>
          <w:color w:val="auto"/>
        </w:rPr>
      </w:pPr>
      <w:r w:rsidRPr="002F49F7">
        <w:rPr>
          <w:rFonts w:hint="eastAsia"/>
          <w:color w:val="auto"/>
        </w:rPr>
        <w:t xml:space="preserve">　四</w:t>
      </w:r>
      <w:r w:rsidR="00313EAA" w:rsidRPr="002F49F7">
        <w:rPr>
          <w:rFonts w:hint="eastAsia"/>
          <w:color w:val="auto"/>
        </w:rPr>
        <w:t xml:space="preserve">　排除措置命令又は課徴金の納付命令（これらの命令が乙又は乙が構成事業者である　　事業者団体（以下「乙等」という。）に対して行われたときは、乙等に対する命令で　　確定したものをいい、乙等に対して行われていないときは、各名宛人に対する命令す　　べてが確定した場合における当該命令をいう。）において、本契約に関し、独占禁止</w:t>
      </w:r>
      <w:r w:rsidR="00313EAA" w:rsidRPr="002F49F7">
        <w:rPr>
          <w:rFonts w:hint="eastAsia"/>
          <w:color w:val="auto"/>
        </w:rPr>
        <w:lastRenderedPageBreak/>
        <w:t xml:space="preserve">　　法違反行為の実行としての事業活動があったとされたとき。</w:t>
      </w:r>
    </w:p>
    <w:p w14:paraId="656A4003" w14:textId="77777777" w:rsidR="007D2482" w:rsidRPr="002F49F7" w:rsidRDefault="00165879" w:rsidP="00784323">
      <w:pPr>
        <w:adjustRightInd/>
        <w:spacing w:line="232" w:lineRule="exact"/>
        <w:rPr>
          <w:color w:val="auto"/>
        </w:rPr>
      </w:pPr>
      <w:r w:rsidRPr="002F49F7">
        <w:rPr>
          <w:rFonts w:hint="eastAsia"/>
          <w:color w:val="auto"/>
        </w:rPr>
        <w:t xml:space="preserve">　五</w:t>
      </w:r>
      <w:r w:rsidR="00313EAA" w:rsidRPr="002F49F7">
        <w:rPr>
          <w:rFonts w:hint="eastAsia"/>
          <w:color w:val="auto"/>
        </w:rPr>
        <w:t xml:space="preserve">　前号の命令により、乙等に独占禁止法違反行為があったとされた期間及び当該違反　　行為の対象となった取引分野が示された場合において、本契約が、当該期間（これら　　の命令に係る事件について、公正取引委員会が乙に対し課徴金の納付命令を行い、こ　　れが確定したときは、当該納付命令における課徴金の計算の基礎である当該違反行為　　の実行期間を除く。</w:t>
      </w:r>
      <w:r w:rsidR="00313EAA" w:rsidRPr="002F49F7">
        <w:rPr>
          <w:color w:val="auto"/>
        </w:rPr>
        <w:t xml:space="preserve">) </w:t>
      </w:r>
      <w:r w:rsidR="00313EAA" w:rsidRPr="002F49F7">
        <w:rPr>
          <w:rFonts w:hint="eastAsia"/>
          <w:color w:val="auto"/>
        </w:rPr>
        <w:t>に入札（見積書の提出を含む。）が行われたものであり、かつ、　　当該取引分野に該当するものであるとき。</w:t>
      </w:r>
    </w:p>
    <w:p w14:paraId="38269FBD" w14:textId="77777777" w:rsidR="007D2482" w:rsidRDefault="00165879" w:rsidP="00784323">
      <w:pPr>
        <w:adjustRightInd/>
        <w:spacing w:line="232" w:lineRule="exact"/>
        <w:rPr>
          <w:color w:val="auto"/>
        </w:rPr>
      </w:pPr>
      <w:r w:rsidRPr="002F49F7">
        <w:rPr>
          <w:rFonts w:hint="eastAsia"/>
          <w:color w:val="auto"/>
        </w:rPr>
        <w:t xml:space="preserve">　六</w:t>
      </w:r>
      <w:r w:rsidR="00313EAA" w:rsidRPr="002F49F7">
        <w:rPr>
          <w:rFonts w:hint="eastAsia"/>
          <w:color w:val="auto"/>
        </w:rPr>
        <w:t xml:space="preserve">　乙（乙が法人の場合にあっては、その役員又は使用人）に対する刑法第</w:t>
      </w:r>
      <w:r w:rsidR="00313EAA" w:rsidRPr="002F49F7">
        <w:rPr>
          <w:color w:val="auto"/>
        </w:rPr>
        <w:t>96</w:t>
      </w:r>
      <w:r w:rsidR="00E53911" w:rsidRPr="002F49F7">
        <w:rPr>
          <w:rFonts w:hint="eastAsia"/>
          <w:color w:val="auto"/>
        </w:rPr>
        <w:t>条の６</w:t>
      </w:r>
      <w:r w:rsidR="00313EAA" w:rsidRPr="002F49F7">
        <w:rPr>
          <w:rFonts w:hint="eastAsia"/>
          <w:color w:val="auto"/>
        </w:rPr>
        <w:t>若　　しくは第</w:t>
      </w:r>
      <w:r w:rsidR="00313EAA" w:rsidRPr="002F49F7">
        <w:rPr>
          <w:color w:val="auto"/>
        </w:rPr>
        <w:t>198</w:t>
      </w:r>
      <w:r w:rsidR="00313EAA" w:rsidRPr="002F49F7">
        <w:rPr>
          <w:rFonts w:hint="eastAsia"/>
          <w:color w:val="auto"/>
        </w:rPr>
        <w:t>条又は独占禁止法第</w:t>
      </w:r>
      <w:r w:rsidR="00313EAA" w:rsidRPr="002F49F7">
        <w:rPr>
          <w:color w:val="auto"/>
        </w:rPr>
        <w:t>89</w:t>
      </w:r>
      <w:r w:rsidR="00313EAA" w:rsidRPr="002F49F7">
        <w:rPr>
          <w:rFonts w:hint="eastAsia"/>
          <w:color w:val="auto"/>
        </w:rPr>
        <w:t>条第１項若しくは第</w:t>
      </w:r>
      <w:r w:rsidR="00313EAA" w:rsidRPr="002F49F7">
        <w:rPr>
          <w:color w:val="auto"/>
        </w:rPr>
        <w:t>95</w:t>
      </w:r>
      <w:r w:rsidR="00313EAA" w:rsidRPr="002F49F7">
        <w:rPr>
          <w:rFonts w:hint="eastAsia"/>
          <w:color w:val="auto"/>
        </w:rPr>
        <w:t xml:space="preserve">条第１項第１号の規定によ　　</w:t>
      </w:r>
      <w:r w:rsidR="00784323" w:rsidRPr="002F49F7">
        <w:rPr>
          <w:rFonts w:hint="eastAsia"/>
          <w:color w:val="auto"/>
        </w:rPr>
        <w:t>る</w:t>
      </w:r>
      <w:r w:rsidR="00313EAA" w:rsidRPr="002F49F7">
        <w:rPr>
          <w:rFonts w:hint="eastAsia"/>
          <w:color w:val="auto"/>
        </w:rPr>
        <w:t>刑が確定したとき。</w:t>
      </w:r>
    </w:p>
    <w:p w14:paraId="28196354" w14:textId="77777777" w:rsidR="00595A47" w:rsidRDefault="00595A47" w:rsidP="00784323">
      <w:pPr>
        <w:adjustRightInd/>
        <w:spacing w:line="232" w:lineRule="exact"/>
        <w:rPr>
          <w:color w:val="auto"/>
        </w:rPr>
      </w:pPr>
      <w:r w:rsidRPr="00595A47">
        <w:rPr>
          <w:rFonts w:hint="eastAsia"/>
          <w:color w:val="auto"/>
        </w:rPr>
        <w:t>２　前項の規定により契約が解除された場合においては、乙は、違約金として契約金額の</w:t>
      </w:r>
    </w:p>
    <w:p w14:paraId="06542ED8" w14:textId="1C8EA9EB" w:rsidR="00595A47" w:rsidRPr="002F49F7" w:rsidRDefault="00595A47" w:rsidP="00595A47">
      <w:pPr>
        <w:adjustRightInd/>
        <w:spacing w:line="232" w:lineRule="exact"/>
        <w:ind w:firstLineChars="100" w:firstLine="222"/>
        <w:rPr>
          <w:color w:val="auto"/>
        </w:rPr>
      </w:pPr>
      <w:r w:rsidRPr="00595A47">
        <w:rPr>
          <w:color w:val="auto"/>
        </w:rPr>
        <w:t>10分の１に相当する額を甲の指定する期間内に支払わなければならない。</w:t>
      </w:r>
    </w:p>
    <w:p w14:paraId="3CCAD7AC" w14:textId="77777777" w:rsidR="006020B6" w:rsidRDefault="006020B6" w:rsidP="00784323">
      <w:pPr>
        <w:adjustRightInd/>
        <w:spacing w:line="232" w:lineRule="exact"/>
        <w:rPr>
          <w:color w:val="auto"/>
        </w:rPr>
      </w:pPr>
    </w:p>
    <w:p w14:paraId="4CC0BC4C" w14:textId="77777777" w:rsidR="007D2482" w:rsidRPr="002F49F7" w:rsidRDefault="00313EAA" w:rsidP="00784323">
      <w:pPr>
        <w:adjustRightInd/>
        <w:spacing w:line="232" w:lineRule="exact"/>
        <w:rPr>
          <w:color w:val="auto"/>
        </w:rPr>
      </w:pPr>
      <w:r w:rsidRPr="002F49F7">
        <w:rPr>
          <w:rFonts w:hint="eastAsia"/>
          <w:color w:val="auto"/>
        </w:rPr>
        <w:t xml:space="preserve">　（談合その他不正行為があった場合の違約金等）</w:t>
      </w:r>
    </w:p>
    <w:p w14:paraId="19048F25" w14:textId="77777777" w:rsidR="007D2482" w:rsidRPr="002F49F7" w:rsidRDefault="00313EAA" w:rsidP="00784323">
      <w:pPr>
        <w:adjustRightInd/>
        <w:spacing w:line="232" w:lineRule="exact"/>
        <w:rPr>
          <w:color w:val="auto"/>
        </w:rPr>
      </w:pPr>
      <w:r w:rsidRPr="002F49F7">
        <w:rPr>
          <w:rFonts w:hint="eastAsia"/>
          <w:color w:val="auto"/>
        </w:rPr>
        <w:t>第</w:t>
      </w:r>
      <w:r w:rsidRPr="002F49F7">
        <w:rPr>
          <w:color w:val="auto"/>
        </w:rPr>
        <w:t>1</w:t>
      </w:r>
      <w:r w:rsidR="006020B6">
        <w:rPr>
          <w:rFonts w:hint="eastAsia"/>
          <w:color w:val="auto"/>
        </w:rPr>
        <w:t>9</w:t>
      </w:r>
      <w:r w:rsidRPr="002F49F7">
        <w:rPr>
          <w:rFonts w:hint="eastAsia"/>
          <w:color w:val="auto"/>
        </w:rPr>
        <w:t>条の３　乙は、本件契約に関し、前条第１項各号の一に該当するときは、甲が契約を　解除するか否かを問わず、甲に対して違約金として契約金額の</w:t>
      </w:r>
      <w:r w:rsidRPr="002F49F7">
        <w:rPr>
          <w:color w:val="auto"/>
        </w:rPr>
        <w:t>10</w:t>
      </w:r>
      <w:r w:rsidRPr="002F49F7">
        <w:rPr>
          <w:rFonts w:hint="eastAsia"/>
          <w:color w:val="auto"/>
        </w:rPr>
        <w:t>分の１に相当する額を　甲が指定する期間内に支払わなければならない。ただし、前条第１項第１号から第</w:t>
      </w:r>
      <w:r w:rsidR="00165879" w:rsidRPr="002F49F7">
        <w:rPr>
          <w:rFonts w:hint="eastAsia"/>
          <w:color w:val="auto"/>
        </w:rPr>
        <w:t>５号　までのうち、決定</w:t>
      </w:r>
      <w:r w:rsidRPr="002F49F7">
        <w:rPr>
          <w:rFonts w:hint="eastAsia"/>
          <w:color w:val="auto"/>
        </w:rPr>
        <w:t>の対象となる独占禁止法違反行為が、独占禁止法第２条第９項に基づ　く不公正な取引方法（昭和</w:t>
      </w:r>
      <w:r w:rsidRPr="002F49F7">
        <w:rPr>
          <w:color w:val="auto"/>
        </w:rPr>
        <w:t>57</w:t>
      </w:r>
      <w:r w:rsidRPr="002F49F7">
        <w:rPr>
          <w:rFonts w:hint="eastAsia"/>
          <w:color w:val="auto"/>
        </w:rPr>
        <w:t>年６月</w:t>
      </w:r>
      <w:r w:rsidRPr="002F49F7">
        <w:rPr>
          <w:color w:val="auto"/>
        </w:rPr>
        <w:t>18</w:t>
      </w:r>
      <w:r w:rsidRPr="002F49F7">
        <w:rPr>
          <w:rFonts w:hint="eastAsia"/>
          <w:color w:val="auto"/>
        </w:rPr>
        <w:t>日公正取引委員会告示第</w:t>
      </w:r>
      <w:r w:rsidRPr="002F49F7">
        <w:rPr>
          <w:color w:val="auto"/>
        </w:rPr>
        <w:t>15</w:t>
      </w:r>
      <w:r w:rsidRPr="002F49F7">
        <w:rPr>
          <w:rFonts w:hint="eastAsia"/>
          <w:color w:val="auto"/>
        </w:rPr>
        <w:t>号）第６項で規定する　不当廉売である場合、その他甲が特に認める場合は、この限りでない。</w:t>
      </w:r>
    </w:p>
    <w:p w14:paraId="5EF4489E" w14:textId="77777777" w:rsidR="007D2482" w:rsidRPr="002F49F7" w:rsidRDefault="00313EAA" w:rsidP="00784323">
      <w:pPr>
        <w:adjustRightInd/>
        <w:spacing w:line="232" w:lineRule="exact"/>
        <w:rPr>
          <w:color w:val="auto"/>
        </w:rPr>
      </w:pPr>
      <w:r w:rsidRPr="002F49F7">
        <w:rPr>
          <w:rFonts w:hint="eastAsia"/>
          <w:color w:val="auto"/>
        </w:rPr>
        <w:t>２　乙は、本件契約に関し、前条第１項各号の一に該当するときは、甲が契約を解除する　か否かを問わず、前項に規定する契約金額の</w:t>
      </w:r>
      <w:r w:rsidRPr="002F49F7">
        <w:rPr>
          <w:color w:val="auto"/>
        </w:rPr>
        <w:t>10</w:t>
      </w:r>
      <w:r w:rsidRPr="002F49F7">
        <w:rPr>
          <w:rFonts w:hint="eastAsia"/>
          <w:color w:val="auto"/>
        </w:rPr>
        <w:t>分の１に相当する額のほか、甲に対して　違約金</w:t>
      </w:r>
      <w:r w:rsidRPr="002F49F7">
        <w:rPr>
          <w:color w:val="auto"/>
        </w:rPr>
        <w:t>(</w:t>
      </w:r>
      <w:r w:rsidRPr="002F49F7">
        <w:rPr>
          <w:rFonts w:hint="eastAsia"/>
          <w:color w:val="auto"/>
        </w:rPr>
        <w:t>違約罰</w:t>
      </w:r>
      <w:r w:rsidRPr="002F49F7">
        <w:rPr>
          <w:color w:val="auto"/>
        </w:rPr>
        <w:t>)</w:t>
      </w:r>
      <w:r w:rsidRPr="002F49F7">
        <w:rPr>
          <w:rFonts w:hint="eastAsia"/>
          <w:color w:val="auto"/>
        </w:rPr>
        <w:t>として契約金額の</w:t>
      </w:r>
      <w:r w:rsidRPr="002F49F7">
        <w:rPr>
          <w:color w:val="auto"/>
        </w:rPr>
        <w:t>10</w:t>
      </w:r>
      <w:r w:rsidRPr="002F49F7">
        <w:rPr>
          <w:rFonts w:hint="eastAsia"/>
          <w:color w:val="auto"/>
        </w:rPr>
        <w:t>分の１に相当する額を甲が指定する期間内に支払わ　なければならない。</w:t>
      </w:r>
    </w:p>
    <w:p w14:paraId="5C92CEDB" w14:textId="77777777" w:rsidR="007D2482" w:rsidRPr="002F49F7" w:rsidRDefault="00313EAA" w:rsidP="00784323">
      <w:pPr>
        <w:adjustRightInd/>
        <w:spacing w:line="232" w:lineRule="exact"/>
        <w:rPr>
          <w:color w:val="auto"/>
        </w:rPr>
      </w:pPr>
      <w:r w:rsidRPr="002F49F7">
        <w:rPr>
          <w:rFonts w:hint="eastAsia"/>
          <w:color w:val="auto"/>
        </w:rPr>
        <w:t>３　前２項の規定は、甲に生じた実際の損害額が同項に規定する違約金を合計した額を超　える場合において、甲がその超過分につき賠償を請求することを妨げるものではない。</w:t>
      </w:r>
    </w:p>
    <w:p w14:paraId="07169243" w14:textId="77777777" w:rsidR="007D2482" w:rsidRPr="002F49F7" w:rsidRDefault="00313EAA" w:rsidP="00784323">
      <w:pPr>
        <w:adjustRightInd/>
        <w:spacing w:line="232" w:lineRule="exact"/>
        <w:rPr>
          <w:color w:val="auto"/>
        </w:rPr>
      </w:pPr>
      <w:r w:rsidRPr="002F49F7">
        <w:rPr>
          <w:rFonts w:hint="eastAsia"/>
          <w:color w:val="auto"/>
        </w:rPr>
        <w:t>４　前３項の規定は、本件契約の終了後においても適用があるものとする。</w:t>
      </w:r>
    </w:p>
    <w:p w14:paraId="07F5BAA2" w14:textId="77777777" w:rsidR="00386D89" w:rsidRDefault="007D2482" w:rsidP="00784323">
      <w:pPr>
        <w:adjustRightInd/>
        <w:spacing w:line="232" w:lineRule="exact"/>
        <w:rPr>
          <w:color w:val="auto"/>
        </w:rPr>
      </w:pPr>
      <w:r w:rsidRPr="002F49F7">
        <w:rPr>
          <w:rFonts w:hint="eastAsia"/>
          <w:color w:val="auto"/>
        </w:rPr>
        <w:t>５　乙が第１項及び第２項の違約金を甲の指定する期間内に支払わないときは、乙は、当　該期間を経過した日から支払をする日までの日数に応じ、</w:t>
      </w:r>
      <w:r w:rsidR="00313EAA">
        <w:rPr>
          <w:rFonts w:hint="eastAsia"/>
          <w:color w:val="auto"/>
        </w:rPr>
        <w:t>支払遅延防止法第８条第１項</w:t>
      </w:r>
    </w:p>
    <w:p w14:paraId="7905855B" w14:textId="77777777" w:rsidR="007D2482" w:rsidRPr="002F49F7" w:rsidRDefault="00386D89" w:rsidP="00386D89">
      <w:pPr>
        <w:adjustRightInd/>
        <w:spacing w:line="232" w:lineRule="exact"/>
        <w:ind w:leftChars="100" w:left="222"/>
        <w:rPr>
          <w:color w:val="auto"/>
        </w:rPr>
      </w:pPr>
      <w:r>
        <w:rPr>
          <w:rFonts w:hint="eastAsia"/>
          <w:color w:val="auto"/>
        </w:rPr>
        <w:t>の規定に基づき財務大臣が決定する率で計算した額の遅延利息を甲に</w:t>
      </w:r>
      <w:r w:rsidR="00313EAA" w:rsidRPr="002F49F7">
        <w:rPr>
          <w:rFonts w:hint="eastAsia"/>
          <w:color w:val="auto"/>
        </w:rPr>
        <w:t>支払わなければならない。</w:t>
      </w:r>
    </w:p>
    <w:p w14:paraId="63D9F037" w14:textId="77777777" w:rsidR="007D2482" w:rsidRPr="002F49F7" w:rsidRDefault="007D2482" w:rsidP="00784323">
      <w:pPr>
        <w:adjustRightInd/>
        <w:spacing w:line="232" w:lineRule="exact"/>
        <w:rPr>
          <w:color w:val="auto"/>
        </w:rPr>
      </w:pPr>
    </w:p>
    <w:p w14:paraId="3AE14712" w14:textId="77777777" w:rsidR="007D2482" w:rsidRPr="002F49F7" w:rsidRDefault="00313EAA" w:rsidP="00784323">
      <w:pPr>
        <w:adjustRightInd/>
        <w:spacing w:line="232" w:lineRule="exact"/>
        <w:rPr>
          <w:color w:val="auto"/>
        </w:rPr>
      </w:pPr>
      <w:r w:rsidRPr="002F49F7">
        <w:rPr>
          <w:rFonts w:hint="eastAsia"/>
          <w:color w:val="auto"/>
        </w:rPr>
        <w:t xml:space="preserve">　（暴力団排除措置による解除）</w:t>
      </w:r>
    </w:p>
    <w:p w14:paraId="6F705640" w14:textId="77777777" w:rsidR="007D2482" w:rsidRPr="002F49F7" w:rsidRDefault="00313EAA" w:rsidP="00784323">
      <w:pPr>
        <w:adjustRightInd/>
        <w:spacing w:line="232" w:lineRule="exact"/>
        <w:rPr>
          <w:color w:val="auto"/>
        </w:rPr>
      </w:pPr>
      <w:r w:rsidRPr="002F49F7">
        <w:rPr>
          <w:rFonts w:hint="eastAsia"/>
          <w:color w:val="auto"/>
        </w:rPr>
        <w:t>第</w:t>
      </w:r>
      <w:r w:rsidR="00784323" w:rsidRPr="002F49F7">
        <w:rPr>
          <w:color w:val="auto"/>
        </w:rPr>
        <w:t>1</w:t>
      </w:r>
      <w:r w:rsidR="006020B6">
        <w:rPr>
          <w:rFonts w:hint="eastAsia"/>
          <w:color w:val="auto"/>
        </w:rPr>
        <w:t>9</w:t>
      </w:r>
      <w:r w:rsidRPr="002F49F7">
        <w:rPr>
          <w:rFonts w:hint="eastAsia"/>
          <w:color w:val="auto"/>
        </w:rPr>
        <w:t>条の４　甲は、乙が次の各号の一に該当したときは、契約を解除することができる。</w:t>
      </w:r>
    </w:p>
    <w:p w14:paraId="43A9D7DA" w14:textId="77777777" w:rsidR="00FF0DF2" w:rsidRPr="00FF0DF2" w:rsidRDefault="00FF0DF2" w:rsidP="00FF0DF2">
      <w:pPr>
        <w:adjustRightInd/>
        <w:spacing w:line="232" w:lineRule="exact"/>
        <w:ind w:left="444" w:hangingChars="200" w:hanging="444"/>
        <w:rPr>
          <w:color w:val="auto"/>
        </w:rPr>
      </w:pPr>
      <w:r w:rsidRPr="00FF0DF2">
        <w:rPr>
          <w:color w:val="auto"/>
        </w:rPr>
        <w:t xml:space="preserve">  一　乙が暴力団（暴力団員による不当な行為の防止等に関する法律（平成3年法律第77号。以下「暴対法」という。）第2条第2号に規定する暴力団をいう。以下同じ。）であるとき。</w:t>
      </w:r>
    </w:p>
    <w:p w14:paraId="65CA90BF"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二　乙の役員等（岐阜県が行う契約からの暴力団排除に関する措置要綱（以下「暴排措置要綱」という。）第</w:t>
      </w:r>
      <w:r w:rsidRPr="00FF0DF2">
        <w:rPr>
          <w:color w:val="auto"/>
        </w:rPr>
        <w:t>2条第9号に規定する役員等をいう。以下同じ。）が、暴力団員（暴対法第2条第6号に規定する暴力団員をいう。以下同じ。）であるなど、暴力団又は暴力団員がその経営又は運営に実質的に関与していると認められるとき。</w:t>
      </w:r>
    </w:p>
    <w:p w14:paraId="271FE553"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三　乙の役員等が、暴力団又は暴力団員であることを知りながらこれを使用し、又は雇用していると認められるとき。</w:t>
      </w:r>
    </w:p>
    <w:p w14:paraId="0DAD7740"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四　乙の役員等が、その属する法人等（暴排措置要綱第</w:t>
      </w:r>
      <w:r w:rsidRPr="00FF0DF2">
        <w:rPr>
          <w:color w:val="auto"/>
        </w:rPr>
        <w:t>2条第8号に規定する法人等をいう。以下同じ。）若しくは第三者の不正な利益を図る目的又は第三者に損害を加える目的をもって、暴力団又は暴力団員等（暴排措置要綱第2条第7号に規定する暴力団員等をいう。以下同じ。）を利用するなどしていると認められるとき。</w:t>
      </w:r>
    </w:p>
    <w:p w14:paraId="52C47A69"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五　乙の役員等が、暴力団又は暴力団員等に対して資金等を提供し、又は便宜を供与するなど直接的あるいは積極的に暴力団の維持、運営に協力し、若しくは関与していると認められるとき。</w:t>
      </w:r>
    </w:p>
    <w:p w14:paraId="5698F5C5"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六　乙の役員等が、暴力団又は暴力団員であることを知りながらこれを不当に利用するなどしていると認められるとき。</w:t>
      </w:r>
    </w:p>
    <w:p w14:paraId="4519686C"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七　乙の役員等が、その理由を問わず、暴力団又は暴力団員等と社会的に非難されるべき関係を有していると認められるとき。</w:t>
      </w:r>
    </w:p>
    <w:p w14:paraId="7AC7D99D"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八　乙の役員等が、暴力団又は暴力団員がその経営又は運営に実質的に関与している業者であることを知りながら、下請契約、業務の再委託契約、資材等の購入契約等を締結し、これを利用していると認められるとき。</w:t>
      </w:r>
    </w:p>
    <w:p w14:paraId="5FF448D4" w14:textId="77777777" w:rsidR="00FF0DF2" w:rsidRPr="00FF0DF2" w:rsidRDefault="00FF0DF2" w:rsidP="00317EBF">
      <w:pPr>
        <w:adjustRightInd/>
        <w:spacing w:line="232" w:lineRule="exact"/>
        <w:ind w:leftChars="100" w:left="444" w:hangingChars="100" w:hanging="222"/>
        <w:rPr>
          <w:color w:val="auto"/>
        </w:rPr>
      </w:pPr>
      <w:r w:rsidRPr="00FF0DF2">
        <w:rPr>
          <w:rFonts w:hint="eastAsia"/>
          <w:color w:val="auto"/>
        </w:rPr>
        <w:t>九　乙が、暴力団又は暴力団員が経営に実質的に関与していると認められる者に売買代金債権を譲渡したとき。</w:t>
      </w:r>
    </w:p>
    <w:p w14:paraId="399AE354" w14:textId="77777777" w:rsidR="00FF0DF2" w:rsidRDefault="00FF0DF2" w:rsidP="00317EBF">
      <w:pPr>
        <w:adjustRightInd/>
        <w:spacing w:line="232" w:lineRule="exact"/>
        <w:ind w:leftChars="100" w:left="444" w:hangingChars="100" w:hanging="222"/>
        <w:rPr>
          <w:color w:val="auto"/>
        </w:rPr>
      </w:pPr>
      <w:r w:rsidRPr="00FF0DF2">
        <w:rPr>
          <w:rFonts w:hint="eastAsia"/>
          <w:color w:val="auto"/>
        </w:rPr>
        <w:t>十　乙が、二から八までのいずれかに該当する者を下請契約又は資材、原材料の購入契約その他の契約の相手方としていた場合（八に該当する場合を除く。）に、甲が乙に対して当該契約の解除を求め、乙がこれに従わなかったとき。</w:t>
      </w:r>
    </w:p>
    <w:p w14:paraId="060FE017" w14:textId="77777777" w:rsidR="007D2482" w:rsidRPr="002F49F7" w:rsidRDefault="00313EAA" w:rsidP="00784323">
      <w:pPr>
        <w:adjustRightInd/>
        <w:spacing w:line="232" w:lineRule="exact"/>
        <w:rPr>
          <w:color w:val="auto"/>
        </w:rPr>
      </w:pPr>
      <w:r w:rsidRPr="002F49F7">
        <w:rPr>
          <w:rFonts w:hint="eastAsia"/>
          <w:color w:val="auto"/>
        </w:rPr>
        <w:t>２　前項の規定により契約が解除された場合においては、乙は、契約金額の</w:t>
      </w:r>
      <w:r w:rsidRPr="002F49F7">
        <w:rPr>
          <w:color w:val="auto"/>
        </w:rPr>
        <w:t>10</w:t>
      </w:r>
      <w:r w:rsidRPr="002F49F7">
        <w:rPr>
          <w:rFonts w:hint="eastAsia"/>
          <w:color w:val="auto"/>
        </w:rPr>
        <w:t>分の１に相　当する額を違約金として甲の指定する期間内に支払わなければならない。</w:t>
      </w:r>
    </w:p>
    <w:p w14:paraId="2A148C47" w14:textId="77777777" w:rsidR="00313EAA" w:rsidRPr="00313EAA" w:rsidRDefault="00313EAA" w:rsidP="00784323">
      <w:pPr>
        <w:adjustRightInd/>
        <w:spacing w:line="232" w:lineRule="exact"/>
        <w:rPr>
          <w:color w:val="auto"/>
        </w:rPr>
      </w:pPr>
    </w:p>
    <w:p w14:paraId="715642ED" w14:textId="77777777" w:rsidR="007D2482" w:rsidRPr="002F49F7" w:rsidRDefault="00313EAA" w:rsidP="00784323">
      <w:pPr>
        <w:adjustRightInd/>
        <w:spacing w:line="232" w:lineRule="exact"/>
        <w:rPr>
          <w:color w:val="auto"/>
        </w:rPr>
      </w:pPr>
      <w:r w:rsidRPr="002F49F7">
        <w:rPr>
          <w:color w:val="auto"/>
        </w:rPr>
        <w:t xml:space="preserve">  </w:t>
      </w:r>
      <w:r w:rsidRPr="002F49F7">
        <w:rPr>
          <w:rFonts w:hint="eastAsia"/>
          <w:color w:val="auto"/>
        </w:rPr>
        <w:t>（乙の契約解除権）</w:t>
      </w:r>
    </w:p>
    <w:p w14:paraId="155274B6" w14:textId="77777777" w:rsidR="007D2482" w:rsidRPr="002F49F7" w:rsidRDefault="00313EAA" w:rsidP="00784323">
      <w:pPr>
        <w:adjustRightInd/>
        <w:spacing w:line="232" w:lineRule="exact"/>
        <w:rPr>
          <w:color w:val="auto"/>
        </w:rPr>
      </w:pPr>
      <w:r w:rsidRPr="002F49F7">
        <w:rPr>
          <w:rFonts w:hint="eastAsia"/>
          <w:color w:val="auto"/>
        </w:rPr>
        <w:lastRenderedPageBreak/>
        <w:t>第</w:t>
      </w:r>
      <w:r w:rsidR="006020B6">
        <w:rPr>
          <w:rFonts w:hint="eastAsia"/>
          <w:color w:val="auto"/>
        </w:rPr>
        <w:t>20</w:t>
      </w:r>
      <w:r w:rsidRPr="002F49F7">
        <w:rPr>
          <w:rFonts w:hint="eastAsia"/>
          <w:color w:val="auto"/>
        </w:rPr>
        <w:t>条</w:t>
      </w:r>
      <w:r w:rsidRPr="002F49F7">
        <w:rPr>
          <w:color w:val="auto"/>
        </w:rPr>
        <w:t xml:space="preserve">  </w:t>
      </w:r>
      <w:r w:rsidRPr="002F49F7">
        <w:rPr>
          <w:rFonts w:hint="eastAsia"/>
          <w:color w:val="auto"/>
        </w:rPr>
        <w:t>乙は、甲が契約に違反し、その違反によってこの契約の履行が不可能となったと　きは、契約を解除することができる。</w:t>
      </w:r>
    </w:p>
    <w:p w14:paraId="62D5D7E5" w14:textId="77777777" w:rsidR="007F6F12" w:rsidRDefault="007F6F12" w:rsidP="007F6F12">
      <w:pPr>
        <w:adjustRightInd/>
        <w:spacing w:line="232" w:lineRule="exact"/>
        <w:ind w:firstLineChars="100" w:firstLine="222"/>
        <w:rPr>
          <w:color w:val="auto"/>
        </w:rPr>
      </w:pPr>
    </w:p>
    <w:p w14:paraId="0E07BA96" w14:textId="603816F6" w:rsidR="007F6F12" w:rsidRPr="007F6F12" w:rsidRDefault="007F6F12" w:rsidP="007F6F12">
      <w:pPr>
        <w:adjustRightInd/>
        <w:spacing w:line="232" w:lineRule="exact"/>
        <w:ind w:firstLineChars="100" w:firstLine="222"/>
        <w:rPr>
          <w:color w:val="auto"/>
        </w:rPr>
      </w:pPr>
      <w:r w:rsidRPr="007F6F12">
        <w:rPr>
          <w:rFonts w:hint="eastAsia"/>
          <w:color w:val="auto"/>
        </w:rPr>
        <w:t>（契約保証金）</w:t>
      </w:r>
    </w:p>
    <w:p w14:paraId="598DB866" w14:textId="718460EA" w:rsidR="007F6F12" w:rsidRPr="007F6F12" w:rsidRDefault="007F6F12" w:rsidP="007F6F12">
      <w:pPr>
        <w:adjustRightInd/>
        <w:spacing w:line="232" w:lineRule="exact"/>
        <w:ind w:left="222" w:hangingChars="100" w:hanging="222"/>
        <w:rPr>
          <w:color w:val="auto"/>
        </w:rPr>
      </w:pPr>
      <w:r w:rsidRPr="007F6F12">
        <w:rPr>
          <w:rFonts w:hint="eastAsia"/>
          <w:color w:val="auto"/>
        </w:rPr>
        <w:t>第</w:t>
      </w:r>
      <w:r w:rsidR="00F06BE7">
        <w:rPr>
          <w:rFonts w:hint="eastAsia"/>
          <w:color w:val="auto"/>
        </w:rPr>
        <w:t>21</w:t>
      </w:r>
      <w:r w:rsidRPr="007F6F12">
        <w:rPr>
          <w:color w:val="auto"/>
        </w:rPr>
        <w:t>条　甲は、乙が第</w:t>
      </w:r>
      <w:r>
        <w:rPr>
          <w:rFonts w:hint="eastAsia"/>
          <w:color w:val="auto"/>
        </w:rPr>
        <w:t>６</w:t>
      </w:r>
      <w:r w:rsidRPr="007F6F12">
        <w:rPr>
          <w:color w:val="auto"/>
        </w:rPr>
        <w:t>条に規定する検査に合格したときは、直ちに、乙に頭書の契約保証金を還付しなければならない。</w:t>
      </w:r>
    </w:p>
    <w:p w14:paraId="2CE80BD4" w14:textId="217F659A" w:rsidR="007F6F12" w:rsidRPr="007F6F12" w:rsidRDefault="007F6F12" w:rsidP="007F6F12">
      <w:pPr>
        <w:adjustRightInd/>
        <w:spacing w:line="232" w:lineRule="exact"/>
        <w:ind w:left="222" w:hangingChars="100" w:hanging="222"/>
        <w:rPr>
          <w:color w:val="auto"/>
        </w:rPr>
      </w:pPr>
      <w:r w:rsidRPr="007F6F12">
        <w:rPr>
          <w:rFonts w:hint="eastAsia"/>
          <w:color w:val="auto"/>
        </w:rPr>
        <w:t>２　第</w:t>
      </w:r>
      <w:r w:rsidRPr="007F6F12">
        <w:rPr>
          <w:color w:val="auto"/>
        </w:rPr>
        <w:t>1</w:t>
      </w:r>
      <w:r w:rsidR="00BF3D7F">
        <w:rPr>
          <w:rFonts w:hint="eastAsia"/>
          <w:color w:val="auto"/>
        </w:rPr>
        <w:t>9</w:t>
      </w:r>
      <w:r w:rsidRPr="007F6F12">
        <w:rPr>
          <w:color w:val="auto"/>
        </w:rPr>
        <w:t>条第</w:t>
      </w:r>
      <w:r w:rsidR="00BF3D7F">
        <w:rPr>
          <w:rFonts w:hint="eastAsia"/>
          <w:color w:val="auto"/>
        </w:rPr>
        <w:t>１</w:t>
      </w:r>
      <w:r w:rsidRPr="007F6F12">
        <w:rPr>
          <w:color w:val="auto"/>
        </w:rPr>
        <w:t>項（乙の責めに帰すべき事由によるものに限る。）、第1</w:t>
      </w:r>
      <w:r w:rsidR="00641283">
        <w:rPr>
          <w:rFonts w:hint="eastAsia"/>
          <w:color w:val="auto"/>
        </w:rPr>
        <w:t>9</w:t>
      </w:r>
      <w:r w:rsidRPr="007F6F12">
        <w:rPr>
          <w:color w:val="auto"/>
        </w:rPr>
        <w:t>条</w:t>
      </w:r>
      <w:r w:rsidR="00641283">
        <w:rPr>
          <w:rFonts w:hint="eastAsia"/>
          <w:color w:val="auto"/>
        </w:rPr>
        <w:t>の２</w:t>
      </w:r>
      <w:r w:rsidRPr="007F6F12">
        <w:rPr>
          <w:color w:val="auto"/>
        </w:rPr>
        <w:t>第</w:t>
      </w:r>
      <w:r w:rsidR="00641283">
        <w:rPr>
          <w:rFonts w:hint="eastAsia"/>
          <w:color w:val="auto"/>
        </w:rPr>
        <w:t>１</w:t>
      </w:r>
      <w:r w:rsidRPr="007F6F12">
        <w:rPr>
          <w:color w:val="auto"/>
        </w:rPr>
        <w:t>項又は第1</w:t>
      </w:r>
      <w:r w:rsidR="00840AFA">
        <w:rPr>
          <w:rFonts w:hint="eastAsia"/>
          <w:color w:val="auto"/>
        </w:rPr>
        <w:t>9</w:t>
      </w:r>
      <w:r w:rsidRPr="007F6F12">
        <w:rPr>
          <w:color w:val="auto"/>
        </w:rPr>
        <w:t>条</w:t>
      </w:r>
      <w:r w:rsidR="00840AFA">
        <w:rPr>
          <w:rFonts w:hint="eastAsia"/>
          <w:color w:val="auto"/>
        </w:rPr>
        <w:t>の４</w:t>
      </w:r>
      <w:r w:rsidRPr="007F6F12">
        <w:rPr>
          <w:color w:val="auto"/>
        </w:rPr>
        <w:t>第</w:t>
      </w:r>
      <w:r w:rsidR="00840AFA">
        <w:rPr>
          <w:rFonts w:hint="eastAsia"/>
          <w:color w:val="auto"/>
        </w:rPr>
        <w:t>１</w:t>
      </w:r>
      <w:r w:rsidRPr="007F6F12">
        <w:rPr>
          <w:color w:val="auto"/>
        </w:rPr>
        <w:t>項の規定により契約が解除されたときは、頭書の契約保証金は、甲が没収する。</w:t>
      </w:r>
    </w:p>
    <w:p w14:paraId="17543247" w14:textId="5877076E" w:rsidR="007D2482" w:rsidRDefault="007F6F12" w:rsidP="00E05CBA">
      <w:pPr>
        <w:adjustRightInd/>
        <w:spacing w:line="232" w:lineRule="exact"/>
        <w:ind w:left="222" w:hangingChars="100" w:hanging="222"/>
        <w:rPr>
          <w:color w:val="auto"/>
        </w:rPr>
      </w:pPr>
      <w:r w:rsidRPr="007F6F12">
        <w:rPr>
          <w:rFonts w:hint="eastAsia"/>
          <w:color w:val="auto"/>
        </w:rPr>
        <w:t>３　第</w:t>
      </w:r>
      <w:r w:rsidRPr="007F6F12">
        <w:rPr>
          <w:color w:val="auto"/>
        </w:rPr>
        <w:t>1</w:t>
      </w:r>
      <w:r w:rsidR="00157173">
        <w:rPr>
          <w:rFonts w:hint="eastAsia"/>
          <w:color w:val="auto"/>
        </w:rPr>
        <w:t>9</w:t>
      </w:r>
      <w:r w:rsidRPr="007F6F12">
        <w:rPr>
          <w:color w:val="auto"/>
        </w:rPr>
        <w:t>条第２項、第</w:t>
      </w:r>
      <w:r w:rsidR="002F6EAB">
        <w:rPr>
          <w:rFonts w:hint="eastAsia"/>
          <w:color w:val="auto"/>
        </w:rPr>
        <w:t>19</w:t>
      </w:r>
      <w:r w:rsidRPr="007F6F12">
        <w:rPr>
          <w:color w:val="auto"/>
        </w:rPr>
        <w:t>条</w:t>
      </w:r>
      <w:r w:rsidR="002F6EAB">
        <w:rPr>
          <w:rFonts w:hint="eastAsia"/>
          <w:color w:val="auto"/>
        </w:rPr>
        <w:t>の２</w:t>
      </w:r>
      <w:r w:rsidRPr="007F6F12">
        <w:rPr>
          <w:color w:val="auto"/>
        </w:rPr>
        <w:t>第２項、第1</w:t>
      </w:r>
      <w:r w:rsidR="00FF5BA1">
        <w:rPr>
          <w:rFonts w:hint="eastAsia"/>
          <w:color w:val="auto"/>
        </w:rPr>
        <w:t>9条の３</w:t>
      </w:r>
      <w:r w:rsidRPr="007F6F12">
        <w:rPr>
          <w:color w:val="auto"/>
        </w:rPr>
        <w:t>第１項及び第２項又は第1</w:t>
      </w:r>
      <w:r w:rsidR="00E05CBA">
        <w:rPr>
          <w:rFonts w:hint="eastAsia"/>
          <w:color w:val="auto"/>
        </w:rPr>
        <w:t>9</w:t>
      </w:r>
      <w:r w:rsidRPr="007F6F12">
        <w:rPr>
          <w:color w:val="auto"/>
        </w:rPr>
        <w:t>条</w:t>
      </w:r>
      <w:r w:rsidR="00E05CBA">
        <w:rPr>
          <w:rFonts w:hint="eastAsia"/>
          <w:color w:val="auto"/>
        </w:rPr>
        <w:t>の４</w:t>
      </w:r>
      <w:r w:rsidRPr="007F6F12">
        <w:rPr>
          <w:color w:val="auto"/>
        </w:rPr>
        <w:t>第２項に規定する違約金を乙が納付する場合は、当該違約金の額から頭書の契約保証金の額を控除するものとする。</w:t>
      </w:r>
    </w:p>
    <w:p w14:paraId="25F4A4CC" w14:textId="77777777" w:rsidR="007F6F12" w:rsidRPr="00E05CBA" w:rsidRDefault="007F6F12" w:rsidP="00784323">
      <w:pPr>
        <w:adjustRightInd/>
        <w:spacing w:line="232" w:lineRule="exact"/>
        <w:rPr>
          <w:color w:val="auto"/>
        </w:rPr>
      </w:pPr>
    </w:p>
    <w:p w14:paraId="14197E33" w14:textId="77777777" w:rsidR="007D2482" w:rsidRPr="002F49F7" w:rsidRDefault="00313EAA" w:rsidP="00784323">
      <w:pPr>
        <w:adjustRightInd/>
        <w:spacing w:line="232" w:lineRule="exact"/>
        <w:rPr>
          <w:color w:val="auto"/>
        </w:rPr>
      </w:pPr>
      <w:r w:rsidRPr="002F49F7">
        <w:rPr>
          <w:rFonts w:hint="eastAsia"/>
          <w:color w:val="auto"/>
        </w:rPr>
        <w:t xml:space="preserve">　（損害金、違約金又は損害賠償金の控除等）</w:t>
      </w:r>
    </w:p>
    <w:p w14:paraId="310B2B0B" w14:textId="729BBAC9" w:rsidR="007D2482" w:rsidRPr="002F49F7" w:rsidRDefault="00313EAA" w:rsidP="00784323">
      <w:pPr>
        <w:adjustRightInd/>
        <w:spacing w:line="232" w:lineRule="exact"/>
        <w:ind w:left="222" w:hangingChars="100" w:hanging="222"/>
        <w:rPr>
          <w:color w:val="auto"/>
        </w:rPr>
      </w:pPr>
      <w:r w:rsidRPr="002F49F7">
        <w:rPr>
          <w:rFonts w:hint="eastAsia"/>
          <w:color w:val="auto"/>
        </w:rPr>
        <w:t>第</w:t>
      </w:r>
      <w:r w:rsidR="009B1EC4" w:rsidRPr="002F49F7">
        <w:rPr>
          <w:rFonts w:hint="eastAsia"/>
          <w:color w:val="auto"/>
        </w:rPr>
        <w:t>2</w:t>
      </w:r>
      <w:r w:rsidR="00F06BE7">
        <w:rPr>
          <w:rFonts w:hint="eastAsia"/>
          <w:color w:val="auto"/>
        </w:rPr>
        <w:t>2</w:t>
      </w:r>
      <w:r w:rsidRPr="002F49F7">
        <w:rPr>
          <w:rFonts w:hint="eastAsia"/>
          <w:color w:val="auto"/>
        </w:rPr>
        <w:t>条　乙がこの契約に基づく損害金、違約金又は損害賠償金を甲の指定する期間内に支払わないときは、甲は、その支払わない額に甲の指定する期間を経過した日から契約金額支払の日まで</w:t>
      </w:r>
      <w:r w:rsidR="00386D89">
        <w:rPr>
          <w:rFonts w:hint="eastAsia"/>
          <w:color w:val="auto"/>
        </w:rPr>
        <w:t>支払遅延防止法第８条第１項の規定に基づき財務大臣が決定する率で計算した</w:t>
      </w:r>
      <w:r w:rsidR="00A14577">
        <w:rPr>
          <w:rFonts w:hint="eastAsia"/>
          <w:color w:val="auto"/>
        </w:rPr>
        <w:t>利息を付した</w:t>
      </w:r>
      <w:r w:rsidR="00386D89">
        <w:rPr>
          <w:rFonts w:hint="eastAsia"/>
          <w:color w:val="auto"/>
        </w:rPr>
        <w:t>額</w:t>
      </w:r>
      <w:r w:rsidRPr="002F49F7">
        <w:rPr>
          <w:rFonts w:hint="eastAsia"/>
          <w:color w:val="auto"/>
        </w:rPr>
        <w:t>と、甲の支払うべき契約金額とを相殺し、なお不足があるときは追徴する。</w:t>
      </w:r>
    </w:p>
    <w:p w14:paraId="147F0789" w14:textId="77777777" w:rsidR="007D2482" w:rsidRPr="002F49F7" w:rsidRDefault="00313EAA" w:rsidP="00784323">
      <w:pPr>
        <w:adjustRightInd/>
        <w:spacing w:line="232" w:lineRule="exact"/>
        <w:ind w:left="222" w:hangingChars="100" w:hanging="222"/>
        <w:rPr>
          <w:color w:val="auto"/>
        </w:rPr>
      </w:pPr>
      <w:r w:rsidRPr="002F49F7">
        <w:rPr>
          <w:rFonts w:hint="eastAsia"/>
          <w:color w:val="auto"/>
        </w:rPr>
        <w:t>２　前項の規定による追徴をする場合には、甲は、乙から遅延日数につき</w:t>
      </w:r>
      <w:r w:rsidR="00A14577">
        <w:rPr>
          <w:rFonts w:hint="eastAsia"/>
          <w:color w:val="auto"/>
        </w:rPr>
        <w:t>支払遅延防止法第８条第１項の規定に基づき財務大臣が決定する率で</w:t>
      </w:r>
      <w:r w:rsidRPr="002F49F7">
        <w:rPr>
          <w:rFonts w:hint="eastAsia"/>
          <w:color w:val="auto"/>
        </w:rPr>
        <w:t>計算した額の延滞金を追徴する。</w:t>
      </w:r>
      <w:r w:rsidRPr="002F49F7">
        <w:rPr>
          <w:color w:val="auto"/>
        </w:rPr>
        <w:t xml:space="preserve"> </w:t>
      </w:r>
    </w:p>
    <w:p w14:paraId="6850D1A2" w14:textId="77777777" w:rsidR="008A04B3" w:rsidRPr="00A14577" w:rsidRDefault="008A04B3">
      <w:pPr>
        <w:adjustRightInd/>
        <w:spacing w:line="232" w:lineRule="exact"/>
        <w:rPr>
          <w:rFonts w:cs="Times New Roman"/>
          <w:color w:val="auto"/>
          <w:spacing w:val="16"/>
        </w:rPr>
      </w:pPr>
    </w:p>
    <w:p w14:paraId="7F871CE6" w14:textId="77777777" w:rsidR="008A04B3" w:rsidRPr="002F49F7" w:rsidRDefault="00313EAA">
      <w:pPr>
        <w:adjustRightInd/>
        <w:spacing w:line="232" w:lineRule="exact"/>
        <w:rPr>
          <w:rFonts w:cs="Times New Roman"/>
          <w:color w:val="auto"/>
          <w:spacing w:val="16"/>
        </w:rPr>
      </w:pPr>
      <w:r w:rsidRPr="002F49F7">
        <w:rPr>
          <w:rFonts w:hint="eastAsia"/>
          <w:color w:val="auto"/>
        </w:rPr>
        <w:t xml:space="preserve">　（資料の提出）</w:t>
      </w:r>
    </w:p>
    <w:p w14:paraId="7D6C96B7" w14:textId="1D895D42" w:rsidR="008A04B3" w:rsidRPr="002F49F7" w:rsidRDefault="00313EAA" w:rsidP="00633237">
      <w:pPr>
        <w:adjustRightInd/>
        <w:spacing w:line="232" w:lineRule="exact"/>
        <w:ind w:left="238" w:hangingChars="107" w:hanging="238"/>
        <w:rPr>
          <w:rFonts w:cs="Times New Roman"/>
          <w:color w:val="auto"/>
          <w:spacing w:val="16"/>
        </w:rPr>
      </w:pPr>
      <w:r w:rsidRPr="002F49F7">
        <w:rPr>
          <w:rFonts w:hint="eastAsia"/>
          <w:color w:val="auto"/>
        </w:rPr>
        <w:t>第</w:t>
      </w:r>
      <w:r w:rsidRPr="002F49F7">
        <w:rPr>
          <w:color w:val="auto"/>
        </w:rPr>
        <w:t>2</w:t>
      </w:r>
      <w:r w:rsidR="00F06BE7">
        <w:rPr>
          <w:rFonts w:hint="eastAsia"/>
          <w:color w:val="auto"/>
        </w:rPr>
        <w:t>3</w:t>
      </w:r>
      <w:r w:rsidRPr="002F49F7">
        <w:rPr>
          <w:rFonts w:hint="eastAsia"/>
          <w:color w:val="auto"/>
        </w:rPr>
        <w:t>条　乙は、甲が電力の使用及び電気料金に関する資料を必要とするときは、その請求に応じて、これらの資料を提出するものとする。</w:t>
      </w:r>
    </w:p>
    <w:p w14:paraId="49DEF1BA" w14:textId="77777777" w:rsidR="008A04B3" w:rsidRPr="00F06BE7" w:rsidRDefault="008A04B3">
      <w:pPr>
        <w:adjustRightInd/>
        <w:spacing w:line="232" w:lineRule="exact"/>
        <w:rPr>
          <w:rFonts w:cs="Times New Roman"/>
          <w:color w:val="auto"/>
          <w:spacing w:val="16"/>
        </w:rPr>
      </w:pPr>
    </w:p>
    <w:p w14:paraId="08EC412B" w14:textId="77777777" w:rsidR="008A04B3" w:rsidRPr="00951F0A" w:rsidRDefault="00313EAA">
      <w:pPr>
        <w:adjustRightInd/>
        <w:spacing w:line="232" w:lineRule="exact"/>
        <w:rPr>
          <w:rFonts w:cs="Times New Roman"/>
          <w:color w:val="auto"/>
          <w:spacing w:val="16"/>
        </w:rPr>
      </w:pPr>
      <w:r w:rsidRPr="002F49F7">
        <w:rPr>
          <w:color w:val="auto"/>
        </w:rPr>
        <w:t xml:space="preserve">  </w:t>
      </w:r>
      <w:r w:rsidRPr="002F49F7">
        <w:rPr>
          <w:rFonts w:hint="eastAsia"/>
          <w:color w:val="auto"/>
        </w:rPr>
        <w:t>（</w:t>
      </w:r>
      <w:r w:rsidRPr="00951F0A">
        <w:rPr>
          <w:rFonts w:hint="eastAsia"/>
          <w:color w:val="auto"/>
        </w:rPr>
        <w:t>秘密の保持）</w:t>
      </w:r>
    </w:p>
    <w:p w14:paraId="6A8CC4DE" w14:textId="2B024390" w:rsidR="008A04B3" w:rsidRPr="00951F0A" w:rsidRDefault="00313EAA" w:rsidP="006046EC">
      <w:pPr>
        <w:adjustRightInd/>
        <w:spacing w:line="232" w:lineRule="exact"/>
        <w:ind w:left="222" w:hangingChars="100" w:hanging="222"/>
        <w:rPr>
          <w:rFonts w:cs="Times New Roman"/>
          <w:color w:val="auto"/>
          <w:spacing w:val="16"/>
        </w:rPr>
      </w:pPr>
      <w:r w:rsidRPr="00951F0A">
        <w:rPr>
          <w:rFonts w:hint="eastAsia"/>
          <w:color w:val="auto"/>
        </w:rPr>
        <w:t>第</w:t>
      </w:r>
      <w:r w:rsidR="00784323" w:rsidRPr="00951F0A">
        <w:rPr>
          <w:color w:val="auto"/>
        </w:rPr>
        <w:t>2</w:t>
      </w:r>
      <w:r w:rsidR="00F06BE7">
        <w:rPr>
          <w:rFonts w:hint="eastAsia"/>
          <w:color w:val="auto"/>
        </w:rPr>
        <w:t>4</w:t>
      </w:r>
      <w:r w:rsidRPr="00951F0A">
        <w:rPr>
          <w:rFonts w:hint="eastAsia"/>
          <w:color w:val="auto"/>
        </w:rPr>
        <w:t>条</w:t>
      </w:r>
      <w:r w:rsidRPr="00951F0A">
        <w:rPr>
          <w:color w:val="auto"/>
        </w:rPr>
        <w:t xml:space="preserve">  </w:t>
      </w:r>
      <w:r w:rsidR="00290953" w:rsidRPr="00951F0A">
        <w:rPr>
          <w:color w:val="auto"/>
        </w:rPr>
        <w:t>甲および</w:t>
      </w:r>
      <w:r w:rsidRPr="00951F0A">
        <w:rPr>
          <w:rFonts w:hint="eastAsia"/>
          <w:color w:val="auto"/>
        </w:rPr>
        <w:t>乙は、この契約の履行に当たり知り得た秘密を他人に漏らしてはならない。</w:t>
      </w:r>
      <w:r w:rsidR="00290953" w:rsidRPr="00951F0A">
        <w:rPr>
          <w:rFonts w:hint="eastAsia"/>
          <w:color w:val="auto"/>
        </w:rPr>
        <w:t>なお、本契約終了後においてもこの責任を負うものとする。ただし、一般送配電事業者に対して託送供給等約款等に基づき通知を行なう必要がある場合およびあらかじめ相手方の承認を得た場合は、この限りではない。</w:t>
      </w:r>
    </w:p>
    <w:p w14:paraId="356965F8" w14:textId="77777777" w:rsidR="008A04B3" w:rsidRPr="00951F0A" w:rsidRDefault="008A04B3">
      <w:pPr>
        <w:adjustRightInd/>
        <w:spacing w:line="232" w:lineRule="exact"/>
        <w:rPr>
          <w:rFonts w:cs="Times New Roman"/>
          <w:color w:val="auto"/>
          <w:spacing w:val="16"/>
        </w:rPr>
      </w:pPr>
    </w:p>
    <w:p w14:paraId="2779B576" w14:textId="77777777" w:rsidR="008E0024" w:rsidRPr="00951F0A" w:rsidRDefault="00313EAA">
      <w:pPr>
        <w:adjustRightInd/>
        <w:spacing w:line="232" w:lineRule="exact"/>
        <w:rPr>
          <w:rFonts w:cs="Times New Roman"/>
          <w:color w:val="auto"/>
          <w:spacing w:val="16"/>
        </w:rPr>
      </w:pPr>
      <w:r w:rsidRPr="00951F0A">
        <w:rPr>
          <w:rFonts w:cs="Times New Roman" w:hint="eastAsia"/>
          <w:color w:val="auto"/>
          <w:spacing w:val="16"/>
        </w:rPr>
        <w:t xml:space="preserve">　（契約金額）</w:t>
      </w:r>
    </w:p>
    <w:p w14:paraId="03332598" w14:textId="07F029B2" w:rsidR="008E0024" w:rsidRPr="002F49F7" w:rsidRDefault="00313EAA" w:rsidP="006B00C2">
      <w:pPr>
        <w:adjustRightInd/>
        <w:spacing w:line="232" w:lineRule="exact"/>
        <w:ind w:left="254" w:hangingChars="100" w:hanging="254"/>
        <w:rPr>
          <w:rFonts w:cs="Times New Roman"/>
          <w:color w:val="auto"/>
          <w:spacing w:val="16"/>
        </w:rPr>
      </w:pPr>
      <w:r w:rsidRPr="002F49F7">
        <w:rPr>
          <w:rFonts w:cs="Times New Roman" w:hint="eastAsia"/>
          <w:color w:val="auto"/>
          <w:spacing w:val="16"/>
        </w:rPr>
        <w:t>第</w:t>
      </w:r>
      <w:r w:rsidR="009B1EC4" w:rsidRPr="002F49F7">
        <w:rPr>
          <w:rFonts w:cs="Times New Roman" w:hint="eastAsia"/>
          <w:color w:val="auto"/>
          <w:spacing w:val="16"/>
        </w:rPr>
        <w:t>2</w:t>
      </w:r>
      <w:r w:rsidR="00F06BE7">
        <w:rPr>
          <w:rFonts w:cs="Times New Roman" w:hint="eastAsia"/>
          <w:color w:val="auto"/>
          <w:spacing w:val="16"/>
        </w:rPr>
        <w:t>5</w:t>
      </w:r>
      <w:r w:rsidR="006B00C2" w:rsidRPr="002F49F7">
        <w:rPr>
          <w:rFonts w:cs="Times New Roman" w:hint="eastAsia"/>
          <w:color w:val="auto"/>
          <w:spacing w:val="16"/>
        </w:rPr>
        <w:t xml:space="preserve">条 </w:t>
      </w:r>
      <w:r w:rsidR="006046EC">
        <w:rPr>
          <w:rFonts w:cs="Times New Roman" w:hint="eastAsia"/>
          <w:color w:val="auto"/>
          <w:spacing w:val="16"/>
        </w:rPr>
        <w:t>この契約における「契約金額」は、契約解除時における甲の乙に対す</w:t>
      </w:r>
      <w:r w:rsidRPr="002F49F7">
        <w:rPr>
          <w:rFonts w:cs="Times New Roman" w:hint="eastAsia"/>
          <w:color w:val="auto"/>
          <w:spacing w:val="16"/>
        </w:rPr>
        <w:t>る金銭債務の額とする。</w:t>
      </w:r>
    </w:p>
    <w:p w14:paraId="5C35F4C2" w14:textId="77777777" w:rsidR="008E0024" w:rsidRPr="00F06BE7" w:rsidRDefault="008E0024" w:rsidP="008E0024">
      <w:pPr>
        <w:adjustRightInd/>
        <w:spacing w:line="232" w:lineRule="exact"/>
        <w:ind w:left="254" w:hangingChars="100" w:hanging="254"/>
        <w:rPr>
          <w:rFonts w:cs="Times New Roman"/>
          <w:color w:val="auto"/>
          <w:spacing w:val="16"/>
        </w:rPr>
      </w:pPr>
    </w:p>
    <w:p w14:paraId="1CFBADB1" w14:textId="77777777" w:rsidR="006046EC" w:rsidRPr="00951F0A" w:rsidRDefault="00313EAA" w:rsidP="006046EC">
      <w:pPr>
        <w:adjustRightInd/>
        <w:spacing w:line="232" w:lineRule="exact"/>
        <w:ind w:firstLineChars="100" w:firstLine="222"/>
        <w:rPr>
          <w:rFonts w:cs="Times New Roman"/>
          <w:color w:val="auto"/>
          <w:spacing w:val="16"/>
        </w:rPr>
      </w:pPr>
      <w:r w:rsidRPr="00951F0A">
        <w:rPr>
          <w:rFonts w:hint="eastAsia"/>
          <w:color w:val="auto"/>
        </w:rPr>
        <w:t>（契約期間）</w:t>
      </w:r>
    </w:p>
    <w:p w14:paraId="7E432967" w14:textId="6ECF3A21" w:rsidR="006046EC" w:rsidRPr="00951F0A" w:rsidRDefault="00313EAA" w:rsidP="008E0024">
      <w:pPr>
        <w:adjustRightInd/>
        <w:spacing w:line="232" w:lineRule="exact"/>
        <w:ind w:left="222" w:hangingChars="100" w:hanging="222"/>
        <w:rPr>
          <w:rFonts w:cs="Times New Roman"/>
          <w:color w:val="auto"/>
          <w:spacing w:val="16"/>
        </w:rPr>
      </w:pPr>
      <w:r w:rsidRPr="00951F0A">
        <w:rPr>
          <w:rFonts w:hint="eastAsia"/>
          <w:color w:val="auto"/>
        </w:rPr>
        <w:t>第</w:t>
      </w:r>
      <w:r w:rsidRPr="00951F0A">
        <w:rPr>
          <w:color w:val="auto"/>
        </w:rPr>
        <w:t>2</w:t>
      </w:r>
      <w:r w:rsidR="00F06BE7">
        <w:rPr>
          <w:rFonts w:hint="eastAsia"/>
          <w:color w:val="auto"/>
        </w:rPr>
        <w:t>6</w:t>
      </w:r>
      <w:r w:rsidRPr="00951F0A">
        <w:rPr>
          <w:rFonts w:hint="eastAsia"/>
          <w:color w:val="auto"/>
        </w:rPr>
        <w:t>条</w:t>
      </w:r>
      <w:r w:rsidRPr="00951F0A">
        <w:rPr>
          <w:color w:val="auto"/>
        </w:rPr>
        <w:t xml:space="preserve">  この</w:t>
      </w:r>
      <w:r w:rsidRPr="00951F0A">
        <w:rPr>
          <w:rFonts w:hint="eastAsia"/>
          <w:color w:val="auto"/>
        </w:rPr>
        <w:t>契約に</w:t>
      </w:r>
      <w:r w:rsidR="00616AD7" w:rsidRPr="00951F0A">
        <w:rPr>
          <w:rFonts w:hint="eastAsia"/>
          <w:color w:val="auto"/>
        </w:rPr>
        <w:t>おける契約期間は、電気を需給する</w:t>
      </w:r>
      <w:r w:rsidR="007C7AB0" w:rsidRPr="00951F0A">
        <w:rPr>
          <w:rFonts w:hint="eastAsia"/>
          <w:color w:val="auto"/>
        </w:rPr>
        <w:t>期間</w:t>
      </w:r>
      <w:r w:rsidR="00616AD7" w:rsidRPr="00951F0A">
        <w:rPr>
          <w:rFonts w:hint="eastAsia"/>
          <w:color w:val="auto"/>
        </w:rPr>
        <w:t>とし、２０２</w:t>
      </w:r>
      <w:r w:rsidR="005267F2">
        <w:rPr>
          <w:rFonts w:hint="eastAsia"/>
          <w:color w:val="auto"/>
        </w:rPr>
        <w:t>５</w:t>
      </w:r>
      <w:r w:rsidR="00616AD7" w:rsidRPr="00951F0A">
        <w:rPr>
          <w:rFonts w:hint="eastAsia"/>
          <w:color w:val="auto"/>
        </w:rPr>
        <w:t>年４月１日から２０２</w:t>
      </w:r>
      <w:r w:rsidR="005267F2">
        <w:rPr>
          <w:rFonts w:hint="eastAsia"/>
          <w:color w:val="auto"/>
        </w:rPr>
        <w:t>６</w:t>
      </w:r>
      <w:r w:rsidR="00616AD7" w:rsidRPr="00951F0A">
        <w:rPr>
          <w:rFonts w:hint="eastAsia"/>
          <w:color w:val="auto"/>
        </w:rPr>
        <w:t>年３月３１日までとする。</w:t>
      </w:r>
    </w:p>
    <w:p w14:paraId="719846E8" w14:textId="77777777" w:rsidR="006046EC" w:rsidRPr="00F06BE7" w:rsidRDefault="006046EC" w:rsidP="008E0024">
      <w:pPr>
        <w:adjustRightInd/>
        <w:spacing w:line="232" w:lineRule="exact"/>
        <w:ind w:left="254" w:hangingChars="100" w:hanging="254"/>
        <w:rPr>
          <w:rFonts w:cs="Times New Roman"/>
          <w:color w:val="auto"/>
          <w:spacing w:val="16"/>
        </w:rPr>
      </w:pPr>
    </w:p>
    <w:p w14:paraId="79E52119" w14:textId="77777777" w:rsidR="008A04B3" w:rsidRPr="00951F0A" w:rsidRDefault="00313EAA">
      <w:pPr>
        <w:adjustRightInd/>
        <w:spacing w:line="232" w:lineRule="exact"/>
        <w:rPr>
          <w:rFonts w:cs="Times New Roman"/>
          <w:color w:val="auto"/>
          <w:spacing w:val="16"/>
        </w:rPr>
      </w:pPr>
      <w:r w:rsidRPr="00951F0A">
        <w:rPr>
          <w:color w:val="auto"/>
        </w:rPr>
        <w:t xml:space="preserve"> </w:t>
      </w:r>
      <w:r w:rsidR="006046EC" w:rsidRPr="00951F0A">
        <w:rPr>
          <w:color w:val="auto"/>
        </w:rPr>
        <w:t xml:space="preserve">　</w:t>
      </w:r>
      <w:r w:rsidRPr="00951F0A">
        <w:rPr>
          <w:rFonts w:hint="eastAsia"/>
          <w:color w:val="auto"/>
        </w:rPr>
        <w:t>（</w:t>
      </w:r>
      <w:r w:rsidR="006046EC" w:rsidRPr="00951F0A">
        <w:rPr>
          <w:rFonts w:hint="eastAsia"/>
          <w:color w:val="auto"/>
        </w:rPr>
        <w:t>契約外の事項</w:t>
      </w:r>
      <w:r w:rsidRPr="00951F0A">
        <w:rPr>
          <w:rFonts w:hint="eastAsia"/>
          <w:color w:val="auto"/>
        </w:rPr>
        <w:t>）</w:t>
      </w:r>
    </w:p>
    <w:p w14:paraId="6633AECC" w14:textId="144EB737" w:rsidR="008A04B3" w:rsidRDefault="00313EAA" w:rsidP="006046EC">
      <w:pPr>
        <w:adjustRightInd/>
        <w:spacing w:line="232" w:lineRule="exact"/>
        <w:ind w:left="222" w:hangingChars="100" w:hanging="222"/>
        <w:rPr>
          <w:color w:val="auto"/>
        </w:rPr>
      </w:pPr>
      <w:r w:rsidRPr="00951F0A">
        <w:rPr>
          <w:rFonts w:hint="eastAsia"/>
          <w:color w:val="auto"/>
        </w:rPr>
        <w:t>第</w:t>
      </w:r>
      <w:r w:rsidR="006046EC" w:rsidRPr="00951F0A">
        <w:rPr>
          <w:rFonts w:hint="eastAsia"/>
          <w:color w:val="auto"/>
        </w:rPr>
        <w:t>2</w:t>
      </w:r>
      <w:r w:rsidR="00F06BE7">
        <w:rPr>
          <w:rFonts w:hint="eastAsia"/>
          <w:color w:val="auto"/>
        </w:rPr>
        <w:t>7</w:t>
      </w:r>
      <w:r w:rsidRPr="00951F0A">
        <w:rPr>
          <w:rFonts w:hint="eastAsia"/>
          <w:color w:val="auto"/>
        </w:rPr>
        <w:t>条</w:t>
      </w:r>
      <w:r w:rsidRPr="00951F0A">
        <w:rPr>
          <w:color w:val="auto"/>
        </w:rPr>
        <w:t xml:space="preserve">  </w:t>
      </w:r>
      <w:r w:rsidRPr="00951F0A">
        <w:rPr>
          <w:rFonts w:hint="eastAsia"/>
          <w:color w:val="auto"/>
        </w:rPr>
        <w:t>この契約書に定めのない事項については、その都度甲乙協議の上定めるものとす</w:t>
      </w:r>
      <w:r w:rsidRPr="002F49F7">
        <w:rPr>
          <w:rFonts w:hint="eastAsia"/>
          <w:color w:val="auto"/>
        </w:rPr>
        <w:t>る。</w:t>
      </w:r>
    </w:p>
    <w:p w14:paraId="7DCA206F" w14:textId="77777777" w:rsidR="00F06BE7" w:rsidRPr="00F06BE7" w:rsidRDefault="00F06BE7" w:rsidP="006046EC">
      <w:pPr>
        <w:adjustRightInd/>
        <w:spacing w:line="232" w:lineRule="exact"/>
        <w:ind w:left="222" w:hangingChars="100" w:hanging="222"/>
        <w:rPr>
          <w:color w:val="auto"/>
        </w:rPr>
      </w:pPr>
    </w:p>
    <w:p w14:paraId="5CB8614C" w14:textId="77777777" w:rsidR="00F06BE7" w:rsidRPr="00F06BE7" w:rsidRDefault="00F06BE7" w:rsidP="00F06BE7">
      <w:pPr>
        <w:adjustRightInd/>
        <w:spacing w:line="232" w:lineRule="exact"/>
        <w:ind w:left="254" w:hangingChars="100" w:hanging="254"/>
        <w:rPr>
          <w:rFonts w:cs="Times New Roman"/>
          <w:color w:val="auto"/>
          <w:spacing w:val="16"/>
        </w:rPr>
      </w:pPr>
      <w:r w:rsidRPr="00F06BE7">
        <w:rPr>
          <w:rFonts w:cs="Times New Roman" w:hint="eastAsia"/>
          <w:color w:val="auto"/>
          <w:spacing w:val="16"/>
        </w:rPr>
        <w:t>（適用除外）</w:t>
      </w:r>
    </w:p>
    <w:p w14:paraId="37CE2C2B" w14:textId="4F3D7683" w:rsidR="00F06BE7" w:rsidRPr="00F06BE7" w:rsidRDefault="00F06BE7" w:rsidP="00F06BE7">
      <w:pPr>
        <w:adjustRightInd/>
        <w:spacing w:line="232" w:lineRule="exact"/>
        <w:ind w:left="254" w:hangingChars="100" w:hanging="254"/>
        <w:rPr>
          <w:rFonts w:cs="Times New Roman"/>
          <w:color w:val="auto"/>
          <w:spacing w:val="16"/>
        </w:rPr>
      </w:pPr>
      <w:r w:rsidRPr="00F06BE7">
        <w:rPr>
          <w:rFonts w:cs="Times New Roman" w:hint="eastAsia"/>
          <w:color w:val="auto"/>
          <w:spacing w:val="16"/>
        </w:rPr>
        <w:t>第</w:t>
      </w:r>
      <w:r w:rsidRPr="00F06BE7">
        <w:rPr>
          <w:rFonts w:cs="Times New Roman"/>
          <w:color w:val="auto"/>
          <w:spacing w:val="16"/>
        </w:rPr>
        <w:t>2</w:t>
      </w:r>
      <w:r>
        <w:rPr>
          <w:rFonts w:cs="Times New Roman" w:hint="eastAsia"/>
          <w:color w:val="auto"/>
          <w:spacing w:val="16"/>
        </w:rPr>
        <w:t>8</w:t>
      </w:r>
      <w:r w:rsidRPr="00F06BE7">
        <w:rPr>
          <w:rFonts w:cs="Times New Roman"/>
          <w:color w:val="auto"/>
          <w:spacing w:val="16"/>
        </w:rPr>
        <w:t>条　前各条の規定にかかわらず、契約保証金を全部免除した場合には、第</w:t>
      </w:r>
      <w:r>
        <w:rPr>
          <w:rFonts w:cs="Times New Roman" w:hint="eastAsia"/>
          <w:color w:val="auto"/>
          <w:spacing w:val="16"/>
        </w:rPr>
        <w:t>21</w:t>
      </w:r>
      <w:r w:rsidRPr="00F06BE7">
        <w:rPr>
          <w:rFonts w:cs="Times New Roman"/>
          <w:color w:val="auto"/>
          <w:spacing w:val="16"/>
        </w:rPr>
        <w:t>条の契約条項を適用しないものとする。ただし、甲が特に契約の保証の旨を指示した場合には、当該契約条項の適用があるものとする。</w:t>
      </w:r>
    </w:p>
    <w:p w14:paraId="67C5A58B" w14:textId="77777777" w:rsidR="008A04B3" w:rsidRPr="006020B6" w:rsidRDefault="008A04B3">
      <w:pPr>
        <w:adjustRightInd/>
        <w:spacing w:line="232" w:lineRule="exact"/>
        <w:rPr>
          <w:rFonts w:cs="Times New Roman"/>
          <w:color w:val="auto"/>
          <w:spacing w:val="16"/>
        </w:rPr>
      </w:pPr>
    </w:p>
    <w:p w14:paraId="246CB2BE" w14:textId="77777777" w:rsidR="0037549E" w:rsidRDefault="008A04B3">
      <w:pPr>
        <w:adjustRightInd/>
        <w:spacing w:line="232" w:lineRule="exact"/>
        <w:rPr>
          <w:color w:val="auto"/>
        </w:rPr>
      </w:pPr>
      <w:r w:rsidRPr="002F49F7">
        <w:rPr>
          <w:color w:val="auto"/>
        </w:rPr>
        <w:t xml:space="preserve">  </w:t>
      </w:r>
      <w:r w:rsidR="0037549E" w:rsidRPr="002F49F7">
        <w:rPr>
          <w:color w:val="auto"/>
        </w:rPr>
        <w:t xml:space="preserve"> </w:t>
      </w:r>
      <w:r w:rsidR="0037549E" w:rsidRPr="002F49F7">
        <w:rPr>
          <w:rFonts w:hint="eastAsia"/>
          <w:color w:val="auto"/>
        </w:rPr>
        <w:t>この契約を証するため、</w:t>
      </w:r>
      <w:r w:rsidR="0037549E" w:rsidRPr="00FC42A0">
        <w:rPr>
          <w:rFonts w:hint="eastAsia"/>
          <w:color w:val="auto"/>
        </w:rPr>
        <w:t>書面の場合は本書</w:t>
      </w:r>
      <w:r w:rsidR="0037549E">
        <w:rPr>
          <w:rFonts w:hint="eastAsia"/>
          <w:color w:val="auto"/>
        </w:rPr>
        <w:t>２</w:t>
      </w:r>
      <w:r w:rsidR="0037549E" w:rsidRPr="00FC42A0">
        <w:rPr>
          <w:rFonts w:hint="eastAsia"/>
          <w:color w:val="auto"/>
        </w:rPr>
        <w:t>通を作成し記名押印を、電磁的記録の場合</w:t>
      </w:r>
    </w:p>
    <w:p w14:paraId="7911F66A" w14:textId="77777777" w:rsidR="00931177" w:rsidRPr="002F49F7" w:rsidRDefault="0037549E" w:rsidP="0037549E">
      <w:pPr>
        <w:adjustRightInd/>
        <w:spacing w:line="232" w:lineRule="exact"/>
        <w:ind w:firstLineChars="50" w:firstLine="111"/>
        <w:rPr>
          <w:rFonts w:cs="Times New Roman"/>
          <w:color w:val="auto"/>
          <w:spacing w:val="16"/>
        </w:rPr>
      </w:pPr>
      <w:r w:rsidRPr="00FC42A0">
        <w:rPr>
          <w:rFonts w:hint="eastAsia"/>
          <w:color w:val="auto"/>
        </w:rPr>
        <w:t>は電子署名を行い各自保有する。</w:t>
      </w:r>
    </w:p>
    <w:p w14:paraId="1ADEACCD" w14:textId="77777777" w:rsidR="00597731" w:rsidRDefault="00597731">
      <w:pPr>
        <w:adjustRightInd/>
        <w:spacing w:line="232" w:lineRule="exact"/>
        <w:rPr>
          <w:rFonts w:cs="Times New Roman"/>
          <w:color w:val="auto"/>
          <w:spacing w:val="16"/>
        </w:rPr>
      </w:pPr>
    </w:p>
    <w:p w14:paraId="1C71CC38" w14:textId="77777777" w:rsidR="008400F8" w:rsidRPr="002F49F7" w:rsidRDefault="008400F8">
      <w:pPr>
        <w:adjustRightInd/>
        <w:spacing w:line="232" w:lineRule="exact"/>
        <w:rPr>
          <w:rFonts w:cs="Times New Roman"/>
          <w:color w:val="auto"/>
          <w:spacing w:val="16"/>
        </w:rPr>
      </w:pPr>
    </w:p>
    <w:p w14:paraId="6B97E27A" w14:textId="5587ECFE" w:rsidR="008A04B3" w:rsidRPr="002F49F7" w:rsidRDefault="00313EAA">
      <w:pPr>
        <w:adjustRightInd/>
        <w:spacing w:line="232" w:lineRule="exact"/>
        <w:rPr>
          <w:rFonts w:cs="Times New Roman"/>
          <w:color w:val="auto"/>
          <w:spacing w:val="16"/>
        </w:rPr>
      </w:pPr>
      <w:r w:rsidRPr="002F49F7">
        <w:rPr>
          <w:color w:val="auto"/>
        </w:rPr>
        <w:t xml:space="preserve">    </w:t>
      </w:r>
      <w:r w:rsidR="00DA584F">
        <w:rPr>
          <w:color w:val="auto"/>
        </w:rPr>
        <w:t xml:space="preserve">　　　　</w:t>
      </w:r>
      <w:r w:rsidR="002E424D">
        <w:rPr>
          <w:rFonts w:hint="eastAsia"/>
          <w:color w:val="auto"/>
        </w:rPr>
        <w:t xml:space="preserve">　　　　</w:t>
      </w:r>
      <w:r w:rsidRPr="002F49F7">
        <w:rPr>
          <w:rFonts w:hint="eastAsia"/>
          <w:color w:val="auto"/>
        </w:rPr>
        <w:t>年</w:t>
      </w:r>
      <w:r w:rsidR="002E424D">
        <w:rPr>
          <w:rFonts w:hint="eastAsia"/>
          <w:color w:val="auto"/>
        </w:rPr>
        <w:t xml:space="preserve">　　</w:t>
      </w:r>
      <w:r w:rsidRPr="002F49F7">
        <w:rPr>
          <w:rFonts w:hint="eastAsia"/>
          <w:color w:val="auto"/>
        </w:rPr>
        <w:t>月</w:t>
      </w:r>
      <w:r w:rsidR="002E424D">
        <w:rPr>
          <w:rFonts w:hint="eastAsia"/>
          <w:color w:val="auto"/>
        </w:rPr>
        <w:t xml:space="preserve">　　</w:t>
      </w:r>
      <w:r w:rsidRPr="002F49F7">
        <w:rPr>
          <w:rFonts w:hint="eastAsia"/>
          <w:color w:val="auto"/>
        </w:rPr>
        <w:t>日</w:t>
      </w:r>
    </w:p>
    <w:p w14:paraId="3DE39C6A" w14:textId="77777777" w:rsidR="006D3CA1" w:rsidRPr="002F49F7" w:rsidRDefault="006D3CA1">
      <w:pPr>
        <w:adjustRightInd/>
        <w:spacing w:line="232" w:lineRule="exact"/>
        <w:rPr>
          <w:rFonts w:cs="Times New Roman"/>
          <w:color w:val="auto"/>
          <w:spacing w:val="16"/>
        </w:rPr>
      </w:pPr>
    </w:p>
    <w:p w14:paraId="5FF47109" w14:textId="0D5FD7EA" w:rsidR="00895824" w:rsidRDefault="008A04B3" w:rsidP="00895824">
      <w:pPr>
        <w:adjustRightInd/>
        <w:spacing w:line="232" w:lineRule="exact"/>
        <w:rPr>
          <w:color w:val="auto"/>
        </w:rPr>
      </w:pPr>
      <w:r w:rsidRPr="002F49F7">
        <w:rPr>
          <w:color w:val="auto"/>
        </w:rPr>
        <w:t xml:space="preserve">           </w:t>
      </w:r>
      <w:r w:rsidR="00734972" w:rsidRPr="002F49F7">
        <w:rPr>
          <w:rFonts w:hint="eastAsia"/>
          <w:color w:val="auto"/>
        </w:rPr>
        <w:t xml:space="preserve">　　　　　</w:t>
      </w:r>
      <w:r w:rsidRPr="002F49F7">
        <w:rPr>
          <w:color w:val="auto"/>
        </w:rPr>
        <w:t xml:space="preserve"> </w:t>
      </w:r>
      <w:r w:rsidR="008400F8">
        <w:rPr>
          <w:rFonts w:hint="eastAsia"/>
          <w:color w:val="auto"/>
        </w:rPr>
        <w:t xml:space="preserve">　　　　　　　　　</w:t>
      </w:r>
      <w:r w:rsidRPr="002F49F7">
        <w:rPr>
          <w:rFonts w:hint="eastAsia"/>
          <w:color w:val="auto"/>
        </w:rPr>
        <w:t>甲</w:t>
      </w:r>
      <w:r w:rsidR="0093039F">
        <w:rPr>
          <w:rFonts w:hint="eastAsia"/>
          <w:color w:val="auto"/>
        </w:rPr>
        <w:t xml:space="preserve">　</w:t>
      </w:r>
      <w:r w:rsidR="00313EAA">
        <w:rPr>
          <w:rFonts w:hint="eastAsia"/>
          <w:color w:val="auto"/>
        </w:rPr>
        <w:t>岐阜県</w:t>
      </w:r>
    </w:p>
    <w:p w14:paraId="6BD6083F" w14:textId="3E3BC1D5" w:rsidR="00F06BE7" w:rsidRDefault="00313EAA" w:rsidP="00895824">
      <w:pPr>
        <w:adjustRightInd/>
        <w:spacing w:line="232" w:lineRule="exact"/>
        <w:rPr>
          <w:color w:val="auto"/>
        </w:rPr>
      </w:pPr>
      <w:r>
        <w:rPr>
          <w:rFonts w:hint="eastAsia"/>
          <w:color w:val="auto"/>
        </w:rPr>
        <w:t xml:space="preserve">　　　　　　　　　　　　　</w:t>
      </w:r>
      <w:r w:rsidR="008400F8">
        <w:rPr>
          <w:rFonts w:hint="eastAsia"/>
          <w:color w:val="auto"/>
        </w:rPr>
        <w:t xml:space="preserve">　　　　　　　　　</w:t>
      </w:r>
      <w:r>
        <w:rPr>
          <w:rFonts w:hint="eastAsia"/>
          <w:color w:val="auto"/>
        </w:rPr>
        <w:t>岐阜県立飛騨神岡高等学校</w:t>
      </w:r>
    </w:p>
    <w:p w14:paraId="3FA16101" w14:textId="698A0527" w:rsidR="00895824" w:rsidRPr="002F49F7" w:rsidRDefault="00F06BE7" w:rsidP="008400F8">
      <w:pPr>
        <w:adjustRightInd/>
        <w:spacing w:line="232" w:lineRule="exact"/>
        <w:ind w:firstLineChars="2800" w:firstLine="6216"/>
        <w:rPr>
          <w:rFonts w:cs="Times New Roman"/>
          <w:color w:val="auto"/>
          <w:spacing w:val="16"/>
        </w:rPr>
      </w:pPr>
      <w:r>
        <w:rPr>
          <w:rFonts w:hint="eastAsia"/>
          <w:color w:val="auto"/>
        </w:rPr>
        <w:t>校長</w:t>
      </w:r>
      <w:r w:rsidR="00313EAA">
        <w:rPr>
          <w:rFonts w:hint="eastAsia"/>
          <w:color w:val="auto"/>
        </w:rPr>
        <w:t xml:space="preserve">　</w:t>
      </w:r>
      <w:r>
        <w:rPr>
          <w:rFonts w:hint="eastAsia"/>
          <w:color w:val="auto"/>
        </w:rPr>
        <w:t>各務　友浩</w:t>
      </w:r>
      <w:r w:rsidR="008400F8">
        <w:rPr>
          <w:rFonts w:hint="eastAsia"/>
          <w:color w:val="auto"/>
        </w:rPr>
        <w:t xml:space="preserve">　　</w:t>
      </w:r>
      <w:r w:rsidR="00313EAA">
        <w:rPr>
          <w:rFonts w:hint="eastAsia"/>
          <w:color w:val="auto"/>
        </w:rPr>
        <w:t>印</w:t>
      </w:r>
    </w:p>
    <w:p w14:paraId="2D132B12" w14:textId="77777777" w:rsidR="00734972" w:rsidRPr="008400F8" w:rsidRDefault="00734972">
      <w:pPr>
        <w:adjustRightInd/>
        <w:spacing w:line="232" w:lineRule="exact"/>
        <w:rPr>
          <w:rFonts w:cs="Times New Roman"/>
          <w:color w:val="auto"/>
          <w:spacing w:val="16"/>
        </w:rPr>
      </w:pPr>
    </w:p>
    <w:p w14:paraId="536824DC" w14:textId="77777777" w:rsidR="008A04B3" w:rsidRPr="002F49F7" w:rsidRDefault="008A04B3">
      <w:pPr>
        <w:adjustRightInd/>
        <w:spacing w:line="232" w:lineRule="exact"/>
        <w:rPr>
          <w:rFonts w:cs="Times New Roman"/>
          <w:color w:val="auto"/>
          <w:spacing w:val="16"/>
        </w:rPr>
      </w:pPr>
    </w:p>
    <w:p w14:paraId="5D5AE529" w14:textId="15BF9565" w:rsidR="0093039F" w:rsidRDefault="008A04B3" w:rsidP="00633237">
      <w:pPr>
        <w:adjustRightInd/>
        <w:spacing w:line="232" w:lineRule="exact"/>
        <w:rPr>
          <w:color w:val="auto"/>
        </w:rPr>
      </w:pPr>
      <w:r w:rsidRPr="002F49F7">
        <w:rPr>
          <w:color w:val="auto"/>
        </w:rPr>
        <w:t xml:space="preserve">          </w:t>
      </w:r>
      <w:r w:rsidR="00734972" w:rsidRPr="002F49F7">
        <w:rPr>
          <w:rFonts w:hint="eastAsia"/>
          <w:color w:val="auto"/>
        </w:rPr>
        <w:t xml:space="preserve">　　　　　</w:t>
      </w:r>
      <w:r w:rsidRPr="002F49F7">
        <w:rPr>
          <w:color w:val="auto"/>
        </w:rPr>
        <w:t xml:space="preserve">  </w:t>
      </w:r>
      <w:r w:rsidR="008400F8">
        <w:rPr>
          <w:rFonts w:hint="eastAsia"/>
          <w:color w:val="auto"/>
        </w:rPr>
        <w:t xml:space="preserve">　　　　　　　　　</w:t>
      </w:r>
      <w:r w:rsidRPr="002F49F7">
        <w:rPr>
          <w:rFonts w:hint="eastAsia"/>
          <w:color w:val="auto"/>
        </w:rPr>
        <w:t>乙</w:t>
      </w:r>
      <w:r w:rsidR="00313EAA">
        <w:rPr>
          <w:rFonts w:hint="eastAsia"/>
          <w:color w:val="auto"/>
        </w:rPr>
        <w:t xml:space="preserve">　</w:t>
      </w:r>
    </w:p>
    <w:p w14:paraId="1AF7172D" w14:textId="77777777" w:rsidR="008400F8" w:rsidRDefault="008400F8" w:rsidP="00633237">
      <w:pPr>
        <w:adjustRightInd/>
        <w:spacing w:line="232" w:lineRule="exact"/>
        <w:rPr>
          <w:color w:val="auto"/>
        </w:rPr>
      </w:pPr>
    </w:p>
    <w:p w14:paraId="18AD61E8" w14:textId="6EF49968" w:rsidR="008400F8" w:rsidRPr="00E35A59" w:rsidRDefault="008400F8" w:rsidP="00633237">
      <w:pPr>
        <w:adjustRightInd/>
        <w:spacing w:line="232" w:lineRule="exact"/>
        <w:rPr>
          <w:rFonts w:cs="Times New Roman"/>
          <w:color w:val="auto"/>
          <w:spacing w:val="16"/>
        </w:rPr>
      </w:pPr>
      <w:r>
        <w:rPr>
          <w:rFonts w:hint="eastAsia"/>
          <w:color w:val="auto"/>
        </w:rPr>
        <w:t xml:space="preserve">　　　　　　　　　　　　　　　　　　　　　　　　　　　　　　　　　　　　　　印</w:t>
      </w:r>
    </w:p>
    <w:sectPr w:rsidR="008400F8" w:rsidRPr="00E35A59" w:rsidSect="008400F8">
      <w:type w:val="continuous"/>
      <w:pgSz w:w="11906" w:h="16838" w:code="9"/>
      <w:pgMar w:top="737" w:right="1423" w:bottom="737" w:left="1423" w:header="720" w:footer="720" w:gutter="0"/>
      <w:pgNumType w:start="1"/>
      <w:cols w:space="720"/>
      <w:noEndnote/>
      <w:docGrid w:type="linesAndChars" w:linePitch="26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6BA16" w14:textId="77777777" w:rsidR="001D4F54" w:rsidRDefault="001D4F54" w:rsidP="00DE347B">
      <w:r>
        <w:separator/>
      </w:r>
    </w:p>
  </w:endnote>
  <w:endnote w:type="continuationSeparator" w:id="0">
    <w:p w14:paraId="50222965" w14:textId="77777777" w:rsidR="001D4F54" w:rsidRDefault="001D4F54" w:rsidP="00DE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9008B" w14:textId="77777777" w:rsidR="001D4F54" w:rsidRDefault="001D4F54" w:rsidP="00DE347B">
      <w:r>
        <w:separator/>
      </w:r>
    </w:p>
  </w:footnote>
  <w:footnote w:type="continuationSeparator" w:id="0">
    <w:p w14:paraId="3E9D399A" w14:textId="77777777" w:rsidR="001D4F54" w:rsidRDefault="001D4F54" w:rsidP="00DE3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836496"/>
    <w:multiLevelType w:val="hybridMultilevel"/>
    <w:tmpl w:val="2056ED7A"/>
    <w:lvl w:ilvl="0" w:tplc="FFFFFFFF">
      <w:start w:val="8"/>
      <w:numFmt w:val="decimalFullWidth"/>
      <w:lvlText w:val="第%1条"/>
      <w:lvlJc w:val="left"/>
      <w:pPr>
        <w:tabs>
          <w:tab w:val="num" w:pos="900"/>
        </w:tabs>
        <w:ind w:left="900" w:hanging="90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num w:numId="1" w16cid:durableId="27698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oNotTrackMoves/>
  <w:defaultTabStop w:val="720"/>
  <w:drawingGridHorizontalSpacing w:val="6553"/>
  <w:drawingGridVerticalSpacing w:val="130"/>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20D6"/>
    <w:rsid w:val="00002E94"/>
    <w:rsid w:val="00005423"/>
    <w:rsid w:val="0003528D"/>
    <w:rsid w:val="00041648"/>
    <w:rsid w:val="00043C2F"/>
    <w:rsid w:val="0005646B"/>
    <w:rsid w:val="00062884"/>
    <w:rsid w:val="00091EE0"/>
    <w:rsid w:val="00097617"/>
    <w:rsid w:val="000A3926"/>
    <w:rsid w:val="000B5122"/>
    <w:rsid w:val="000C061B"/>
    <w:rsid w:val="000F5F7F"/>
    <w:rsid w:val="0010385C"/>
    <w:rsid w:val="001141A4"/>
    <w:rsid w:val="0014247D"/>
    <w:rsid w:val="0015042F"/>
    <w:rsid w:val="00150C52"/>
    <w:rsid w:val="00153709"/>
    <w:rsid w:val="001542B8"/>
    <w:rsid w:val="00157173"/>
    <w:rsid w:val="00165879"/>
    <w:rsid w:val="001924BC"/>
    <w:rsid w:val="00192B60"/>
    <w:rsid w:val="00192FEE"/>
    <w:rsid w:val="001B6284"/>
    <w:rsid w:val="001B6D81"/>
    <w:rsid w:val="001C2A30"/>
    <w:rsid w:val="001D4F54"/>
    <w:rsid w:val="001E1C74"/>
    <w:rsid w:val="001E65E5"/>
    <w:rsid w:val="001E7727"/>
    <w:rsid w:val="00203069"/>
    <w:rsid w:val="00216534"/>
    <w:rsid w:val="00275492"/>
    <w:rsid w:val="002878C3"/>
    <w:rsid w:val="00290953"/>
    <w:rsid w:val="00291ACC"/>
    <w:rsid w:val="002A23FC"/>
    <w:rsid w:val="002A4620"/>
    <w:rsid w:val="002D697A"/>
    <w:rsid w:val="002D6F9B"/>
    <w:rsid w:val="002E1070"/>
    <w:rsid w:val="002E424D"/>
    <w:rsid w:val="002F49F7"/>
    <w:rsid w:val="002F6EAB"/>
    <w:rsid w:val="00313EAA"/>
    <w:rsid w:val="00317EBF"/>
    <w:rsid w:val="0032787C"/>
    <w:rsid w:val="0033206E"/>
    <w:rsid w:val="00343848"/>
    <w:rsid w:val="00352CFD"/>
    <w:rsid w:val="00357AB8"/>
    <w:rsid w:val="00372334"/>
    <w:rsid w:val="0037549E"/>
    <w:rsid w:val="00375EE2"/>
    <w:rsid w:val="00383979"/>
    <w:rsid w:val="003857B0"/>
    <w:rsid w:val="00386D89"/>
    <w:rsid w:val="003879F4"/>
    <w:rsid w:val="003A4050"/>
    <w:rsid w:val="003B24D6"/>
    <w:rsid w:val="003C2471"/>
    <w:rsid w:val="003D507D"/>
    <w:rsid w:val="003D6A94"/>
    <w:rsid w:val="003F3A23"/>
    <w:rsid w:val="00445B55"/>
    <w:rsid w:val="00470C2C"/>
    <w:rsid w:val="004755D2"/>
    <w:rsid w:val="00484347"/>
    <w:rsid w:val="004F7C7A"/>
    <w:rsid w:val="005267F2"/>
    <w:rsid w:val="00527E86"/>
    <w:rsid w:val="00531FAF"/>
    <w:rsid w:val="00546037"/>
    <w:rsid w:val="00555925"/>
    <w:rsid w:val="00582738"/>
    <w:rsid w:val="00594F62"/>
    <w:rsid w:val="00595A47"/>
    <w:rsid w:val="00596454"/>
    <w:rsid w:val="00597731"/>
    <w:rsid w:val="005A3D0B"/>
    <w:rsid w:val="005D202A"/>
    <w:rsid w:val="005D7C11"/>
    <w:rsid w:val="005F0309"/>
    <w:rsid w:val="006020B6"/>
    <w:rsid w:val="006046EC"/>
    <w:rsid w:val="00613260"/>
    <w:rsid w:val="00614EDB"/>
    <w:rsid w:val="00616AD7"/>
    <w:rsid w:val="00633237"/>
    <w:rsid w:val="00641283"/>
    <w:rsid w:val="00642B65"/>
    <w:rsid w:val="00642CD1"/>
    <w:rsid w:val="00673A6A"/>
    <w:rsid w:val="00694088"/>
    <w:rsid w:val="006A042A"/>
    <w:rsid w:val="006A6742"/>
    <w:rsid w:val="006B00C2"/>
    <w:rsid w:val="006B00EF"/>
    <w:rsid w:val="006C53D5"/>
    <w:rsid w:val="006C6437"/>
    <w:rsid w:val="006D0A6D"/>
    <w:rsid w:val="006D3CA1"/>
    <w:rsid w:val="006D701A"/>
    <w:rsid w:val="006D7B37"/>
    <w:rsid w:val="006F1826"/>
    <w:rsid w:val="006F5FED"/>
    <w:rsid w:val="006F6174"/>
    <w:rsid w:val="00705006"/>
    <w:rsid w:val="00730B3E"/>
    <w:rsid w:val="00734972"/>
    <w:rsid w:val="00734E47"/>
    <w:rsid w:val="0074334D"/>
    <w:rsid w:val="00756C46"/>
    <w:rsid w:val="00756DEE"/>
    <w:rsid w:val="00772604"/>
    <w:rsid w:val="0077743A"/>
    <w:rsid w:val="00784323"/>
    <w:rsid w:val="007A204A"/>
    <w:rsid w:val="007A31B3"/>
    <w:rsid w:val="007A5C69"/>
    <w:rsid w:val="007B36C7"/>
    <w:rsid w:val="007B7ACE"/>
    <w:rsid w:val="007C7AB0"/>
    <w:rsid w:val="007D2482"/>
    <w:rsid w:val="007D7374"/>
    <w:rsid w:val="007E4002"/>
    <w:rsid w:val="007E4271"/>
    <w:rsid w:val="007F6F12"/>
    <w:rsid w:val="00814478"/>
    <w:rsid w:val="00822C14"/>
    <w:rsid w:val="00825C8E"/>
    <w:rsid w:val="00837CA4"/>
    <w:rsid w:val="008400F8"/>
    <w:rsid w:val="00840AFA"/>
    <w:rsid w:val="00847775"/>
    <w:rsid w:val="00871E86"/>
    <w:rsid w:val="00872474"/>
    <w:rsid w:val="0087762A"/>
    <w:rsid w:val="00895824"/>
    <w:rsid w:val="008A04B3"/>
    <w:rsid w:val="008A381B"/>
    <w:rsid w:val="008B201E"/>
    <w:rsid w:val="008B4951"/>
    <w:rsid w:val="008C232F"/>
    <w:rsid w:val="008D6D69"/>
    <w:rsid w:val="008E0024"/>
    <w:rsid w:val="008E385E"/>
    <w:rsid w:val="008E3D52"/>
    <w:rsid w:val="008F0373"/>
    <w:rsid w:val="0090194A"/>
    <w:rsid w:val="00902C65"/>
    <w:rsid w:val="0093039F"/>
    <w:rsid w:val="00931177"/>
    <w:rsid w:val="00945FC0"/>
    <w:rsid w:val="00951F0A"/>
    <w:rsid w:val="009B1EC4"/>
    <w:rsid w:val="009B4CA1"/>
    <w:rsid w:val="009C23C2"/>
    <w:rsid w:val="009E02DC"/>
    <w:rsid w:val="009F1F5C"/>
    <w:rsid w:val="009F271B"/>
    <w:rsid w:val="00A14577"/>
    <w:rsid w:val="00A16073"/>
    <w:rsid w:val="00A16723"/>
    <w:rsid w:val="00A16E4E"/>
    <w:rsid w:val="00A20984"/>
    <w:rsid w:val="00A27A3E"/>
    <w:rsid w:val="00A320D6"/>
    <w:rsid w:val="00A5479E"/>
    <w:rsid w:val="00A61C97"/>
    <w:rsid w:val="00A70B07"/>
    <w:rsid w:val="00A71179"/>
    <w:rsid w:val="00A80FA8"/>
    <w:rsid w:val="00A95EED"/>
    <w:rsid w:val="00AA166B"/>
    <w:rsid w:val="00AC6F79"/>
    <w:rsid w:val="00AD0BA3"/>
    <w:rsid w:val="00AD4C8F"/>
    <w:rsid w:val="00AE1D32"/>
    <w:rsid w:val="00AF0C79"/>
    <w:rsid w:val="00AF55AE"/>
    <w:rsid w:val="00AF6B3F"/>
    <w:rsid w:val="00B15E8C"/>
    <w:rsid w:val="00B16017"/>
    <w:rsid w:val="00B40957"/>
    <w:rsid w:val="00B5013D"/>
    <w:rsid w:val="00B51791"/>
    <w:rsid w:val="00B5757F"/>
    <w:rsid w:val="00B660D0"/>
    <w:rsid w:val="00B7549E"/>
    <w:rsid w:val="00B77ACF"/>
    <w:rsid w:val="00B8507B"/>
    <w:rsid w:val="00BB0400"/>
    <w:rsid w:val="00BB572D"/>
    <w:rsid w:val="00BC58A7"/>
    <w:rsid w:val="00BE7096"/>
    <w:rsid w:val="00BF3D7F"/>
    <w:rsid w:val="00BF52F4"/>
    <w:rsid w:val="00C10EA1"/>
    <w:rsid w:val="00C12EA6"/>
    <w:rsid w:val="00C1765A"/>
    <w:rsid w:val="00C25CDB"/>
    <w:rsid w:val="00C354F5"/>
    <w:rsid w:val="00C35C7F"/>
    <w:rsid w:val="00C410E2"/>
    <w:rsid w:val="00C422E7"/>
    <w:rsid w:val="00C56D44"/>
    <w:rsid w:val="00C638C1"/>
    <w:rsid w:val="00C65543"/>
    <w:rsid w:val="00C72195"/>
    <w:rsid w:val="00C82B1A"/>
    <w:rsid w:val="00C9546D"/>
    <w:rsid w:val="00CC0102"/>
    <w:rsid w:val="00CD398B"/>
    <w:rsid w:val="00CF40F4"/>
    <w:rsid w:val="00CF4CFA"/>
    <w:rsid w:val="00D01656"/>
    <w:rsid w:val="00D02CEE"/>
    <w:rsid w:val="00D20141"/>
    <w:rsid w:val="00D20AEC"/>
    <w:rsid w:val="00D37A63"/>
    <w:rsid w:val="00D406D8"/>
    <w:rsid w:val="00D469A2"/>
    <w:rsid w:val="00D5154D"/>
    <w:rsid w:val="00D64B42"/>
    <w:rsid w:val="00D675D8"/>
    <w:rsid w:val="00DA247F"/>
    <w:rsid w:val="00DA31C7"/>
    <w:rsid w:val="00DA584F"/>
    <w:rsid w:val="00DB4931"/>
    <w:rsid w:val="00DC0B84"/>
    <w:rsid w:val="00DD163C"/>
    <w:rsid w:val="00DE1BAC"/>
    <w:rsid w:val="00DE347B"/>
    <w:rsid w:val="00DE3FD2"/>
    <w:rsid w:val="00DE707B"/>
    <w:rsid w:val="00DF00CC"/>
    <w:rsid w:val="00DF3D04"/>
    <w:rsid w:val="00E023A5"/>
    <w:rsid w:val="00E05CBA"/>
    <w:rsid w:val="00E21551"/>
    <w:rsid w:val="00E35A59"/>
    <w:rsid w:val="00E53911"/>
    <w:rsid w:val="00E54D44"/>
    <w:rsid w:val="00E565D0"/>
    <w:rsid w:val="00E762AA"/>
    <w:rsid w:val="00E81755"/>
    <w:rsid w:val="00E870D2"/>
    <w:rsid w:val="00E9739F"/>
    <w:rsid w:val="00EC117D"/>
    <w:rsid w:val="00EC1CC7"/>
    <w:rsid w:val="00EC403B"/>
    <w:rsid w:val="00EC5BE9"/>
    <w:rsid w:val="00EC60A3"/>
    <w:rsid w:val="00ED0E88"/>
    <w:rsid w:val="00EE0D1F"/>
    <w:rsid w:val="00EE1D2E"/>
    <w:rsid w:val="00EE57DE"/>
    <w:rsid w:val="00EE78C7"/>
    <w:rsid w:val="00EF06D1"/>
    <w:rsid w:val="00EF4B80"/>
    <w:rsid w:val="00F016DA"/>
    <w:rsid w:val="00F042BA"/>
    <w:rsid w:val="00F06BE7"/>
    <w:rsid w:val="00F11846"/>
    <w:rsid w:val="00F33153"/>
    <w:rsid w:val="00F4639B"/>
    <w:rsid w:val="00F53E6C"/>
    <w:rsid w:val="00F53EFF"/>
    <w:rsid w:val="00F546BA"/>
    <w:rsid w:val="00F54CA1"/>
    <w:rsid w:val="00F77459"/>
    <w:rsid w:val="00FB7C5E"/>
    <w:rsid w:val="00FC7E25"/>
    <w:rsid w:val="00FD47B1"/>
    <w:rsid w:val="00FE2C95"/>
    <w:rsid w:val="00FF0DF2"/>
    <w:rsid w:val="00FF58FD"/>
    <w:rsid w:val="00FF5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B9EBB7"/>
  <w15:chartTrackingRefBased/>
  <w15:docId w15:val="{D437B729-7A2B-449D-9201-C1035E6C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6D69"/>
    <w:pPr>
      <w:tabs>
        <w:tab w:val="center" w:pos="4252"/>
        <w:tab w:val="right" w:pos="8504"/>
      </w:tabs>
      <w:snapToGrid w:val="0"/>
    </w:pPr>
    <w:rPr>
      <w:rFonts w:cs="Times New Roman"/>
      <w:lang w:val="x-none" w:eastAsia="x-none"/>
    </w:rPr>
  </w:style>
  <w:style w:type="character" w:customStyle="1" w:styleId="a4">
    <w:name w:val="ヘッダー (文字)"/>
    <w:link w:val="a3"/>
    <w:uiPriority w:val="99"/>
    <w:rsid w:val="008D6D69"/>
    <w:rPr>
      <w:rFonts w:ascii="ＭＳ 明朝" w:hAnsi="ＭＳ 明朝" w:cs="ＭＳ 明朝"/>
      <w:color w:val="000000"/>
      <w:kern w:val="0"/>
      <w:sz w:val="19"/>
      <w:szCs w:val="19"/>
    </w:rPr>
  </w:style>
  <w:style w:type="paragraph" w:styleId="a5">
    <w:name w:val="footer"/>
    <w:basedOn w:val="a"/>
    <w:link w:val="a6"/>
    <w:uiPriority w:val="99"/>
    <w:unhideWhenUsed/>
    <w:rsid w:val="008D6D69"/>
    <w:pPr>
      <w:tabs>
        <w:tab w:val="center" w:pos="4252"/>
        <w:tab w:val="right" w:pos="8504"/>
      </w:tabs>
      <w:snapToGrid w:val="0"/>
    </w:pPr>
    <w:rPr>
      <w:rFonts w:cs="Times New Roman"/>
      <w:lang w:val="x-none" w:eastAsia="x-none"/>
    </w:rPr>
  </w:style>
  <w:style w:type="character" w:customStyle="1" w:styleId="a6">
    <w:name w:val="フッター (文字)"/>
    <w:link w:val="a5"/>
    <w:uiPriority w:val="99"/>
    <w:rsid w:val="008D6D69"/>
    <w:rPr>
      <w:rFonts w:ascii="ＭＳ 明朝" w:hAnsi="ＭＳ 明朝" w:cs="ＭＳ 明朝"/>
      <w:color w:val="000000"/>
      <w:kern w:val="0"/>
      <w:sz w:val="19"/>
      <w:szCs w:val="19"/>
    </w:rPr>
  </w:style>
  <w:style w:type="paragraph" w:customStyle="1" w:styleId="a7">
    <w:name w:val="一太郎"/>
    <w:rsid w:val="00F53E6C"/>
    <w:pPr>
      <w:widowControl w:val="0"/>
      <w:wordWrap w:val="0"/>
      <w:autoSpaceDE w:val="0"/>
      <w:autoSpaceDN w:val="0"/>
      <w:adjustRightInd w:val="0"/>
      <w:spacing w:line="290" w:lineRule="exact"/>
      <w:jc w:val="both"/>
    </w:pPr>
    <w:rPr>
      <w:rFonts w:ascii="Century" w:hAnsi="Century" w:cs="ＭＳ 明朝"/>
      <w:spacing w:val="5"/>
    </w:rPr>
  </w:style>
  <w:style w:type="paragraph" w:styleId="a8">
    <w:name w:val="Balloon Text"/>
    <w:basedOn w:val="a"/>
    <w:link w:val="a9"/>
    <w:uiPriority w:val="99"/>
    <w:semiHidden/>
    <w:unhideWhenUsed/>
    <w:rsid w:val="00EC5BE9"/>
    <w:rPr>
      <w:rFonts w:ascii="Arial" w:eastAsia="ＭＳ ゴシック" w:hAnsi="Arial" w:cs="Times New Roman"/>
      <w:sz w:val="18"/>
      <w:szCs w:val="18"/>
      <w:lang w:val="x-none" w:eastAsia="x-none"/>
    </w:rPr>
  </w:style>
  <w:style w:type="character" w:customStyle="1" w:styleId="a9">
    <w:name w:val="吹き出し (文字)"/>
    <w:link w:val="a8"/>
    <w:uiPriority w:val="99"/>
    <w:semiHidden/>
    <w:rsid w:val="00EC5BE9"/>
    <w:rPr>
      <w:rFonts w:ascii="Arial" w:eastAsia="ＭＳ ゴシック" w:hAnsi="Arial" w:cs="Times New Roman"/>
      <w:color w:val="000000"/>
      <w:sz w:val="18"/>
      <w:szCs w:val="18"/>
    </w:rPr>
  </w:style>
  <w:style w:type="paragraph" w:styleId="aa">
    <w:name w:val="Revision"/>
    <w:hidden/>
    <w:uiPriority w:val="99"/>
    <w:semiHidden/>
    <w:rsid w:val="00D406D8"/>
    <w:rPr>
      <w:rFonts w:ascii="ＭＳ 明朝" w:hAnsi="ＭＳ 明朝" w:cs="ＭＳ 明朝"/>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BAF83-CC99-4C52-85D7-D985712F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1266</Words>
  <Characters>7218</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cp:lastModifiedBy>岩佐 義則</cp:lastModifiedBy>
  <cp:revision>30</cp:revision>
  <cp:lastPrinted>2024-11-29T09:57:00Z</cp:lastPrinted>
  <dcterms:created xsi:type="dcterms:W3CDTF">2024-11-23T03:32:00Z</dcterms:created>
  <dcterms:modified xsi:type="dcterms:W3CDTF">2024-11-29T10:06:00Z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defa4170-0d19-0005-0004-bc88714345d2_Enabled">
    <vt:lpwstr>true</vt:lpwstr>
  </property>
  <property fmtid="{D5CDD505-2E9C-101B-9397-08002B2CF9AE}" pid="4" name="MSIP_Label_defa4170-0d19-0005-0004-bc88714345d2_SetDate">
    <vt:lpwstr>2024-11-23T03:32:48Z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b3aceacd-ceff-4204-ad98-1574a3312f69</vt:lpwstr>
  </property>
  <property fmtid="{D5CDD505-2E9C-101B-9397-08002B2CF9AE}" pid="8" name="MSIP_Label_defa4170-0d19-0005-0004-bc88714345d2_ActionId">
    <vt:lpwstr>e33beda8-55f5-49dd-aa02-3ce667ccea7e</vt:lpwstr>
  </property>
  <property fmtid="{D5CDD505-2E9C-101B-9397-08002B2CF9AE}" pid="9" name="MSIP_Label_defa4170-0d19-0005-0004-bc88714345d2_ContentBits">
    <vt:lpwstr>0</vt:lpwstr>
  </property>
</Properties>
</file>