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73747" w14:textId="656CDA7A" w:rsidR="00BF5E91" w:rsidRPr="00BD0630" w:rsidRDefault="00195F2E" w:rsidP="0065346F">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BD0630">
        <w:rPr>
          <w:rFonts w:asciiTheme="majorEastAsia" w:eastAsiaTheme="majorEastAsia" w:hAnsiTheme="majorEastAsia"/>
          <w:color w:val="000000" w:themeColor="text1"/>
          <w:u w:color="000000"/>
        </w:rPr>
        <w:t xml:space="preserve"> </w:t>
      </w:r>
      <w:r w:rsidR="00BF5E91" w:rsidRPr="00BD0630">
        <w:rPr>
          <w:rFonts w:asciiTheme="majorEastAsia" w:eastAsiaTheme="majorEastAsia" w:hAnsiTheme="majorEastAsia"/>
          <w:color w:val="000000" w:themeColor="text1"/>
          <w:u w:color="000000"/>
        </w:rPr>
        <w:t>(</w:t>
      </w:r>
      <w:r w:rsidR="00BF5E91" w:rsidRPr="00BD0630">
        <w:rPr>
          <w:rFonts w:asciiTheme="majorEastAsia" w:eastAsiaTheme="majorEastAsia" w:hAnsiTheme="majorEastAsia" w:hint="eastAsia"/>
          <w:color w:val="000000" w:themeColor="text1"/>
          <w:u w:color="000000"/>
        </w:rPr>
        <w:t>別記</w:t>
      </w:r>
      <w:r w:rsidR="00835E45">
        <w:rPr>
          <w:rFonts w:asciiTheme="majorEastAsia" w:eastAsiaTheme="majorEastAsia" w:hAnsiTheme="majorEastAsia" w:hint="eastAsia"/>
          <w:color w:val="000000" w:themeColor="text1"/>
          <w:u w:color="000000"/>
        </w:rPr>
        <w:t>9</w:t>
      </w:r>
      <w:r w:rsidR="003253E4">
        <w:rPr>
          <w:rFonts w:asciiTheme="majorEastAsia" w:eastAsiaTheme="majorEastAsia" w:hAnsiTheme="majorEastAsia" w:hint="eastAsia"/>
          <w:color w:val="000000" w:themeColor="text1"/>
          <w:u w:color="000000"/>
        </w:rPr>
        <w:t>6</w:t>
      </w:r>
      <w:r w:rsidR="00BF5E91" w:rsidRPr="00BD0630">
        <w:rPr>
          <w:rFonts w:asciiTheme="majorEastAsia" w:eastAsiaTheme="majorEastAsia" w:hAnsiTheme="majorEastAsia"/>
          <w:color w:val="000000" w:themeColor="text1"/>
          <w:u w:color="000000"/>
        </w:rPr>
        <w:t>)</w:t>
      </w:r>
      <w:r w:rsidR="00BF5E91" w:rsidRPr="00BD0630">
        <w:rPr>
          <w:rFonts w:asciiTheme="majorEastAsia" w:eastAsiaTheme="majorEastAsia" w:hAnsiTheme="majorEastAsia" w:hint="eastAsia"/>
          <w:color w:val="000000" w:themeColor="text1"/>
          <w:u w:color="000000"/>
        </w:rPr>
        <w:t xml:space="preserve">　法第</w:t>
      </w:r>
      <w:r w:rsidR="00BF5E91" w:rsidRPr="00BD0630">
        <w:rPr>
          <w:rFonts w:asciiTheme="majorEastAsia" w:eastAsiaTheme="majorEastAsia" w:hAnsiTheme="majorEastAsia" w:cs="Arial"/>
          <w:color w:val="000000" w:themeColor="text1"/>
          <w:u w:color="000000"/>
        </w:rPr>
        <w:t>18</w:t>
      </w:r>
      <w:r w:rsidR="00BF5E91" w:rsidRPr="00BD0630">
        <w:rPr>
          <w:rFonts w:asciiTheme="majorEastAsia" w:eastAsiaTheme="majorEastAsia" w:hAnsiTheme="majorEastAsia" w:hint="eastAsia"/>
          <w:color w:val="000000" w:themeColor="text1"/>
          <w:u w:color="000000"/>
        </w:rPr>
        <w:t>条</w:t>
      </w:r>
      <w:r w:rsidR="00F05CBA" w:rsidRPr="00BD0630">
        <w:rPr>
          <w:rFonts w:asciiTheme="majorEastAsia" w:eastAsiaTheme="majorEastAsia" w:hAnsiTheme="majorEastAsia" w:hint="eastAsia"/>
          <w:color w:val="000000" w:themeColor="text1"/>
          <w:u w:color="000000"/>
        </w:rPr>
        <w:t>第１項の規定による許可申請に係る</w:t>
      </w:r>
      <w:r w:rsidR="00BF5E91" w:rsidRPr="00BD0630">
        <w:rPr>
          <w:rFonts w:asciiTheme="majorEastAsia" w:eastAsiaTheme="majorEastAsia" w:hAnsiTheme="majorEastAsia" w:hint="eastAsia"/>
          <w:color w:val="000000" w:themeColor="text1"/>
          <w:u w:color="000000"/>
        </w:rPr>
        <w:t>不許可</w:t>
      </w:r>
      <w:r w:rsidR="00111CE5">
        <w:rPr>
          <w:rFonts w:asciiTheme="majorEastAsia" w:eastAsiaTheme="majorEastAsia" w:hAnsiTheme="majorEastAsia" w:hint="eastAsia"/>
          <w:color w:val="000000" w:themeColor="text1"/>
          <w:u w:color="000000"/>
        </w:rPr>
        <w:t>（</w:t>
      </w:r>
      <w:r w:rsidR="00BF5E91" w:rsidRPr="00BD0630">
        <w:rPr>
          <w:rFonts w:asciiTheme="majorEastAsia" w:eastAsiaTheme="majorEastAsia" w:hAnsiTheme="majorEastAsia" w:hint="eastAsia"/>
          <w:color w:val="000000" w:themeColor="text1"/>
          <w:u w:color="000000"/>
        </w:rPr>
        <w:t>却下</w:t>
      </w:r>
      <w:r w:rsidR="00111CE5">
        <w:rPr>
          <w:rFonts w:asciiTheme="majorEastAsia" w:eastAsiaTheme="majorEastAsia" w:hAnsiTheme="majorEastAsia" w:hint="eastAsia"/>
          <w:color w:val="000000" w:themeColor="text1"/>
          <w:u w:color="000000"/>
        </w:rPr>
        <w:t>）</w:t>
      </w:r>
      <w:r w:rsidR="00BF5E91" w:rsidRPr="00BD0630">
        <w:rPr>
          <w:rFonts w:asciiTheme="majorEastAsia" w:eastAsiaTheme="majorEastAsia" w:hAnsiTheme="majorEastAsia" w:hint="eastAsia"/>
          <w:color w:val="000000" w:themeColor="text1"/>
          <w:u w:color="000000"/>
        </w:rPr>
        <w:t>指令書</w:t>
      </w:r>
      <w:r w:rsidR="006F3EEA" w:rsidRPr="00BD0630">
        <w:rPr>
          <w:rFonts w:asciiTheme="majorEastAsia" w:eastAsiaTheme="majorEastAsia" w:hAnsiTheme="majorEastAsia" w:hint="eastAsia"/>
          <w:color w:val="000000" w:themeColor="text1"/>
          <w:u w:color="000000"/>
        </w:rPr>
        <w:t>（参考例）</w:t>
      </w:r>
    </w:p>
    <w:p w14:paraId="69708FDC" w14:textId="5E5B42B8" w:rsidR="0052606A" w:rsidRDefault="00F05CBA" w:rsidP="00F05CBA">
      <w:pPr>
        <w:pStyle w:val="a3"/>
        <w:suppressAutoHyphens w:val="0"/>
        <w:autoSpaceDE/>
        <w:autoSpaceDN/>
        <w:adjustRightInd/>
        <w:rPr>
          <w:color w:val="000000" w:themeColor="text1"/>
          <w:sz w:val="20"/>
          <w:szCs w:val="20"/>
        </w:rPr>
      </w:pPr>
      <w:r w:rsidRPr="002025A1">
        <w:rPr>
          <w:rFonts w:hint="eastAsia"/>
          <w:color w:val="000000" w:themeColor="text1"/>
          <w:sz w:val="20"/>
          <w:szCs w:val="20"/>
        </w:rPr>
        <w:t>様式例第９号の５</w:t>
      </w:r>
    </w:p>
    <w:p w14:paraId="7AAE9A4E" w14:textId="77777777" w:rsidR="00A57916" w:rsidRPr="00C574A6" w:rsidRDefault="00A57916" w:rsidP="00F05CBA">
      <w:pPr>
        <w:pStyle w:val="a3"/>
        <w:suppressAutoHyphens w:val="0"/>
        <w:autoSpaceDE/>
        <w:autoSpaceDN/>
        <w:adjustRightInd/>
        <w:rPr>
          <w:color w:val="000000" w:themeColor="text1"/>
          <w:sz w:val="24"/>
          <w:szCs w:val="24"/>
        </w:rPr>
      </w:pPr>
    </w:p>
    <w:p w14:paraId="1E4BC86F" w14:textId="430D4D8E" w:rsidR="00BF5E91" w:rsidRPr="00C574A6" w:rsidRDefault="004E7AF8">
      <w:pPr>
        <w:pStyle w:val="a3"/>
        <w:suppressAutoHyphens w:val="0"/>
        <w:autoSpaceDE/>
        <w:autoSpaceDN/>
        <w:adjustRightInd/>
        <w:jc w:val="right"/>
        <w:rPr>
          <w:rFonts w:hAnsi="Times New Roman" w:cs="Times New Roman"/>
          <w:color w:val="000000" w:themeColor="text1"/>
          <w:spacing w:val="2"/>
          <w:sz w:val="24"/>
          <w:szCs w:val="24"/>
        </w:rPr>
      </w:pPr>
      <w:r w:rsidRPr="00C574A6">
        <w:rPr>
          <w:rFonts w:hint="eastAsia"/>
          <w:color w:val="000000" w:themeColor="text1"/>
          <w:sz w:val="24"/>
          <w:szCs w:val="24"/>
        </w:rPr>
        <w:t>岐阜県</w:t>
      </w:r>
      <w:r w:rsidR="00BF5E91" w:rsidRPr="00C574A6">
        <w:rPr>
          <w:rFonts w:hint="eastAsia"/>
          <w:color w:val="000000" w:themeColor="text1"/>
          <w:sz w:val="24"/>
          <w:szCs w:val="24"/>
        </w:rPr>
        <w:t>指令</w:t>
      </w:r>
      <w:r w:rsidR="00C574A6">
        <w:rPr>
          <w:rFonts w:hint="eastAsia"/>
          <w:color w:val="000000" w:themeColor="text1"/>
          <w:sz w:val="24"/>
          <w:szCs w:val="24"/>
        </w:rPr>
        <w:t>〇〇</w:t>
      </w:r>
      <w:r w:rsidRPr="00C574A6">
        <w:rPr>
          <w:rFonts w:hint="eastAsia"/>
          <w:color w:val="000000" w:themeColor="text1"/>
          <w:sz w:val="24"/>
          <w:szCs w:val="24"/>
        </w:rPr>
        <w:t>第</w:t>
      </w:r>
      <w:r w:rsidR="00BF5E91" w:rsidRPr="00C574A6">
        <w:rPr>
          <w:rFonts w:hint="eastAsia"/>
          <w:color w:val="000000" w:themeColor="text1"/>
          <w:sz w:val="24"/>
          <w:szCs w:val="24"/>
        </w:rPr>
        <w:t xml:space="preserve">　　号</w:t>
      </w:r>
      <w:r w:rsidR="00C574A6">
        <w:rPr>
          <w:rFonts w:hint="eastAsia"/>
          <w:color w:val="000000" w:themeColor="text1"/>
          <w:sz w:val="24"/>
          <w:szCs w:val="24"/>
        </w:rPr>
        <w:t xml:space="preserve">　</w:t>
      </w:r>
    </w:p>
    <w:p w14:paraId="5C55182C" w14:textId="70650ECF" w:rsidR="00BF5E91" w:rsidRPr="00C574A6" w:rsidRDefault="00BF5E91">
      <w:pPr>
        <w:pStyle w:val="a3"/>
        <w:suppressAutoHyphens w:val="0"/>
        <w:autoSpaceDE/>
        <w:autoSpaceDN/>
        <w:adjustRightInd/>
        <w:jc w:val="right"/>
        <w:rPr>
          <w:rFonts w:hAnsi="Times New Roman" w:cs="Times New Roman"/>
          <w:color w:val="000000" w:themeColor="text1"/>
          <w:spacing w:val="2"/>
          <w:sz w:val="24"/>
          <w:szCs w:val="24"/>
        </w:rPr>
      </w:pPr>
      <w:r w:rsidRPr="00C574A6">
        <w:rPr>
          <w:rFonts w:hint="eastAsia"/>
          <w:color w:val="000000" w:themeColor="text1"/>
          <w:sz w:val="24"/>
          <w:szCs w:val="24"/>
        </w:rPr>
        <w:t xml:space="preserve">　　年　　月　　日</w:t>
      </w:r>
      <w:r w:rsidR="00C574A6">
        <w:rPr>
          <w:rFonts w:hint="eastAsia"/>
          <w:color w:val="000000" w:themeColor="text1"/>
          <w:sz w:val="24"/>
          <w:szCs w:val="24"/>
        </w:rPr>
        <w:t xml:space="preserve">　</w:t>
      </w:r>
    </w:p>
    <w:p w14:paraId="4D6C628B" w14:textId="77777777" w:rsidR="00C574A6" w:rsidRDefault="00BF5E91">
      <w:pPr>
        <w:pStyle w:val="a3"/>
        <w:suppressAutoHyphens w:val="0"/>
        <w:wordWrap/>
        <w:autoSpaceDE/>
        <w:autoSpaceDN/>
        <w:adjustRightInd/>
        <w:jc w:val="both"/>
        <w:rPr>
          <w:color w:val="000000" w:themeColor="text1"/>
          <w:sz w:val="24"/>
          <w:szCs w:val="24"/>
        </w:rPr>
      </w:pPr>
      <w:r w:rsidRPr="00C574A6">
        <w:rPr>
          <w:rFonts w:hint="eastAsia"/>
          <w:color w:val="000000" w:themeColor="text1"/>
          <w:sz w:val="24"/>
          <w:szCs w:val="24"/>
        </w:rPr>
        <w:t xml:space="preserve">　</w:t>
      </w:r>
    </w:p>
    <w:p w14:paraId="478D459F" w14:textId="6628FC85" w:rsidR="00BF5E91" w:rsidRPr="00C574A6" w:rsidRDefault="00BF5E91" w:rsidP="00C574A6">
      <w:pPr>
        <w:pStyle w:val="a3"/>
        <w:suppressAutoHyphens w:val="0"/>
        <w:wordWrap/>
        <w:autoSpaceDE/>
        <w:autoSpaceDN/>
        <w:adjustRightInd/>
        <w:ind w:firstLineChars="100" w:firstLine="244"/>
        <w:jc w:val="both"/>
        <w:rPr>
          <w:rFonts w:hAnsi="Times New Roman" w:cs="Times New Roman"/>
          <w:color w:val="000000" w:themeColor="text1"/>
          <w:spacing w:val="2"/>
          <w:sz w:val="24"/>
          <w:szCs w:val="24"/>
        </w:rPr>
      </w:pPr>
      <w:r w:rsidRPr="00C574A6">
        <w:rPr>
          <w:rFonts w:hint="eastAsia"/>
          <w:color w:val="000000" w:themeColor="text1"/>
          <w:sz w:val="24"/>
          <w:szCs w:val="24"/>
        </w:rPr>
        <w:t>住所</w:t>
      </w:r>
    </w:p>
    <w:p w14:paraId="11B4C559" w14:textId="3199FD76" w:rsidR="00BF5E91" w:rsidRPr="00C574A6"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574A6">
        <w:rPr>
          <w:color w:val="000000" w:themeColor="text1"/>
          <w:sz w:val="24"/>
          <w:szCs w:val="24"/>
        </w:rPr>
        <w:t xml:space="preserve">  </w:t>
      </w:r>
      <w:r w:rsidRPr="00C574A6">
        <w:rPr>
          <w:rFonts w:hint="eastAsia"/>
          <w:color w:val="000000" w:themeColor="text1"/>
          <w:sz w:val="24"/>
          <w:szCs w:val="24"/>
        </w:rPr>
        <w:t>氏名　　　　　　　　様</w:t>
      </w:r>
    </w:p>
    <w:p w14:paraId="5F039FFA" w14:textId="77777777" w:rsidR="00BF5E91" w:rsidRPr="00C574A6"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91D1FF3" w14:textId="691BAF82" w:rsidR="00BF5E91" w:rsidRPr="00C574A6" w:rsidRDefault="00C574A6" w:rsidP="00EE6BD2">
      <w:pPr>
        <w:pStyle w:val="a3"/>
        <w:suppressAutoHyphens w:val="0"/>
        <w:autoSpaceDE/>
        <w:autoSpaceDN/>
        <w:adjustRightInd/>
        <w:ind w:right="112"/>
        <w:jc w:val="right"/>
        <w:rPr>
          <w:rFonts w:hAnsi="Times New Roman" w:cs="Times New Roman"/>
          <w:color w:val="000000" w:themeColor="text1"/>
          <w:spacing w:val="2"/>
          <w:sz w:val="24"/>
          <w:szCs w:val="24"/>
        </w:rPr>
      </w:pPr>
      <w:r>
        <w:rPr>
          <w:rFonts w:hint="eastAsia"/>
          <w:color w:val="000000" w:themeColor="text1"/>
          <w:sz w:val="24"/>
          <w:szCs w:val="24"/>
        </w:rPr>
        <w:t xml:space="preserve">  </w:t>
      </w:r>
      <w:r w:rsidR="00BF5E91" w:rsidRPr="00C574A6">
        <w:rPr>
          <w:rFonts w:hint="eastAsia"/>
          <w:color w:val="000000" w:themeColor="text1"/>
          <w:sz w:val="24"/>
          <w:szCs w:val="24"/>
        </w:rPr>
        <w:t>岐阜県知事</w:t>
      </w:r>
      <w:r w:rsidR="00EE6BD2" w:rsidRPr="00C574A6">
        <w:rPr>
          <w:rFonts w:hint="eastAsia"/>
          <w:color w:val="000000" w:themeColor="text1"/>
          <w:sz w:val="24"/>
          <w:szCs w:val="24"/>
        </w:rPr>
        <w:t xml:space="preserve">　</w:t>
      </w:r>
      <w:r>
        <w:rPr>
          <w:rFonts w:hint="eastAsia"/>
          <w:color w:val="000000" w:themeColor="text1"/>
          <w:sz w:val="24"/>
          <w:szCs w:val="24"/>
        </w:rPr>
        <w:t xml:space="preserve">〇〇　〇〇 　</w:t>
      </w:r>
    </w:p>
    <w:p w14:paraId="5D5F76DB"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60AB9349" w14:textId="77777777" w:rsidR="00C574A6" w:rsidRPr="00C574A6" w:rsidRDefault="00C574A6">
      <w:pPr>
        <w:pStyle w:val="a3"/>
        <w:suppressAutoHyphens w:val="0"/>
        <w:wordWrap/>
        <w:autoSpaceDE/>
        <w:autoSpaceDN/>
        <w:adjustRightInd/>
        <w:jc w:val="both"/>
        <w:rPr>
          <w:rFonts w:hAnsi="Times New Roman" w:cs="Times New Roman"/>
          <w:color w:val="000000" w:themeColor="text1"/>
          <w:spacing w:val="2"/>
          <w:sz w:val="24"/>
          <w:szCs w:val="24"/>
        </w:rPr>
      </w:pPr>
    </w:p>
    <w:p w14:paraId="325F97A3" w14:textId="77777777" w:rsidR="00BF5E91" w:rsidRPr="00C574A6"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574A6">
        <w:rPr>
          <w:rFonts w:hint="eastAsia"/>
          <w:color w:val="000000" w:themeColor="text1"/>
          <w:sz w:val="24"/>
          <w:szCs w:val="24"/>
        </w:rPr>
        <w:t xml:space="preserve">　</w:t>
      </w:r>
      <w:r w:rsidR="005C6D5D" w:rsidRPr="00C574A6">
        <w:rPr>
          <w:rFonts w:hint="eastAsia"/>
          <w:color w:val="000000" w:themeColor="text1"/>
          <w:sz w:val="24"/>
          <w:szCs w:val="24"/>
        </w:rPr>
        <w:t xml:space="preserve">　　</w:t>
      </w:r>
      <w:r w:rsidRPr="00C574A6">
        <w:rPr>
          <w:rFonts w:hint="eastAsia"/>
          <w:color w:val="000000" w:themeColor="text1"/>
          <w:sz w:val="24"/>
          <w:szCs w:val="24"/>
        </w:rPr>
        <w:t xml:space="preserve">　年　月　</w:t>
      </w:r>
      <w:proofErr w:type="gramStart"/>
      <w:r w:rsidRPr="00C574A6">
        <w:rPr>
          <w:rFonts w:hint="eastAsia"/>
          <w:color w:val="000000" w:themeColor="text1"/>
          <w:sz w:val="24"/>
          <w:szCs w:val="24"/>
        </w:rPr>
        <w:t>日付け</w:t>
      </w:r>
      <w:proofErr w:type="gramEnd"/>
      <w:r w:rsidRPr="00C574A6">
        <w:rPr>
          <w:rFonts w:hint="eastAsia"/>
          <w:color w:val="000000" w:themeColor="text1"/>
          <w:sz w:val="24"/>
          <w:szCs w:val="24"/>
        </w:rPr>
        <w:t>をもって農地法第</w:t>
      </w:r>
      <w:r w:rsidRPr="00C574A6">
        <w:rPr>
          <w:color w:val="000000" w:themeColor="text1"/>
          <w:sz w:val="24"/>
          <w:szCs w:val="24"/>
        </w:rPr>
        <w:t>18</w:t>
      </w:r>
      <w:r w:rsidRPr="00C574A6">
        <w:rPr>
          <w:rFonts w:hint="eastAsia"/>
          <w:color w:val="000000" w:themeColor="text1"/>
          <w:sz w:val="24"/>
          <w:szCs w:val="24"/>
        </w:rPr>
        <w:t>条第１項の規定による許可申請のあった農地（採草放牧地）の賃貸借の　　については、下記理由により許可しません。（却下します。）</w:t>
      </w:r>
    </w:p>
    <w:p w14:paraId="18490728"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3D42A234" w14:textId="77777777" w:rsidR="00C574A6" w:rsidRPr="00C574A6" w:rsidRDefault="00C574A6">
      <w:pPr>
        <w:pStyle w:val="a3"/>
        <w:suppressAutoHyphens w:val="0"/>
        <w:wordWrap/>
        <w:autoSpaceDE/>
        <w:autoSpaceDN/>
        <w:adjustRightInd/>
        <w:jc w:val="both"/>
        <w:rPr>
          <w:rFonts w:hAnsi="Times New Roman" w:cs="Times New Roman"/>
          <w:color w:val="000000" w:themeColor="text1"/>
          <w:spacing w:val="2"/>
          <w:sz w:val="24"/>
          <w:szCs w:val="24"/>
        </w:rPr>
      </w:pPr>
    </w:p>
    <w:p w14:paraId="6F18211E" w14:textId="68964ACD" w:rsidR="00BF5E91" w:rsidRPr="00C574A6" w:rsidRDefault="00BF5E91">
      <w:pPr>
        <w:pStyle w:val="a3"/>
        <w:suppressAutoHyphens w:val="0"/>
        <w:wordWrap/>
        <w:autoSpaceDE/>
        <w:autoSpaceDN/>
        <w:adjustRightInd/>
        <w:jc w:val="center"/>
        <w:rPr>
          <w:rFonts w:hAnsi="Times New Roman" w:cs="Times New Roman"/>
          <w:color w:val="000000" w:themeColor="text1"/>
          <w:spacing w:val="2"/>
          <w:sz w:val="24"/>
          <w:szCs w:val="24"/>
        </w:rPr>
      </w:pPr>
      <w:r w:rsidRPr="00C574A6">
        <w:rPr>
          <w:rFonts w:hint="eastAsia"/>
          <w:color w:val="000000" w:themeColor="text1"/>
          <w:sz w:val="24"/>
          <w:szCs w:val="24"/>
        </w:rPr>
        <w:t>記</w:t>
      </w:r>
    </w:p>
    <w:p w14:paraId="0BBB5D15" w14:textId="77777777" w:rsidR="00BF5E91" w:rsidRPr="00CA7413" w:rsidRDefault="00BF5E91">
      <w:pPr>
        <w:pStyle w:val="a3"/>
        <w:suppressAutoHyphens w:val="0"/>
        <w:wordWrap/>
        <w:autoSpaceDE/>
        <w:autoSpaceDN/>
        <w:adjustRightInd/>
        <w:jc w:val="both"/>
        <w:rPr>
          <w:rFonts w:asciiTheme="minorEastAsia" w:eastAsiaTheme="minorEastAsia" w:hAnsiTheme="minorEastAsia" w:cs="Times New Roman"/>
          <w:color w:val="000000" w:themeColor="text1"/>
          <w:spacing w:val="2"/>
          <w:sz w:val="24"/>
          <w:szCs w:val="24"/>
        </w:rPr>
      </w:pPr>
      <w:r w:rsidRPr="00CA7413">
        <w:rPr>
          <w:rFonts w:asciiTheme="minorEastAsia" w:eastAsiaTheme="minorEastAsia" w:hAnsiTheme="minorEastAsia" w:hint="eastAsia"/>
          <w:color w:val="000000" w:themeColor="text1"/>
          <w:sz w:val="24"/>
          <w:szCs w:val="24"/>
        </w:rPr>
        <w:t xml:space="preserve">　（理由）</w:t>
      </w:r>
    </w:p>
    <w:p w14:paraId="2DEEB8BC" w14:textId="77777777" w:rsidR="00BF5E91" w:rsidRPr="00C574A6"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3A31D06D" w14:textId="77777777" w:rsidR="00BF5E91" w:rsidRPr="00C574A6"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E3B72AD" w14:textId="466CDA46" w:rsidR="00254EDE" w:rsidRPr="00C574A6" w:rsidRDefault="00254EDE" w:rsidP="00254EDE">
      <w:pPr>
        <w:suppressAutoHyphens w:val="0"/>
        <w:kinsoku/>
        <w:wordWrap/>
        <w:overflowPunct/>
        <w:spacing w:line="240" w:lineRule="atLeast"/>
        <w:jc w:val="left"/>
        <w:textAlignment w:val="auto"/>
        <w:rPr>
          <w:rFonts w:asciiTheme="majorEastAsia" w:eastAsiaTheme="majorEastAsia" w:hAnsiTheme="majorEastAsia" w:cs="ＭＳ明朝"/>
          <w:color w:val="000000" w:themeColor="text1"/>
          <w:sz w:val="24"/>
          <w:szCs w:val="24"/>
        </w:rPr>
      </w:pPr>
      <w:r w:rsidRPr="00C574A6">
        <w:rPr>
          <w:rFonts w:asciiTheme="majorEastAsia" w:eastAsiaTheme="majorEastAsia" w:hAnsiTheme="majorEastAsia" w:cs="ＭＳ明朝" w:hint="eastAsia"/>
          <w:color w:val="000000" w:themeColor="text1"/>
          <w:sz w:val="24"/>
          <w:szCs w:val="24"/>
        </w:rPr>
        <w:t>〔教</w:t>
      </w:r>
      <w:r w:rsidR="00847FBD" w:rsidRPr="00C574A6">
        <w:rPr>
          <w:rFonts w:asciiTheme="majorEastAsia" w:eastAsiaTheme="majorEastAsia" w:hAnsiTheme="majorEastAsia" w:cs="ＭＳ明朝" w:hint="eastAsia"/>
          <w:color w:val="000000" w:themeColor="text1"/>
          <w:sz w:val="24"/>
          <w:szCs w:val="24"/>
        </w:rPr>
        <w:t xml:space="preserve">　</w:t>
      </w:r>
      <w:r w:rsidRPr="00C574A6">
        <w:rPr>
          <w:rFonts w:asciiTheme="majorEastAsia" w:eastAsiaTheme="majorEastAsia" w:hAnsiTheme="majorEastAsia" w:cs="ＭＳ明朝" w:hint="eastAsia"/>
          <w:color w:val="000000" w:themeColor="text1"/>
          <w:sz w:val="24"/>
          <w:szCs w:val="24"/>
        </w:rPr>
        <w:t>示〕</w:t>
      </w:r>
    </w:p>
    <w:p w14:paraId="39AB1590" w14:textId="77777777" w:rsidR="00254EDE" w:rsidRPr="00C574A6" w:rsidRDefault="00254EDE" w:rsidP="00254EDE">
      <w:pPr>
        <w:suppressAutoHyphens w:val="0"/>
        <w:kinsoku/>
        <w:wordWrap/>
        <w:overflowPunct/>
        <w:spacing w:line="240" w:lineRule="atLeast"/>
        <w:ind w:left="244" w:hangingChars="100" w:hanging="244"/>
        <w:jc w:val="left"/>
        <w:textAlignment w:val="auto"/>
        <w:rPr>
          <w:rFonts w:cs="ＭＳ明朝"/>
          <w:color w:val="000000" w:themeColor="text1"/>
          <w:sz w:val="24"/>
          <w:szCs w:val="24"/>
        </w:rPr>
      </w:pPr>
      <w:r w:rsidRPr="00C574A6">
        <w:rPr>
          <w:rFonts w:cs="ＭＳ明朝" w:hint="eastAsia"/>
          <w:color w:val="000000" w:themeColor="text1"/>
          <w:sz w:val="24"/>
          <w:szCs w:val="24"/>
        </w:rPr>
        <w:t>１　この処分に不服があるときは、地方自治法（昭和</w:t>
      </w:r>
      <w:r w:rsidRPr="00C574A6">
        <w:rPr>
          <w:rFonts w:cs="ＭＳ明朝"/>
          <w:color w:val="000000" w:themeColor="text1"/>
          <w:sz w:val="24"/>
          <w:szCs w:val="24"/>
        </w:rPr>
        <w:t>22</w:t>
      </w:r>
      <w:r w:rsidRPr="00C574A6">
        <w:rPr>
          <w:rFonts w:cs="ＭＳ明朝" w:hint="eastAsia"/>
          <w:color w:val="000000" w:themeColor="text1"/>
          <w:sz w:val="24"/>
          <w:szCs w:val="24"/>
        </w:rPr>
        <w:t>年法律第</w:t>
      </w:r>
      <w:r w:rsidRPr="00C574A6">
        <w:rPr>
          <w:rFonts w:cs="ＭＳ明朝"/>
          <w:color w:val="000000" w:themeColor="text1"/>
          <w:sz w:val="24"/>
          <w:szCs w:val="24"/>
        </w:rPr>
        <w:t>67</w:t>
      </w:r>
      <w:r w:rsidRPr="00C574A6">
        <w:rPr>
          <w:rFonts w:cs="ＭＳ明朝" w:hint="eastAsia"/>
          <w:color w:val="000000" w:themeColor="text1"/>
          <w:sz w:val="24"/>
          <w:szCs w:val="24"/>
        </w:rPr>
        <w:t>号）第</w:t>
      </w:r>
      <w:r w:rsidRPr="00C574A6">
        <w:rPr>
          <w:rFonts w:cs="ＭＳ明朝"/>
          <w:color w:val="000000" w:themeColor="text1"/>
          <w:sz w:val="24"/>
          <w:szCs w:val="24"/>
        </w:rPr>
        <w:t>255</w:t>
      </w:r>
      <w:r w:rsidRPr="00C574A6">
        <w:rPr>
          <w:rFonts w:cs="ＭＳ明朝" w:hint="eastAsia"/>
          <w:color w:val="000000" w:themeColor="text1"/>
          <w:sz w:val="24"/>
          <w:szCs w:val="24"/>
        </w:rPr>
        <w:t>条の２第１項の規定により、この処分があったことを知った日の翌日から起算して３か月以内に、審査請求書（行政不服審査法（平成</w:t>
      </w:r>
      <w:r w:rsidRPr="00C574A6">
        <w:rPr>
          <w:rFonts w:cs="ＭＳ明朝"/>
          <w:color w:val="000000" w:themeColor="text1"/>
          <w:sz w:val="24"/>
          <w:szCs w:val="24"/>
        </w:rPr>
        <w:t>26</w:t>
      </w:r>
      <w:r w:rsidRPr="00C574A6">
        <w:rPr>
          <w:rFonts w:cs="ＭＳ明朝" w:hint="eastAsia"/>
          <w:color w:val="000000" w:themeColor="text1"/>
          <w:sz w:val="24"/>
          <w:szCs w:val="24"/>
        </w:rPr>
        <w:t>年法律第</w:t>
      </w:r>
      <w:r w:rsidRPr="00C574A6">
        <w:rPr>
          <w:rFonts w:cs="ＭＳ明朝"/>
          <w:color w:val="000000" w:themeColor="text1"/>
          <w:sz w:val="24"/>
          <w:szCs w:val="24"/>
        </w:rPr>
        <w:t>68</w:t>
      </w:r>
      <w:r w:rsidRPr="00C574A6">
        <w:rPr>
          <w:rFonts w:cs="ＭＳ明朝" w:hint="eastAsia"/>
          <w:color w:val="000000" w:themeColor="text1"/>
          <w:sz w:val="24"/>
          <w:szCs w:val="24"/>
        </w:rPr>
        <w:t>号）第</w:t>
      </w:r>
      <w:r w:rsidRPr="00C574A6">
        <w:rPr>
          <w:rFonts w:cs="ＭＳ明朝"/>
          <w:color w:val="000000" w:themeColor="text1"/>
          <w:sz w:val="24"/>
          <w:szCs w:val="24"/>
        </w:rPr>
        <w:t>19</w:t>
      </w:r>
      <w:r w:rsidRPr="00C574A6">
        <w:rPr>
          <w:rFonts w:cs="ＭＳ明朝" w:hint="eastAsia"/>
          <w:color w:val="000000" w:themeColor="text1"/>
          <w:sz w:val="24"/>
          <w:szCs w:val="24"/>
        </w:rPr>
        <w:t>条第２項各号に掲げる事項（審査請求人が、法人その他の社団若しくは財団である場合、総代を互選した場合又は代理人によって審査請求をする場合には、同条第４項に掲げる事項を含みます。）を記載しなければなりません。）正副２通を農林水産大臣に提出して審査請求をすることができます。</w:t>
      </w:r>
    </w:p>
    <w:p w14:paraId="7367106C" w14:textId="77777777" w:rsidR="00254EDE" w:rsidRPr="00C574A6" w:rsidRDefault="00254EDE" w:rsidP="00254EDE">
      <w:pPr>
        <w:suppressAutoHyphens w:val="0"/>
        <w:kinsoku/>
        <w:wordWrap/>
        <w:overflowPunct/>
        <w:spacing w:line="240" w:lineRule="atLeast"/>
        <w:ind w:leftChars="100" w:left="214" w:firstLineChars="100" w:firstLine="244"/>
        <w:jc w:val="left"/>
        <w:textAlignment w:val="auto"/>
        <w:rPr>
          <w:rFonts w:cs="ＭＳ明朝"/>
          <w:color w:val="000000" w:themeColor="text1"/>
          <w:sz w:val="24"/>
          <w:szCs w:val="24"/>
        </w:rPr>
      </w:pPr>
      <w:r w:rsidRPr="00C574A6">
        <w:rPr>
          <w:rFonts w:cs="ＭＳ明朝" w:hint="eastAsia"/>
          <w:color w:val="000000" w:themeColor="text1"/>
          <w:sz w:val="24"/>
          <w:szCs w:val="24"/>
        </w:rPr>
        <w:t>なお、審査請求書は、都道府県知事を経由して農林水産大臣に提出することもできますし、また、直接農林水産大臣に提出することもできますが、直接農林水産大臣に提出する場合には、愛知県名古屋市中区三の丸１丁目２番２号　東海農政局長に提出して下さい。</w:t>
      </w:r>
    </w:p>
    <w:p w14:paraId="53EDFAA4" w14:textId="77777777" w:rsidR="00254EDE" w:rsidRPr="00C574A6" w:rsidRDefault="00254EDE" w:rsidP="00254EDE">
      <w:pPr>
        <w:suppressAutoHyphens w:val="0"/>
        <w:kinsoku/>
        <w:wordWrap/>
        <w:overflowPunct/>
        <w:spacing w:line="240" w:lineRule="atLeast"/>
        <w:ind w:left="244" w:hangingChars="100" w:hanging="244"/>
        <w:jc w:val="left"/>
        <w:textAlignment w:val="auto"/>
        <w:rPr>
          <w:rFonts w:cs="ＭＳ明朝"/>
          <w:color w:val="000000" w:themeColor="text1"/>
          <w:sz w:val="24"/>
          <w:szCs w:val="24"/>
        </w:rPr>
      </w:pPr>
      <w:r w:rsidRPr="00C574A6">
        <w:rPr>
          <w:rFonts w:cs="ＭＳ明朝" w:hint="eastAsia"/>
          <w:color w:val="000000" w:themeColor="text1"/>
          <w:sz w:val="24"/>
          <w:szCs w:val="24"/>
        </w:rPr>
        <w:t>２　この処分については、上記１の審査請求のほか、この処分があったことを知った日の翌日から起算して６か月以内に、都道府県を被告として（訴訟において都道府県を代表する者は知事となります。）、処分の取消しの訴えを提起することができます。</w:t>
      </w:r>
    </w:p>
    <w:p w14:paraId="6BB545B5" w14:textId="77777777" w:rsidR="00254EDE" w:rsidRPr="00C574A6" w:rsidRDefault="00254EDE" w:rsidP="00254EDE">
      <w:pPr>
        <w:suppressAutoHyphens w:val="0"/>
        <w:kinsoku/>
        <w:wordWrap/>
        <w:overflowPunct/>
        <w:spacing w:line="240" w:lineRule="atLeast"/>
        <w:ind w:leftChars="100" w:left="214" w:firstLineChars="100" w:firstLine="244"/>
        <w:jc w:val="left"/>
        <w:textAlignment w:val="auto"/>
        <w:rPr>
          <w:rFonts w:cs="ＭＳ明朝"/>
          <w:color w:val="000000" w:themeColor="text1"/>
          <w:sz w:val="24"/>
          <w:szCs w:val="24"/>
        </w:rPr>
      </w:pPr>
      <w:r w:rsidRPr="00C574A6">
        <w:rPr>
          <w:rFonts w:cs="ＭＳ明朝" w:hint="eastAsia"/>
          <w:color w:val="000000" w:themeColor="text1"/>
          <w:sz w:val="24"/>
          <w:szCs w:val="24"/>
        </w:rPr>
        <w:t>なお、上記１の審査請求をした場合には、処分の取消しの訴えは、その審査請求に対する裁決があったことを知った日の翌日から起算して６か月以内に提起することができます。</w:t>
      </w:r>
    </w:p>
    <w:p w14:paraId="244032AE" w14:textId="77777777" w:rsidR="00254EDE" w:rsidRPr="00C574A6" w:rsidRDefault="00254EDE" w:rsidP="00254EDE">
      <w:pPr>
        <w:suppressAutoHyphens w:val="0"/>
        <w:kinsoku/>
        <w:wordWrap/>
        <w:overflowPunct/>
        <w:spacing w:line="240" w:lineRule="atLeast"/>
        <w:ind w:left="244" w:hangingChars="100" w:hanging="244"/>
        <w:jc w:val="left"/>
        <w:textAlignment w:val="auto"/>
        <w:rPr>
          <w:rFonts w:cs="ＭＳ明朝"/>
          <w:color w:val="000000" w:themeColor="text1"/>
          <w:sz w:val="24"/>
          <w:szCs w:val="24"/>
        </w:rPr>
      </w:pPr>
      <w:r w:rsidRPr="00C574A6">
        <w:rPr>
          <w:rFonts w:cs="ＭＳ明朝" w:hint="eastAsia"/>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DE515DA" w14:textId="77777777" w:rsidR="00254EDE" w:rsidRPr="00C574A6" w:rsidRDefault="00254EDE" w:rsidP="00254EDE">
      <w:pPr>
        <w:suppressAutoHyphens w:val="0"/>
        <w:kinsoku/>
        <w:wordWrap/>
        <w:overflowPunct/>
        <w:spacing w:line="240" w:lineRule="atLeast"/>
        <w:ind w:leftChars="100" w:left="214" w:firstLineChars="100" w:firstLine="244"/>
        <w:jc w:val="left"/>
        <w:textAlignment w:val="auto"/>
        <w:rPr>
          <w:rFonts w:cs="Times New Roman"/>
          <w:color w:val="000000" w:themeColor="text1"/>
          <w:kern w:val="2"/>
          <w:sz w:val="24"/>
          <w:szCs w:val="24"/>
        </w:rPr>
      </w:pPr>
      <w:r w:rsidRPr="00C574A6">
        <w:rPr>
          <w:rFonts w:cs="ＭＳ明朝" w:hint="eastAsia"/>
          <w:color w:val="000000" w:themeColor="text1"/>
          <w:sz w:val="24"/>
          <w:szCs w:val="24"/>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254EDE" w:rsidRPr="00C574A6" w:rsidSect="00C574A6">
      <w:footerReference w:type="default" r:id="rId8"/>
      <w:type w:val="continuous"/>
      <w:pgSz w:w="11906" w:h="16838" w:code="9"/>
      <w:pgMar w:top="1191" w:right="1004" w:bottom="851"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8D340" w14:textId="77777777" w:rsidR="00DE1E07" w:rsidRDefault="00DE1E07">
      <w:pPr>
        <w:spacing w:line="240" w:lineRule="auto"/>
      </w:pPr>
      <w:r>
        <w:separator/>
      </w:r>
    </w:p>
  </w:endnote>
  <w:endnote w:type="continuationSeparator" w:id="0">
    <w:p w14:paraId="3EF911B3" w14:textId="77777777" w:rsidR="00DE1E07" w:rsidRDefault="00DE1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C866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07E84" w14:textId="77777777" w:rsidR="00DE1E07" w:rsidRDefault="00DE1E07">
      <w:pPr>
        <w:pStyle w:val="a3"/>
      </w:pPr>
      <w:r>
        <w:rPr>
          <w:rFonts w:hAnsi="Times New Roman" w:cs="Times New Roman"/>
          <w:color w:val="auto"/>
          <w:sz w:val="2"/>
          <w:szCs w:val="2"/>
        </w:rPr>
        <w:continuationSeparator/>
      </w:r>
    </w:p>
  </w:footnote>
  <w:footnote w:type="continuationSeparator" w:id="0">
    <w:p w14:paraId="062A174B" w14:textId="77777777" w:rsidR="00DE1E07" w:rsidRDefault="00DE1E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721898575">
    <w:abstractNumId w:val="1"/>
  </w:num>
  <w:num w:numId="2" w16cid:durableId="1898198235">
    <w:abstractNumId w:val="2"/>
  </w:num>
  <w:num w:numId="3" w16cid:durableId="1229196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059D4"/>
    <w:rsid w:val="00011DFF"/>
    <w:rsid w:val="0006319D"/>
    <w:rsid w:val="00087305"/>
    <w:rsid w:val="00094A92"/>
    <w:rsid w:val="00097EBD"/>
    <w:rsid w:val="000B2236"/>
    <w:rsid w:val="00111CE5"/>
    <w:rsid w:val="00124C35"/>
    <w:rsid w:val="00134ADB"/>
    <w:rsid w:val="00176EFF"/>
    <w:rsid w:val="00195F2E"/>
    <w:rsid w:val="001C5BFA"/>
    <w:rsid w:val="001E51BA"/>
    <w:rsid w:val="001E64A6"/>
    <w:rsid w:val="002025A1"/>
    <w:rsid w:val="002065CF"/>
    <w:rsid w:val="00254EDE"/>
    <w:rsid w:val="00262EFB"/>
    <w:rsid w:val="0026547B"/>
    <w:rsid w:val="0028025A"/>
    <w:rsid w:val="002C671E"/>
    <w:rsid w:val="002F3D75"/>
    <w:rsid w:val="003253E4"/>
    <w:rsid w:val="00341954"/>
    <w:rsid w:val="003476DE"/>
    <w:rsid w:val="003A0766"/>
    <w:rsid w:val="003A5B9C"/>
    <w:rsid w:val="003C5F4C"/>
    <w:rsid w:val="003D78DE"/>
    <w:rsid w:val="003F027D"/>
    <w:rsid w:val="003F3A63"/>
    <w:rsid w:val="00412A3C"/>
    <w:rsid w:val="00422119"/>
    <w:rsid w:val="0042220B"/>
    <w:rsid w:val="00496509"/>
    <w:rsid w:val="004C3C10"/>
    <w:rsid w:val="004D48B7"/>
    <w:rsid w:val="004E00FC"/>
    <w:rsid w:val="004E1191"/>
    <w:rsid w:val="004E25C1"/>
    <w:rsid w:val="004E7AF8"/>
    <w:rsid w:val="00503E42"/>
    <w:rsid w:val="0052606A"/>
    <w:rsid w:val="00560F9B"/>
    <w:rsid w:val="005A000A"/>
    <w:rsid w:val="005C1525"/>
    <w:rsid w:val="005C6D5D"/>
    <w:rsid w:val="005F3B6D"/>
    <w:rsid w:val="00602B2F"/>
    <w:rsid w:val="00637BB3"/>
    <w:rsid w:val="00651D5E"/>
    <w:rsid w:val="0065346F"/>
    <w:rsid w:val="00657555"/>
    <w:rsid w:val="0068464A"/>
    <w:rsid w:val="006A0DDC"/>
    <w:rsid w:val="006F3EEA"/>
    <w:rsid w:val="007764EA"/>
    <w:rsid w:val="00777582"/>
    <w:rsid w:val="00780C16"/>
    <w:rsid w:val="00793230"/>
    <w:rsid w:val="007A1F73"/>
    <w:rsid w:val="007C27D6"/>
    <w:rsid w:val="00814397"/>
    <w:rsid w:val="00832D1B"/>
    <w:rsid w:val="00835E45"/>
    <w:rsid w:val="00847FBD"/>
    <w:rsid w:val="008634B7"/>
    <w:rsid w:val="0087129F"/>
    <w:rsid w:val="00875896"/>
    <w:rsid w:val="00895892"/>
    <w:rsid w:val="008A62A9"/>
    <w:rsid w:val="00921284"/>
    <w:rsid w:val="0095218C"/>
    <w:rsid w:val="00964705"/>
    <w:rsid w:val="009B4F6D"/>
    <w:rsid w:val="009C2C55"/>
    <w:rsid w:val="00A57916"/>
    <w:rsid w:val="00A6217E"/>
    <w:rsid w:val="00A77177"/>
    <w:rsid w:val="00A80AB7"/>
    <w:rsid w:val="00A81404"/>
    <w:rsid w:val="00AB1D46"/>
    <w:rsid w:val="00AD6594"/>
    <w:rsid w:val="00B004AF"/>
    <w:rsid w:val="00B15BF6"/>
    <w:rsid w:val="00B53948"/>
    <w:rsid w:val="00BD0630"/>
    <w:rsid w:val="00BE2C6F"/>
    <w:rsid w:val="00BF5E91"/>
    <w:rsid w:val="00BF6470"/>
    <w:rsid w:val="00C01357"/>
    <w:rsid w:val="00C35BEC"/>
    <w:rsid w:val="00C574A6"/>
    <w:rsid w:val="00C76508"/>
    <w:rsid w:val="00C859B1"/>
    <w:rsid w:val="00CA10A7"/>
    <w:rsid w:val="00CA7413"/>
    <w:rsid w:val="00CD281D"/>
    <w:rsid w:val="00CE16B2"/>
    <w:rsid w:val="00CF2DD8"/>
    <w:rsid w:val="00D56465"/>
    <w:rsid w:val="00DA4478"/>
    <w:rsid w:val="00DA7AF4"/>
    <w:rsid w:val="00DE1E07"/>
    <w:rsid w:val="00DE4B60"/>
    <w:rsid w:val="00DF09A6"/>
    <w:rsid w:val="00E55DD2"/>
    <w:rsid w:val="00E62E29"/>
    <w:rsid w:val="00E96F1C"/>
    <w:rsid w:val="00EE6BD2"/>
    <w:rsid w:val="00F05CBA"/>
    <w:rsid w:val="00F2154F"/>
    <w:rsid w:val="00F4126A"/>
    <w:rsid w:val="00F5686E"/>
    <w:rsid w:val="00FC276B"/>
    <w:rsid w:val="00FE1A6C"/>
    <w:rsid w:val="00FE7F21"/>
    <w:rsid w:val="00FF3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4DCC25C"/>
  <w14:defaultImageDpi w14:val="0"/>
  <w15:docId w15:val="{0E54C349-F260-49DD-B872-7459B6E5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151</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14</cp:revision>
  <cp:lastPrinted>2024-09-26T15:01:00Z</cp:lastPrinted>
  <dcterms:created xsi:type="dcterms:W3CDTF">2018-02-28T07:49:00Z</dcterms:created>
  <dcterms:modified xsi:type="dcterms:W3CDTF">2026-01-07T07:28:00Z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2024-08-20T06:14:41Z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240e0504-e672-4657-b4f3-f570f33a815d</vt:lpwstr>
  </property>
  <property fmtid="{D5CDD505-2E9C-101B-9397-08002B2CF9AE}" pid="8" name="MSIP_Label_defa4170-0d19-0005-0004-bc88714345d2_ContentBits">
    <vt:lpwstr>0</vt:lpwstr>
  </property>
</Properties>
</file>