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DCA09" w14:textId="466FA8FE" w:rsidR="00BA6574" w:rsidRDefault="00BA6574" w:rsidP="004557A5">
      <w:pPr>
        <w:snapToGrid w:val="0"/>
        <w:spacing w:before="100" w:beforeAutospacing="1" w:after="100" w:afterAutospacing="1"/>
        <w:jc w:val="center"/>
        <w:rPr>
          <w:rFonts w:asciiTheme="majorEastAsia" w:eastAsiaTheme="majorEastAsia" w:hAnsiTheme="majorEastAsia"/>
          <w:b/>
          <w:bCs/>
          <w:sz w:val="28"/>
          <w:szCs w:val="24"/>
        </w:rPr>
      </w:pPr>
      <w:r w:rsidRPr="00F477F9">
        <w:rPr>
          <w:rFonts w:asciiTheme="majorEastAsia" w:eastAsiaTheme="majorEastAsia" w:hAnsiTheme="majorEastAsia" w:hint="eastAsia"/>
          <w:b/>
          <w:sz w:val="28"/>
          <w:szCs w:val="24"/>
        </w:rPr>
        <w:t>障がい福祉施設</w:t>
      </w:r>
      <w:r w:rsidRPr="00F477F9">
        <w:rPr>
          <w:rFonts w:asciiTheme="majorEastAsia" w:eastAsiaTheme="majorEastAsia" w:hAnsiTheme="majorEastAsia" w:hint="eastAsia"/>
          <w:b/>
          <w:bCs/>
          <w:sz w:val="28"/>
          <w:szCs w:val="24"/>
        </w:rPr>
        <w:t>エネルギーコスト削減促進事業補助金申請要領</w:t>
      </w:r>
    </w:p>
    <w:p w14:paraId="44B2E5AD" w14:textId="77777777" w:rsidR="00767585" w:rsidRPr="00767585" w:rsidRDefault="00767585" w:rsidP="004557A5">
      <w:pPr>
        <w:snapToGrid w:val="0"/>
        <w:spacing w:before="100" w:beforeAutospacing="1" w:after="100" w:afterAutospacing="1"/>
        <w:jc w:val="center"/>
        <w:rPr>
          <w:rFonts w:asciiTheme="majorEastAsia" w:eastAsiaTheme="majorEastAsia" w:hAnsiTheme="majorEastAsia"/>
          <w:b/>
          <w:bCs/>
          <w:sz w:val="10"/>
          <w:szCs w:val="8"/>
        </w:rPr>
      </w:pPr>
    </w:p>
    <w:p w14:paraId="3CD2388F" w14:textId="77777777" w:rsidR="00BA6574" w:rsidRPr="00F477F9" w:rsidRDefault="00BA6574" w:rsidP="004557A5">
      <w:pPr>
        <w:snapToGrid w:val="0"/>
        <w:spacing w:before="100" w:beforeAutospacing="1" w:after="100" w:afterAutospacing="1"/>
        <w:jc w:val="left"/>
        <w:rPr>
          <w:rFonts w:asciiTheme="majorEastAsia" w:eastAsiaTheme="majorEastAsia" w:hAnsiTheme="majorEastAsia"/>
          <w:b/>
          <w:bCs/>
          <w:sz w:val="24"/>
          <w:szCs w:val="24"/>
        </w:rPr>
      </w:pPr>
      <w:r w:rsidRPr="00F477F9">
        <w:rPr>
          <w:rFonts w:asciiTheme="majorEastAsia" w:eastAsiaTheme="majorEastAsia" w:hAnsiTheme="majorEastAsia" w:hint="eastAsia"/>
          <w:b/>
          <w:bCs/>
          <w:sz w:val="24"/>
          <w:szCs w:val="24"/>
        </w:rPr>
        <w:t>１　補助対象者</w:t>
      </w:r>
    </w:p>
    <w:p w14:paraId="67D09778" w14:textId="77777777" w:rsidR="00BA6574" w:rsidRPr="00F477F9" w:rsidRDefault="00BA6574" w:rsidP="004557A5">
      <w:pPr>
        <w:snapToGrid w:val="0"/>
        <w:spacing w:before="100" w:beforeAutospacing="1" w:after="100" w:afterAutospacing="1"/>
        <w:ind w:left="283" w:hangingChars="121" w:hanging="283"/>
        <w:jc w:val="left"/>
        <w:rPr>
          <w:rFonts w:asciiTheme="minorEastAsia" w:eastAsiaTheme="minorEastAsia" w:hAnsiTheme="minorEastAsia"/>
          <w:bCs/>
          <w:sz w:val="24"/>
          <w:szCs w:val="24"/>
        </w:rPr>
      </w:pPr>
      <w:r w:rsidRPr="00F477F9">
        <w:rPr>
          <w:rFonts w:asciiTheme="minorEastAsia" w:eastAsiaTheme="minorEastAsia" w:hAnsiTheme="minorEastAsia" w:hint="eastAsia"/>
          <w:bCs/>
          <w:sz w:val="24"/>
          <w:szCs w:val="24"/>
        </w:rPr>
        <w:t xml:space="preserve">　　補助金の交付対象となる者は、</w:t>
      </w:r>
      <w:r w:rsidR="008375B4" w:rsidRPr="00F477F9">
        <w:rPr>
          <w:rFonts w:asciiTheme="minorEastAsia" w:eastAsiaTheme="minorEastAsia" w:hAnsiTheme="minorEastAsia" w:hint="eastAsia"/>
          <w:bCs/>
          <w:sz w:val="24"/>
          <w:szCs w:val="24"/>
        </w:rPr>
        <w:t>障害者支援施設、障害児入所施設、共同生活援助の</w:t>
      </w:r>
      <w:r w:rsidR="00535EDB">
        <w:rPr>
          <w:rFonts w:asciiTheme="minorEastAsia" w:eastAsiaTheme="minorEastAsia" w:hAnsiTheme="minorEastAsia" w:hint="eastAsia"/>
          <w:bCs/>
          <w:sz w:val="24"/>
          <w:szCs w:val="24"/>
        </w:rPr>
        <w:t>運営</w:t>
      </w:r>
      <w:r w:rsidR="008375B4" w:rsidRPr="00F477F9">
        <w:rPr>
          <w:rFonts w:asciiTheme="minorEastAsia" w:eastAsiaTheme="minorEastAsia" w:hAnsiTheme="minorEastAsia" w:hint="eastAsia"/>
          <w:bCs/>
          <w:sz w:val="24"/>
          <w:szCs w:val="24"/>
        </w:rPr>
        <w:t>者</w:t>
      </w:r>
      <w:r w:rsidR="0039688C" w:rsidRPr="0039688C">
        <w:rPr>
          <w:rFonts w:asciiTheme="minorEastAsia" w:eastAsiaTheme="minorEastAsia" w:hAnsiTheme="minorEastAsia" w:hint="eastAsia"/>
          <w:bCs/>
          <w:sz w:val="24"/>
          <w:szCs w:val="24"/>
        </w:rPr>
        <w:t>（地方公共団体</w:t>
      </w:r>
      <w:r w:rsidR="002818DA">
        <w:rPr>
          <w:rFonts w:asciiTheme="minorEastAsia" w:eastAsiaTheme="minorEastAsia" w:hAnsiTheme="minorEastAsia" w:hint="eastAsia"/>
          <w:bCs/>
          <w:sz w:val="24"/>
          <w:szCs w:val="24"/>
        </w:rPr>
        <w:t>、地方独立行政法人</w:t>
      </w:r>
      <w:r w:rsidR="0039688C" w:rsidRPr="0039688C">
        <w:rPr>
          <w:rFonts w:asciiTheme="minorEastAsia" w:eastAsiaTheme="minorEastAsia" w:hAnsiTheme="minorEastAsia" w:hint="eastAsia"/>
          <w:bCs/>
          <w:sz w:val="24"/>
          <w:szCs w:val="24"/>
        </w:rPr>
        <w:t>及び独立行政法人を除く。）</w:t>
      </w:r>
      <w:r w:rsidR="008375B4" w:rsidRPr="00F477F9">
        <w:rPr>
          <w:rFonts w:asciiTheme="minorEastAsia" w:eastAsiaTheme="minorEastAsia" w:hAnsiTheme="minorEastAsia" w:hint="eastAsia"/>
          <w:bCs/>
          <w:sz w:val="24"/>
          <w:szCs w:val="24"/>
        </w:rPr>
        <w:t>であって、</w:t>
      </w:r>
      <w:r w:rsidR="00071A0C" w:rsidRPr="00F477F9">
        <w:rPr>
          <w:rFonts w:asciiTheme="minorEastAsia" w:eastAsiaTheme="minorEastAsia" w:hAnsiTheme="minorEastAsia" w:hint="eastAsia"/>
          <w:bCs/>
          <w:sz w:val="24"/>
          <w:szCs w:val="24"/>
        </w:rPr>
        <w:t>次に掲げる者を除きます</w:t>
      </w:r>
      <w:r w:rsidRPr="00F477F9">
        <w:rPr>
          <w:rFonts w:asciiTheme="minorEastAsia" w:eastAsiaTheme="minorEastAsia" w:hAnsiTheme="minorEastAsia" w:hint="eastAsia"/>
          <w:bCs/>
          <w:sz w:val="24"/>
          <w:szCs w:val="24"/>
        </w:rPr>
        <w:t>。</w:t>
      </w:r>
    </w:p>
    <w:p w14:paraId="484FC869" w14:textId="77777777" w:rsidR="00071A0C" w:rsidRPr="00F477F9" w:rsidRDefault="00071A0C" w:rsidP="00767585">
      <w:pPr>
        <w:snapToGrid w:val="0"/>
        <w:spacing w:line="360" w:lineRule="exact"/>
        <w:ind w:leftChars="198" w:left="706" w:hangingChars="121" w:hanging="283"/>
        <w:jc w:val="left"/>
        <w:rPr>
          <w:rFonts w:asciiTheme="minorEastAsia" w:eastAsiaTheme="minorEastAsia" w:hAnsiTheme="minorEastAsia"/>
          <w:bCs/>
          <w:sz w:val="24"/>
          <w:szCs w:val="24"/>
        </w:rPr>
      </w:pPr>
      <w:r w:rsidRPr="00F477F9">
        <w:rPr>
          <w:rFonts w:asciiTheme="minorEastAsia" w:eastAsiaTheme="minorEastAsia" w:hAnsiTheme="minorEastAsia" w:hint="eastAsia"/>
          <w:bCs/>
          <w:sz w:val="24"/>
          <w:szCs w:val="24"/>
        </w:rPr>
        <w:t>⑴　暴力団（暴力団員による不当な行為の防止等に関する法律（平成３年法律第</w:t>
      </w:r>
      <w:r w:rsidRPr="00F477F9">
        <w:rPr>
          <w:rFonts w:asciiTheme="minorEastAsia" w:eastAsiaTheme="minorEastAsia" w:hAnsiTheme="minorEastAsia"/>
          <w:bCs/>
          <w:sz w:val="24"/>
          <w:szCs w:val="24"/>
        </w:rPr>
        <w:t>77号。次号において「暴対法」という。）第２条第２号に規定する暴力団をいう。以下同じ。）</w:t>
      </w:r>
    </w:p>
    <w:p w14:paraId="37C83A9D" w14:textId="77777777" w:rsidR="00071A0C" w:rsidRPr="00F477F9" w:rsidRDefault="00071A0C" w:rsidP="00767585">
      <w:pPr>
        <w:snapToGrid w:val="0"/>
        <w:spacing w:line="360" w:lineRule="exact"/>
        <w:ind w:leftChars="198" w:left="706" w:hangingChars="121" w:hanging="283"/>
        <w:jc w:val="left"/>
        <w:rPr>
          <w:rFonts w:asciiTheme="minorEastAsia" w:eastAsiaTheme="minorEastAsia" w:hAnsiTheme="minorEastAsia"/>
          <w:bCs/>
          <w:sz w:val="24"/>
          <w:szCs w:val="24"/>
        </w:rPr>
      </w:pPr>
      <w:r w:rsidRPr="00F477F9">
        <w:rPr>
          <w:rFonts w:asciiTheme="minorEastAsia" w:eastAsiaTheme="minorEastAsia" w:hAnsiTheme="minorEastAsia" w:hint="eastAsia"/>
          <w:bCs/>
          <w:sz w:val="24"/>
          <w:szCs w:val="24"/>
        </w:rPr>
        <w:t>⑵　暴力団員（暴対法第２条第６号に規定する暴力団員をいう。以下同じ。）</w:t>
      </w:r>
    </w:p>
    <w:p w14:paraId="177D640B" w14:textId="77777777" w:rsidR="00071A0C" w:rsidRPr="00F477F9" w:rsidRDefault="00071A0C" w:rsidP="00767585">
      <w:pPr>
        <w:snapToGrid w:val="0"/>
        <w:spacing w:line="360" w:lineRule="exact"/>
        <w:ind w:leftChars="198" w:left="706" w:hangingChars="121" w:hanging="283"/>
        <w:jc w:val="left"/>
        <w:rPr>
          <w:rFonts w:asciiTheme="minorEastAsia" w:eastAsiaTheme="minorEastAsia" w:hAnsiTheme="minorEastAsia"/>
          <w:bCs/>
          <w:sz w:val="24"/>
          <w:szCs w:val="24"/>
        </w:rPr>
      </w:pPr>
      <w:r w:rsidRPr="00F477F9">
        <w:rPr>
          <w:rFonts w:asciiTheme="minorEastAsia" w:eastAsiaTheme="minorEastAsia" w:hAnsiTheme="minorEastAsia" w:hint="eastAsia"/>
          <w:bCs/>
          <w:sz w:val="24"/>
          <w:szCs w:val="24"/>
        </w:rPr>
        <w:t>⑶　役員等（法人にあっては役員及び使用人（支配人、本店長、支店長その他いかなる名称を有する者であるかを問わず、営業所の業務を統括する者（営業所の業務を統括する権限を代行し得る地位にある者を含む。）をいう。以下同じ。）を、法人以外の団体にあっては代表者、理事その他法人における役員及び使用人と同等の責任を有する者を、個人にあってはその者及びその使用人をいう。以下同じ。）が暴力団員であるなど、暴力団がその経営又は運営に実質的に関与している個人又は法人その他の団体（以下この条において「法人等」という。以下同じ。）</w:t>
      </w:r>
    </w:p>
    <w:p w14:paraId="4073A6A7" w14:textId="77777777" w:rsidR="00071A0C" w:rsidRPr="00F477F9" w:rsidRDefault="00071A0C" w:rsidP="00767585">
      <w:pPr>
        <w:snapToGrid w:val="0"/>
        <w:spacing w:line="360" w:lineRule="exact"/>
        <w:ind w:leftChars="198" w:left="706" w:hangingChars="121" w:hanging="283"/>
        <w:jc w:val="left"/>
        <w:rPr>
          <w:rFonts w:asciiTheme="minorEastAsia" w:eastAsiaTheme="minorEastAsia" w:hAnsiTheme="minorEastAsia"/>
          <w:bCs/>
          <w:sz w:val="24"/>
          <w:szCs w:val="24"/>
        </w:rPr>
      </w:pPr>
      <w:r w:rsidRPr="00F477F9">
        <w:rPr>
          <w:rFonts w:asciiTheme="minorEastAsia" w:eastAsiaTheme="minorEastAsia" w:hAnsiTheme="minorEastAsia" w:hint="eastAsia"/>
          <w:bCs/>
          <w:sz w:val="24"/>
          <w:szCs w:val="24"/>
        </w:rPr>
        <w:t>⑷　役員等が、暴力団員であることを知りながらこれを使用し、又は雇用している個人又は法人等</w:t>
      </w:r>
    </w:p>
    <w:p w14:paraId="2FCD3866" w14:textId="77777777" w:rsidR="00071A0C" w:rsidRPr="00F477F9" w:rsidRDefault="00071A0C" w:rsidP="00767585">
      <w:pPr>
        <w:snapToGrid w:val="0"/>
        <w:spacing w:line="360" w:lineRule="exact"/>
        <w:ind w:leftChars="198" w:left="706" w:hangingChars="121" w:hanging="283"/>
        <w:jc w:val="left"/>
        <w:rPr>
          <w:rFonts w:asciiTheme="minorEastAsia" w:eastAsiaTheme="minorEastAsia" w:hAnsiTheme="minorEastAsia"/>
          <w:bCs/>
          <w:sz w:val="24"/>
          <w:szCs w:val="24"/>
        </w:rPr>
      </w:pPr>
      <w:r w:rsidRPr="00F477F9">
        <w:rPr>
          <w:rFonts w:asciiTheme="minorEastAsia" w:eastAsiaTheme="minorEastAsia" w:hAnsiTheme="minorEastAsia" w:hint="eastAsia"/>
          <w:bCs/>
          <w:sz w:val="24"/>
          <w:szCs w:val="24"/>
        </w:rPr>
        <w:t>⑸　役員等が、その属する法人等若しくは第三者の不正な利益を図る目的又は第三者に損害を加える目的をもって、暴力団又は暴力団員等（暴力団員又は暴力団員でなくなった日から５年を経過しない者をいう。以下同じ。）を利用している個人又は法人等</w:t>
      </w:r>
    </w:p>
    <w:p w14:paraId="6EF971D3" w14:textId="77777777" w:rsidR="00071A0C" w:rsidRPr="00F477F9" w:rsidRDefault="00071A0C" w:rsidP="00767585">
      <w:pPr>
        <w:snapToGrid w:val="0"/>
        <w:spacing w:line="360" w:lineRule="exact"/>
        <w:ind w:leftChars="198" w:left="706" w:hangingChars="121" w:hanging="283"/>
        <w:jc w:val="left"/>
        <w:rPr>
          <w:rFonts w:asciiTheme="minorEastAsia" w:eastAsiaTheme="minorEastAsia" w:hAnsiTheme="minorEastAsia"/>
          <w:bCs/>
          <w:sz w:val="24"/>
          <w:szCs w:val="24"/>
        </w:rPr>
      </w:pPr>
      <w:r w:rsidRPr="00F477F9">
        <w:rPr>
          <w:rFonts w:asciiTheme="minorEastAsia" w:eastAsiaTheme="minorEastAsia" w:hAnsiTheme="minorEastAsia" w:hint="eastAsia"/>
          <w:bCs/>
          <w:sz w:val="24"/>
          <w:szCs w:val="24"/>
        </w:rPr>
        <w:t>⑹　役員等が、暴力団又は暴力団員等に対して資金等を提供し、又は便宜を供与するなど、直接的又は積極的に暴力団の維持運営に協力し、又は関与している個人又は法人等</w:t>
      </w:r>
    </w:p>
    <w:p w14:paraId="7290A482" w14:textId="77777777" w:rsidR="00071A0C" w:rsidRPr="00F477F9" w:rsidRDefault="00071A0C" w:rsidP="00767585">
      <w:pPr>
        <w:snapToGrid w:val="0"/>
        <w:spacing w:line="360" w:lineRule="exact"/>
        <w:ind w:leftChars="198" w:left="706" w:hangingChars="121" w:hanging="283"/>
        <w:jc w:val="left"/>
        <w:rPr>
          <w:rFonts w:asciiTheme="minorEastAsia" w:eastAsiaTheme="minorEastAsia" w:hAnsiTheme="minorEastAsia"/>
          <w:bCs/>
          <w:sz w:val="24"/>
          <w:szCs w:val="24"/>
        </w:rPr>
      </w:pPr>
      <w:r w:rsidRPr="00F477F9">
        <w:rPr>
          <w:rFonts w:asciiTheme="minorEastAsia" w:eastAsiaTheme="minorEastAsia" w:hAnsiTheme="minorEastAsia" w:hint="eastAsia"/>
          <w:bCs/>
          <w:sz w:val="24"/>
          <w:szCs w:val="24"/>
        </w:rPr>
        <w:t>⑺　役員等が、その理由を問わず、暴力団又は暴力団員等と社会的に非難されるべき関係を有している個人又は法人等</w:t>
      </w:r>
    </w:p>
    <w:p w14:paraId="32040EFB" w14:textId="79EE00D2" w:rsidR="00BA6574" w:rsidRDefault="00071A0C" w:rsidP="00767585">
      <w:pPr>
        <w:snapToGrid w:val="0"/>
        <w:spacing w:line="360" w:lineRule="exact"/>
        <w:ind w:leftChars="198" w:left="706" w:hangingChars="121" w:hanging="283"/>
        <w:jc w:val="left"/>
        <w:rPr>
          <w:rFonts w:asciiTheme="minorEastAsia" w:eastAsiaTheme="minorEastAsia" w:hAnsiTheme="minorEastAsia"/>
          <w:bCs/>
          <w:sz w:val="24"/>
          <w:szCs w:val="24"/>
        </w:rPr>
      </w:pPr>
      <w:r w:rsidRPr="00F477F9">
        <w:rPr>
          <w:rFonts w:asciiTheme="minorEastAsia" w:eastAsiaTheme="minorEastAsia" w:hAnsiTheme="minorEastAsia" w:hint="eastAsia"/>
          <w:bCs/>
          <w:sz w:val="24"/>
          <w:szCs w:val="24"/>
        </w:rPr>
        <w:t>⑻　役員等が、暴力団又は暴力団員がその経営又は運営に実質的に関与している者であることを知りながら、下請契約、業務の再委託契約、資材等の購入契約等を締結し、これを利用している個人又は法人等</w:t>
      </w:r>
    </w:p>
    <w:p w14:paraId="547319DF" w14:textId="62F261D9" w:rsidR="00767585" w:rsidRPr="00767585" w:rsidRDefault="00767585" w:rsidP="00767585">
      <w:pPr>
        <w:snapToGrid w:val="0"/>
        <w:spacing w:line="360" w:lineRule="exact"/>
        <w:ind w:leftChars="198" w:left="706" w:hangingChars="121" w:hanging="283"/>
        <w:jc w:val="left"/>
        <w:rPr>
          <w:color w:val="auto"/>
          <w:sz w:val="24"/>
          <w:szCs w:val="24"/>
        </w:rPr>
      </w:pPr>
      <w:r w:rsidRPr="00767585">
        <w:rPr>
          <w:rFonts w:hint="eastAsia"/>
          <w:color w:val="auto"/>
          <w:sz w:val="24"/>
          <w:szCs w:val="24"/>
        </w:rPr>
        <w:t>⑼　国、岐阜県又はその他の地方公共団体の各種給付金、補助金、助成金等において、無資格受給又は不正受給を行った者</w:t>
      </w:r>
    </w:p>
    <w:p w14:paraId="5EB45A4C" w14:textId="761B45DB" w:rsidR="00767585" w:rsidRPr="00767585" w:rsidRDefault="00767585" w:rsidP="00767585">
      <w:pPr>
        <w:snapToGrid w:val="0"/>
        <w:spacing w:line="360" w:lineRule="exact"/>
        <w:ind w:leftChars="198" w:left="706" w:hangingChars="121" w:hanging="283"/>
        <w:jc w:val="left"/>
        <w:rPr>
          <w:color w:val="auto"/>
          <w:sz w:val="24"/>
          <w:szCs w:val="24"/>
        </w:rPr>
      </w:pPr>
      <w:r w:rsidRPr="00767585">
        <w:rPr>
          <w:rFonts w:hint="eastAsia"/>
          <w:color w:val="auto"/>
          <w:sz w:val="24"/>
          <w:szCs w:val="24"/>
        </w:rPr>
        <w:t>⑽　国、岐阜県又はその他の地方公共団体の各種給付金、補助金、助成金等において、国、岐阜県又はその他の地方公共団体からの返還依頼等に応じていない者</w:t>
      </w:r>
    </w:p>
    <w:p w14:paraId="47F91117" w14:textId="3AAF5C7F" w:rsidR="00767585" w:rsidRPr="00767585" w:rsidRDefault="00767585" w:rsidP="00767585">
      <w:pPr>
        <w:snapToGrid w:val="0"/>
        <w:spacing w:line="360" w:lineRule="exact"/>
        <w:ind w:leftChars="198" w:left="706" w:hangingChars="121" w:hanging="283"/>
        <w:jc w:val="left"/>
        <w:rPr>
          <w:color w:val="auto"/>
          <w:sz w:val="24"/>
          <w:szCs w:val="24"/>
        </w:rPr>
      </w:pPr>
      <w:r w:rsidRPr="00767585">
        <w:rPr>
          <w:rFonts w:hint="eastAsia"/>
          <w:color w:val="auto"/>
          <w:sz w:val="24"/>
          <w:szCs w:val="24"/>
        </w:rPr>
        <w:t>⑾　法令等に違反した者又は法令等に基づく知事の処分に違反した者</w:t>
      </w:r>
    </w:p>
    <w:p w14:paraId="39118662" w14:textId="5D40CBDB" w:rsidR="00767585" w:rsidRPr="00767585" w:rsidRDefault="00767585" w:rsidP="00767585">
      <w:pPr>
        <w:snapToGrid w:val="0"/>
        <w:spacing w:line="360" w:lineRule="exact"/>
        <w:ind w:leftChars="198" w:left="706" w:hangingChars="121" w:hanging="283"/>
        <w:jc w:val="left"/>
        <w:rPr>
          <w:color w:val="auto"/>
          <w:sz w:val="24"/>
          <w:szCs w:val="24"/>
        </w:rPr>
      </w:pPr>
      <w:r w:rsidRPr="00767585">
        <w:rPr>
          <w:rFonts w:hint="eastAsia"/>
          <w:color w:val="auto"/>
          <w:sz w:val="24"/>
          <w:szCs w:val="24"/>
        </w:rPr>
        <w:t xml:space="preserve">⑿　</w:t>
      </w:r>
      <w:r w:rsidR="0027066E">
        <w:rPr>
          <w:rFonts w:hint="eastAsia"/>
          <w:color w:val="auto"/>
          <w:sz w:val="24"/>
          <w:szCs w:val="24"/>
        </w:rPr>
        <w:t>補助金</w:t>
      </w:r>
      <w:r w:rsidR="00B37623">
        <w:rPr>
          <w:rFonts w:hint="eastAsia"/>
          <w:color w:val="auto"/>
          <w:sz w:val="24"/>
          <w:szCs w:val="24"/>
        </w:rPr>
        <w:t>交付</w:t>
      </w:r>
      <w:r w:rsidR="0027066E">
        <w:rPr>
          <w:rFonts w:hint="eastAsia"/>
          <w:color w:val="auto"/>
          <w:sz w:val="24"/>
          <w:szCs w:val="24"/>
        </w:rPr>
        <w:t>申請者に対し</w:t>
      </w:r>
      <w:r w:rsidRPr="00767585">
        <w:rPr>
          <w:rFonts w:hint="eastAsia"/>
          <w:color w:val="auto"/>
          <w:sz w:val="24"/>
          <w:szCs w:val="24"/>
        </w:rPr>
        <w:t>知事が行う現地確認及び書類の提出の求めに応じない者</w:t>
      </w:r>
    </w:p>
    <w:p w14:paraId="5F016B02" w14:textId="6CF85BFE" w:rsidR="00767585" w:rsidRDefault="00767585" w:rsidP="00767585">
      <w:pPr>
        <w:snapToGrid w:val="0"/>
        <w:spacing w:line="360" w:lineRule="exact"/>
        <w:ind w:leftChars="198" w:left="706" w:hangingChars="121" w:hanging="283"/>
        <w:jc w:val="left"/>
        <w:rPr>
          <w:color w:val="auto"/>
          <w:sz w:val="24"/>
          <w:szCs w:val="24"/>
        </w:rPr>
      </w:pPr>
      <w:r w:rsidRPr="00767585">
        <w:rPr>
          <w:rFonts w:hint="eastAsia"/>
          <w:color w:val="auto"/>
          <w:sz w:val="24"/>
          <w:szCs w:val="24"/>
        </w:rPr>
        <w:t>⒀　前各号に掲げる者のほか、補助金の趣旨、目的等に照らして適当でないと知事が認める者</w:t>
      </w:r>
    </w:p>
    <w:p w14:paraId="0EEE2014" w14:textId="77777777" w:rsidR="000E0C17" w:rsidRPr="00767585" w:rsidRDefault="000E0C17" w:rsidP="00767585">
      <w:pPr>
        <w:snapToGrid w:val="0"/>
        <w:spacing w:line="360" w:lineRule="exact"/>
        <w:ind w:leftChars="198" w:left="706" w:hangingChars="121" w:hanging="283"/>
        <w:jc w:val="left"/>
        <w:rPr>
          <w:color w:val="auto"/>
          <w:sz w:val="24"/>
          <w:szCs w:val="24"/>
        </w:rPr>
      </w:pPr>
    </w:p>
    <w:p w14:paraId="2DD744C5" w14:textId="77777777" w:rsidR="00BA6574" w:rsidRPr="00F477F9" w:rsidRDefault="00BA6574" w:rsidP="004557A5">
      <w:pPr>
        <w:snapToGrid w:val="0"/>
        <w:spacing w:before="100" w:beforeAutospacing="1" w:after="100" w:afterAutospacing="1"/>
        <w:jc w:val="left"/>
        <w:rPr>
          <w:rFonts w:ascii="ＭＳ ゴシック" w:eastAsia="ＭＳ ゴシック" w:hAnsi="ＭＳ ゴシック"/>
          <w:b/>
          <w:bCs/>
          <w:sz w:val="24"/>
          <w:szCs w:val="24"/>
        </w:rPr>
      </w:pPr>
      <w:r w:rsidRPr="00F477F9">
        <w:rPr>
          <w:rFonts w:ascii="ＭＳ ゴシック" w:eastAsia="ＭＳ ゴシック" w:hAnsi="ＭＳ ゴシック" w:hint="eastAsia"/>
          <w:b/>
          <w:bCs/>
          <w:sz w:val="24"/>
          <w:szCs w:val="24"/>
        </w:rPr>
        <w:lastRenderedPageBreak/>
        <w:t>２　補助対象設備</w:t>
      </w:r>
    </w:p>
    <w:p w14:paraId="3676016C" w14:textId="77777777" w:rsidR="00BA6574" w:rsidRDefault="00BA6574" w:rsidP="004557A5">
      <w:pPr>
        <w:snapToGrid w:val="0"/>
        <w:spacing w:before="100" w:beforeAutospacing="1" w:after="100" w:afterAutospacing="1"/>
        <w:ind w:left="276" w:hangingChars="118" w:hanging="276"/>
        <w:jc w:val="left"/>
        <w:rPr>
          <w:rFonts w:asciiTheme="minorEastAsia" w:eastAsiaTheme="minorEastAsia" w:hAnsiTheme="minorEastAsia"/>
          <w:bCs/>
          <w:sz w:val="24"/>
          <w:szCs w:val="24"/>
        </w:rPr>
      </w:pPr>
      <w:r w:rsidRPr="00F477F9">
        <w:rPr>
          <w:rFonts w:asciiTheme="minorEastAsia" w:eastAsiaTheme="minorEastAsia" w:hAnsiTheme="minorEastAsia" w:hint="eastAsia"/>
          <w:bCs/>
          <w:sz w:val="24"/>
          <w:szCs w:val="24"/>
        </w:rPr>
        <w:t xml:space="preserve">　　補助対象設備は、</w:t>
      </w:r>
      <w:r w:rsidR="00F755B8">
        <w:rPr>
          <w:rFonts w:asciiTheme="minorEastAsia" w:eastAsiaTheme="minorEastAsia" w:hAnsiTheme="minorEastAsia" w:hint="eastAsia"/>
          <w:bCs/>
          <w:sz w:val="24"/>
          <w:szCs w:val="24"/>
        </w:rPr>
        <w:t>下記</w:t>
      </w:r>
      <w:r w:rsidRPr="00F477F9">
        <w:rPr>
          <w:rFonts w:asciiTheme="minorEastAsia" w:eastAsiaTheme="minorEastAsia" w:hAnsiTheme="minorEastAsia" w:hint="eastAsia"/>
          <w:bCs/>
          <w:sz w:val="24"/>
          <w:szCs w:val="24"/>
        </w:rPr>
        <w:t>の</w:t>
      </w:r>
      <w:r w:rsidRPr="00F477F9">
        <w:rPr>
          <w:rFonts w:asciiTheme="minorEastAsia" w:eastAsiaTheme="minorEastAsia" w:hAnsiTheme="minorEastAsia"/>
          <w:bCs/>
          <w:sz w:val="24"/>
          <w:szCs w:val="24"/>
        </w:rPr>
        <w:t>省エネ設備（更新</w:t>
      </w:r>
      <w:r w:rsidRPr="00F477F9">
        <w:rPr>
          <w:rFonts w:asciiTheme="minorEastAsia" w:eastAsiaTheme="minorEastAsia" w:hAnsiTheme="minorEastAsia" w:hint="eastAsia"/>
          <w:bCs/>
          <w:sz w:val="24"/>
          <w:szCs w:val="24"/>
        </w:rPr>
        <w:t>）</w:t>
      </w:r>
      <w:r w:rsidRPr="00F477F9">
        <w:rPr>
          <w:rFonts w:asciiTheme="minorEastAsia" w:eastAsiaTheme="minorEastAsia" w:hAnsiTheme="minorEastAsia"/>
          <w:bCs/>
          <w:sz w:val="24"/>
          <w:szCs w:val="24"/>
        </w:rPr>
        <w:t>で、規格及び概要を満たし、かつ省エネ性能に関する</w:t>
      </w:r>
      <w:r w:rsidRPr="00F477F9">
        <w:rPr>
          <w:rFonts w:asciiTheme="minorEastAsia" w:eastAsiaTheme="minorEastAsia" w:hAnsiTheme="minorEastAsia" w:hint="eastAsia"/>
          <w:bCs/>
          <w:sz w:val="24"/>
          <w:szCs w:val="24"/>
        </w:rPr>
        <w:t>基準を満たすものとします。</w:t>
      </w:r>
    </w:p>
    <w:p w14:paraId="68216D7D" w14:textId="77777777" w:rsidR="00F755B8" w:rsidRPr="00F755B8" w:rsidRDefault="00F755B8" w:rsidP="00F755B8">
      <w:pPr>
        <w:snapToGrid w:val="0"/>
        <w:spacing w:line="360" w:lineRule="exact"/>
        <w:ind w:left="706" w:hangingChars="302" w:hanging="706"/>
        <w:jc w:val="left"/>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　　</w:t>
      </w:r>
      <w:r w:rsidRPr="00F755B8">
        <w:rPr>
          <w:rFonts w:asciiTheme="minorEastAsia" w:eastAsiaTheme="minorEastAsia" w:hAnsiTheme="minorEastAsia" w:hint="eastAsia"/>
          <w:bCs/>
          <w:sz w:val="24"/>
          <w:szCs w:val="24"/>
        </w:rPr>
        <w:t>①</w:t>
      </w:r>
      <w:r w:rsidRPr="00F755B8">
        <w:rPr>
          <w:rFonts w:asciiTheme="minorEastAsia" w:eastAsiaTheme="minorEastAsia" w:hAnsiTheme="minorEastAsia"/>
          <w:bCs/>
          <w:sz w:val="24"/>
          <w:szCs w:val="24"/>
        </w:rPr>
        <w:t xml:space="preserve"> 空調</w:t>
      </w:r>
      <w:r w:rsidR="003F7FFE">
        <w:rPr>
          <w:rFonts w:asciiTheme="minorEastAsia" w:eastAsiaTheme="minorEastAsia" w:hAnsiTheme="minorEastAsia" w:hint="eastAsia"/>
          <w:bCs/>
          <w:sz w:val="24"/>
          <w:szCs w:val="24"/>
        </w:rPr>
        <w:t>・</w:t>
      </w:r>
      <w:r w:rsidR="003F7FFE" w:rsidRPr="00F755B8">
        <w:rPr>
          <w:rFonts w:asciiTheme="minorEastAsia" w:eastAsiaTheme="minorEastAsia" w:hAnsiTheme="minorEastAsia"/>
          <w:bCs/>
          <w:sz w:val="24"/>
          <w:szCs w:val="24"/>
        </w:rPr>
        <w:t>換気設備</w:t>
      </w:r>
      <w:r w:rsidRPr="00F755B8">
        <w:rPr>
          <w:rFonts w:asciiTheme="minorEastAsia" w:eastAsiaTheme="minorEastAsia" w:hAnsiTheme="minorEastAsia"/>
          <w:bCs/>
          <w:sz w:val="24"/>
          <w:szCs w:val="24"/>
        </w:rPr>
        <w:t>（エアコン</w:t>
      </w:r>
      <w:r w:rsidR="003F7FFE">
        <w:rPr>
          <w:rFonts w:asciiTheme="minorEastAsia" w:eastAsiaTheme="minorEastAsia" w:hAnsiTheme="minorEastAsia" w:hint="eastAsia"/>
          <w:bCs/>
          <w:sz w:val="24"/>
          <w:szCs w:val="24"/>
        </w:rPr>
        <w:t>、換気装置</w:t>
      </w:r>
      <w:r w:rsidR="003F7FFE">
        <w:rPr>
          <w:rFonts w:asciiTheme="minorEastAsia" w:eastAsiaTheme="minorEastAsia" w:hAnsiTheme="minorEastAsia"/>
          <w:bCs/>
          <w:sz w:val="24"/>
          <w:szCs w:val="24"/>
        </w:rPr>
        <w:t>（全熱交換</w:t>
      </w:r>
      <w:r w:rsidR="003F7FFE">
        <w:rPr>
          <w:rFonts w:asciiTheme="minorEastAsia" w:eastAsiaTheme="minorEastAsia" w:hAnsiTheme="minorEastAsia" w:hint="eastAsia"/>
          <w:bCs/>
          <w:sz w:val="24"/>
          <w:szCs w:val="24"/>
        </w:rPr>
        <w:t>型</w:t>
      </w:r>
      <w:r w:rsidR="003F7FFE" w:rsidRPr="00F755B8">
        <w:rPr>
          <w:rFonts w:asciiTheme="minorEastAsia" w:eastAsiaTheme="minorEastAsia" w:hAnsiTheme="minorEastAsia"/>
          <w:bCs/>
          <w:sz w:val="24"/>
          <w:szCs w:val="24"/>
        </w:rPr>
        <w:t>）</w:t>
      </w:r>
      <w:r w:rsidR="003F7FFE">
        <w:rPr>
          <w:rFonts w:asciiTheme="minorEastAsia" w:eastAsiaTheme="minorEastAsia" w:hAnsiTheme="minorEastAsia" w:hint="eastAsia"/>
          <w:bCs/>
          <w:sz w:val="24"/>
          <w:szCs w:val="24"/>
        </w:rPr>
        <w:t>、温風暖房機</w:t>
      </w:r>
      <w:r w:rsidRPr="00F755B8">
        <w:rPr>
          <w:rFonts w:asciiTheme="minorEastAsia" w:eastAsiaTheme="minorEastAsia" w:hAnsiTheme="minorEastAsia"/>
          <w:bCs/>
          <w:sz w:val="24"/>
          <w:szCs w:val="24"/>
        </w:rPr>
        <w:t>等）</w:t>
      </w:r>
    </w:p>
    <w:p w14:paraId="65724BC5" w14:textId="77777777" w:rsidR="00F755B8" w:rsidRPr="00F755B8" w:rsidRDefault="00F755B8" w:rsidP="00F755B8">
      <w:pPr>
        <w:snapToGrid w:val="0"/>
        <w:spacing w:line="360" w:lineRule="exact"/>
        <w:ind w:left="706" w:hangingChars="302" w:hanging="706"/>
        <w:jc w:val="left"/>
        <w:rPr>
          <w:rFonts w:asciiTheme="minorEastAsia" w:eastAsiaTheme="minorEastAsia" w:hAnsiTheme="minorEastAsia"/>
          <w:bCs/>
          <w:sz w:val="24"/>
          <w:szCs w:val="24"/>
        </w:rPr>
      </w:pPr>
      <w:r w:rsidRPr="00F755B8">
        <w:rPr>
          <w:rFonts w:asciiTheme="minorEastAsia" w:eastAsiaTheme="minorEastAsia" w:hAnsiTheme="minorEastAsia" w:hint="eastAsia"/>
          <w:bCs/>
          <w:sz w:val="24"/>
          <w:szCs w:val="24"/>
        </w:rPr>
        <w:t xml:space="preserve">　　②</w:t>
      </w:r>
      <w:r w:rsidRPr="00F755B8">
        <w:rPr>
          <w:rFonts w:asciiTheme="minorEastAsia" w:eastAsiaTheme="minorEastAsia" w:hAnsiTheme="minorEastAsia"/>
          <w:bCs/>
          <w:sz w:val="24"/>
          <w:szCs w:val="24"/>
        </w:rPr>
        <w:t xml:space="preserve"> ＬＥＤ照明設備（人感センサー付きを含む）（既存設備を新たにＬＥＤ照明設備へ</w:t>
      </w:r>
      <w:r w:rsidR="00D212D3">
        <w:rPr>
          <w:rFonts w:asciiTheme="minorEastAsia" w:eastAsiaTheme="minorEastAsia" w:hAnsiTheme="minorEastAsia" w:hint="eastAsia"/>
          <w:bCs/>
          <w:sz w:val="24"/>
          <w:szCs w:val="24"/>
        </w:rPr>
        <w:t>更新</w:t>
      </w:r>
      <w:r w:rsidRPr="00F755B8">
        <w:rPr>
          <w:rFonts w:asciiTheme="minorEastAsia" w:eastAsiaTheme="minorEastAsia" w:hAnsiTheme="minorEastAsia"/>
          <w:bCs/>
          <w:sz w:val="24"/>
          <w:szCs w:val="24"/>
        </w:rPr>
        <w:t>する場合に限る。単なる電球等の交換は含まない。）</w:t>
      </w:r>
    </w:p>
    <w:p w14:paraId="6CD1ABF7" w14:textId="77777777" w:rsidR="00F755B8" w:rsidRPr="00F755B8" w:rsidRDefault="003F7FFE" w:rsidP="00F755B8">
      <w:pPr>
        <w:snapToGrid w:val="0"/>
        <w:spacing w:line="360" w:lineRule="exact"/>
        <w:ind w:left="706" w:hangingChars="302" w:hanging="706"/>
        <w:jc w:val="left"/>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　　③</w:t>
      </w:r>
      <w:r w:rsidR="00F755B8" w:rsidRPr="00F755B8">
        <w:rPr>
          <w:rFonts w:asciiTheme="minorEastAsia" w:eastAsiaTheme="minorEastAsia" w:hAnsiTheme="minorEastAsia"/>
          <w:bCs/>
          <w:sz w:val="24"/>
          <w:szCs w:val="24"/>
        </w:rPr>
        <w:t xml:space="preserve"> 冷蔵・冷凍設備（業務用冷蔵・冷凍庫等）</w:t>
      </w:r>
    </w:p>
    <w:p w14:paraId="42BF160C" w14:textId="77777777" w:rsidR="00F755B8" w:rsidRPr="00F755B8" w:rsidRDefault="003F7FFE" w:rsidP="00F755B8">
      <w:pPr>
        <w:snapToGrid w:val="0"/>
        <w:spacing w:line="360" w:lineRule="exact"/>
        <w:ind w:left="706" w:hangingChars="302" w:hanging="706"/>
        <w:jc w:val="left"/>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　　④</w:t>
      </w:r>
      <w:r w:rsidR="00F755B8" w:rsidRPr="00F755B8">
        <w:rPr>
          <w:rFonts w:asciiTheme="minorEastAsia" w:eastAsiaTheme="minorEastAsia" w:hAnsiTheme="minorEastAsia"/>
          <w:bCs/>
          <w:sz w:val="24"/>
          <w:szCs w:val="24"/>
        </w:rPr>
        <w:t xml:space="preserve"> 恒温設備（チラー（冷却水循環装置）、ヒートポンプ式給湯器、高性能ボイラ）</w:t>
      </w:r>
    </w:p>
    <w:p w14:paraId="37BD92D1" w14:textId="77777777" w:rsidR="00F755B8" w:rsidRPr="00F755B8" w:rsidRDefault="003F7FFE" w:rsidP="00F755B8">
      <w:pPr>
        <w:snapToGrid w:val="0"/>
        <w:spacing w:line="360" w:lineRule="exact"/>
        <w:ind w:left="706" w:hangingChars="302" w:hanging="706"/>
        <w:jc w:val="left"/>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　　⑤</w:t>
      </w:r>
      <w:r w:rsidR="00F755B8" w:rsidRPr="00F755B8">
        <w:rPr>
          <w:rFonts w:asciiTheme="minorEastAsia" w:eastAsiaTheme="minorEastAsia" w:hAnsiTheme="minorEastAsia"/>
          <w:bCs/>
          <w:sz w:val="24"/>
          <w:szCs w:val="24"/>
        </w:rPr>
        <w:t xml:space="preserve"> 熱電併給設備（高効率コージェネレーション）</w:t>
      </w:r>
    </w:p>
    <w:p w14:paraId="7EB62833" w14:textId="77777777" w:rsidR="00F755B8" w:rsidRPr="00F755B8" w:rsidRDefault="003F7FFE" w:rsidP="00F755B8">
      <w:pPr>
        <w:snapToGrid w:val="0"/>
        <w:spacing w:line="360" w:lineRule="exact"/>
        <w:ind w:left="706" w:hangingChars="302" w:hanging="706"/>
        <w:jc w:val="left"/>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　　⑥</w:t>
      </w:r>
      <w:r w:rsidR="00F755B8" w:rsidRPr="00F755B8">
        <w:rPr>
          <w:rFonts w:asciiTheme="minorEastAsia" w:eastAsiaTheme="minorEastAsia" w:hAnsiTheme="minorEastAsia"/>
          <w:bCs/>
          <w:sz w:val="24"/>
          <w:szCs w:val="24"/>
        </w:rPr>
        <w:t xml:space="preserve"> 電気制御設備（変圧器、産業用モータ）</w:t>
      </w:r>
    </w:p>
    <w:p w14:paraId="2D312949" w14:textId="77777777" w:rsidR="00F755B8" w:rsidRPr="00F755B8" w:rsidRDefault="003F7FFE" w:rsidP="00F755B8">
      <w:pPr>
        <w:snapToGrid w:val="0"/>
        <w:spacing w:line="360" w:lineRule="exact"/>
        <w:ind w:left="706" w:hangingChars="302" w:hanging="706"/>
        <w:jc w:val="left"/>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　　⑦</w:t>
      </w:r>
      <w:r w:rsidR="00F755B8" w:rsidRPr="00F755B8">
        <w:rPr>
          <w:rFonts w:asciiTheme="minorEastAsia" w:eastAsiaTheme="minorEastAsia" w:hAnsiTheme="minorEastAsia"/>
          <w:bCs/>
          <w:sz w:val="24"/>
          <w:szCs w:val="24"/>
        </w:rPr>
        <w:t xml:space="preserve"> 窓（Low-E複層ガラス、トリプルガラス、真空ガラス）（木製、樹脂製、アルミ木複合製又はアルミ樹脂複合製のサッシを含む）</w:t>
      </w:r>
    </w:p>
    <w:p w14:paraId="520999A1" w14:textId="77777777" w:rsidR="00F755B8" w:rsidRPr="00F755B8" w:rsidRDefault="00F755B8" w:rsidP="00F755B8">
      <w:pPr>
        <w:snapToGrid w:val="0"/>
        <w:spacing w:line="360" w:lineRule="exact"/>
        <w:ind w:left="706" w:hangingChars="302" w:hanging="706"/>
        <w:jc w:val="left"/>
        <w:rPr>
          <w:rFonts w:asciiTheme="minorEastAsia" w:eastAsiaTheme="minorEastAsia" w:hAnsiTheme="minorEastAsia"/>
          <w:bCs/>
          <w:sz w:val="24"/>
          <w:szCs w:val="24"/>
        </w:rPr>
      </w:pPr>
      <w:r w:rsidRPr="00F755B8">
        <w:rPr>
          <w:rFonts w:asciiTheme="minorEastAsia" w:eastAsiaTheme="minorEastAsia" w:hAnsiTheme="minorEastAsia" w:hint="eastAsia"/>
          <w:bCs/>
          <w:sz w:val="24"/>
          <w:szCs w:val="24"/>
        </w:rPr>
        <w:t xml:space="preserve">　　※ただし、設備ごとに補助要件が異なりますので、詳細は補助金交付要綱別表２を確認してください。</w:t>
      </w:r>
    </w:p>
    <w:p w14:paraId="55579399" w14:textId="77777777" w:rsidR="00BA6574" w:rsidRDefault="00BA6574" w:rsidP="004557A5">
      <w:pPr>
        <w:snapToGrid w:val="0"/>
        <w:spacing w:before="100" w:beforeAutospacing="1" w:after="100" w:afterAutospacing="1"/>
        <w:jc w:val="left"/>
        <w:rPr>
          <w:rFonts w:asciiTheme="minorEastAsia" w:eastAsiaTheme="minorEastAsia" w:hAnsiTheme="minorEastAsia"/>
          <w:bCs/>
          <w:sz w:val="24"/>
          <w:szCs w:val="24"/>
        </w:rPr>
      </w:pPr>
    </w:p>
    <w:p w14:paraId="1BC633D2" w14:textId="77777777" w:rsidR="00BA6574" w:rsidRPr="00F477F9" w:rsidRDefault="00BA6574" w:rsidP="004557A5">
      <w:pPr>
        <w:snapToGrid w:val="0"/>
        <w:spacing w:before="100" w:beforeAutospacing="1" w:after="100" w:afterAutospacing="1"/>
        <w:jc w:val="left"/>
        <w:rPr>
          <w:rFonts w:ascii="ＭＳ ゴシック" w:eastAsia="ＭＳ ゴシック" w:hAnsi="ＭＳ ゴシック"/>
          <w:b/>
          <w:bCs/>
          <w:sz w:val="24"/>
          <w:szCs w:val="24"/>
        </w:rPr>
      </w:pPr>
      <w:r w:rsidRPr="00F477F9">
        <w:rPr>
          <w:rFonts w:ascii="ＭＳ ゴシック" w:eastAsia="ＭＳ ゴシック" w:hAnsi="ＭＳ ゴシック" w:hint="eastAsia"/>
          <w:b/>
          <w:bCs/>
          <w:sz w:val="24"/>
          <w:szCs w:val="24"/>
        </w:rPr>
        <w:t>３　補助対象経費</w:t>
      </w:r>
    </w:p>
    <w:p w14:paraId="1DBEAD99" w14:textId="77777777" w:rsidR="00BA6574" w:rsidRPr="00F477F9" w:rsidRDefault="00E57CA7" w:rsidP="004557A5">
      <w:pPr>
        <w:snapToGrid w:val="0"/>
        <w:spacing w:before="100" w:beforeAutospacing="1" w:after="100" w:afterAutospacing="1"/>
        <w:jc w:val="left"/>
        <w:rPr>
          <w:rFonts w:asciiTheme="minorEastAsia" w:eastAsiaTheme="minorEastAsia" w:hAnsiTheme="minorEastAsia"/>
          <w:bCs/>
          <w:sz w:val="24"/>
          <w:szCs w:val="24"/>
          <w:u w:val="dotted"/>
        </w:rPr>
      </w:pPr>
      <w:r>
        <w:rPr>
          <w:rFonts w:asciiTheme="minorEastAsia" w:eastAsiaTheme="minorEastAsia" w:hAnsiTheme="minorEastAsia" w:hint="eastAsia"/>
          <w:bCs/>
          <w:sz w:val="24"/>
          <w:szCs w:val="24"/>
        </w:rPr>
        <w:t xml:space="preserve">　　２の補助対象設備の更新</w:t>
      </w:r>
      <w:r w:rsidR="00BA6574" w:rsidRPr="00F477F9">
        <w:rPr>
          <w:rFonts w:asciiTheme="minorEastAsia" w:eastAsiaTheme="minorEastAsia" w:hAnsiTheme="minorEastAsia" w:hint="eastAsia"/>
          <w:bCs/>
          <w:sz w:val="24"/>
          <w:szCs w:val="24"/>
        </w:rPr>
        <w:t>に必要な経費を対象とします。（詳細は以下のとおり）</w:t>
      </w:r>
      <w:r w:rsidR="004557A5">
        <w:rPr>
          <w:rFonts w:asciiTheme="minorEastAsia" w:eastAsiaTheme="minorEastAsia" w:hAnsiTheme="minorEastAsia"/>
          <w:bCs/>
          <w:sz w:val="24"/>
          <w:szCs w:val="24"/>
        </w:rPr>
        <w:br/>
      </w:r>
      <w:r w:rsidR="00BA6574" w:rsidRPr="00F477F9">
        <w:rPr>
          <w:rFonts w:asciiTheme="minorEastAsia" w:eastAsiaTheme="minorEastAsia" w:hAnsiTheme="minorEastAsia" w:hint="eastAsia"/>
          <w:bCs/>
          <w:sz w:val="24"/>
          <w:szCs w:val="24"/>
        </w:rPr>
        <w:t xml:space="preserve">　　</w:t>
      </w:r>
      <w:r w:rsidR="00BA6574" w:rsidRPr="00F477F9">
        <w:rPr>
          <w:rFonts w:asciiTheme="minorEastAsia" w:eastAsiaTheme="minorEastAsia" w:hAnsiTheme="minorEastAsia" w:hint="eastAsia"/>
          <w:bCs/>
          <w:sz w:val="24"/>
          <w:szCs w:val="24"/>
          <w:u w:val="dotted"/>
        </w:rPr>
        <w:t>ただし、消費税及び地方消費税相当額は除きます。</w:t>
      </w:r>
    </w:p>
    <w:p w14:paraId="371683CD" w14:textId="77777777" w:rsidR="00BA6574" w:rsidRPr="00F477F9" w:rsidRDefault="00BA6574" w:rsidP="004557A5">
      <w:pPr>
        <w:snapToGrid w:val="0"/>
        <w:spacing w:before="100" w:beforeAutospacing="1" w:after="100" w:afterAutospacing="1"/>
        <w:jc w:val="left"/>
        <w:rPr>
          <w:rFonts w:asciiTheme="majorEastAsia" w:eastAsiaTheme="majorEastAsia" w:hAnsiTheme="majorEastAsia"/>
          <w:bCs/>
          <w:sz w:val="24"/>
          <w:szCs w:val="24"/>
        </w:rPr>
      </w:pPr>
      <w:r w:rsidRPr="00F477F9">
        <w:rPr>
          <w:rFonts w:asciiTheme="majorEastAsia" w:eastAsiaTheme="majorEastAsia" w:hAnsiTheme="majorEastAsia" w:hint="eastAsia"/>
          <w:bCs/>
          <w:sz w:val="24"/>
          <w:szCs w:val="24"/>
        </w:rPr>
        <w:t xml:space="preserve">　〇補助対象となる経費</w:t>
      </w:r>
    </w:p>
    <w:tbl>
      <w:tblPr>
        <w:tblStyle w:val="af"/>
        <w:tblW w:w="0" w:type="auto"/>
        <w:tblInd w:w="279" w:type="dxa"/>
        <w:tblLook w:val="04A0" w:firstRow="1" w:lastRow="0" w:firstColumn="1" w:lastColumn="0" w:noHBand="0" w:noVBand="1"/>
      </w:tblPr>
      <w:tblGrid>
        <w:gridCol w:w="1417"/>
        <w:gridCol w:w="7592"/>
      </w:tblGrid>
      <w:tr w:rsidR="00BA6574" w:rsidRPr="00F477F9" w14:paraId="74171053" w14:textId="77777777" w:rsidTr="001B00E8">
        <w:tc>
          <w:tcPr>
            <w:tcW w:w="1417" w:type="dxa"/>
          </w:tcPr>
          <w:p w14:paraId="75CB124E" w14:textId="77777777" w:rsidR="00BA6574" w:rsidRPr="00F477F9" w:rsidRDefault="00BA6574" w:rsidP="004557A5">
            <w:pPr>
              <w:snapToGrid w:val="0"/>
              <w:spacing w:before="100" w:beforeAutospacing="1" w:after="100" w:afterAutospacing="1"/>
              <w:jc w:val="left"/>
              <w:rPr>
                <w:rFonts w:asciiTheme="minorEastAsia" w:eastAsiaTheme="minorEastAsia" w:hAnsiTheme="minorEastAsia"/>
                <w:bCs/>
                <w:sz w:val="24"/>
                <w:szCs w:val="24"/>
              </w:rPr>
            </w:pPr>
            <w:r w:rsidRPr="00F477F9">
              <w:rPr>
                <w:rFonts w:asciiTheme="minorEastAsia" w:eastAsiaTheme="minorEastAsia" w:hAnsiTheme="minorEastAsia" w:hint="eastAsia"/>
                <w:bCs/>
                <w:sz w:val="24"/>
                <w:szCs w:val="24"/>
              </w:rPr>
              <w:t>項目</w:t>
            </w:r>
          </w:p>
        </w:tc>
        <w:tc>
          <w:tcPr>
            <w:tcW w:w="7592" w:type="dxa"/>
          </w:tcPr>
          <w:p w14:paraId="0A8A3B71" w14:textId="77777777" w:rsidR="00BA6574" w:rsidRPr="00F477F9" w:rsidRDefault="00BA6574" w:rsidP="004557A5">
            <w:pPr>
              <w:snapToGrid w:val="0"/>
              <w:spacing w:before="100" w:beforeAutospacing="1" w:after="100" w:afterAutospacing="1"/>
              <w:jc w:val="left"/>
              <w:rPr>
                <w:rFonts w:asciiTheme="minorEastAsia" w:eastAsiaTheme="minorEastAsia" w:hAnsiTheme="minorEastAsia"/>
                <w:bCs/>
                <w:sz w:val="24"/>
                <w:szCs w:val="24"/>
              </w:rPr>
            </w:pPr>
            <w:r w:rsidRPr="00F477F9">
              <w:rPr>
                <w:rFonts w:asciiTheme="minorEastAsia" w:eastAsiaTheme="minorEastAsia" w:hAnsiTheme="minorEastAsia" w:hint="eastAsia"/>
                <w:bCs/>
                <w:sz w:val="24"/>
                <w:szCs w:val="24"/>
              </w:rPr>
              <w:t>内訳</w:t>
            </w:r>
          </w:p>
        </w:tc>
      </w:tr>
      <w:tr w:rsidR="00BA6574" w:rsidRPr="00F477F9" w14:paraId="3E164CCA" w14:textId="77777777" w:rsidTr="001B00E8">
        <w:tc>
          <w:tcPr>
            <w:tcW w:w="1417" w:type="dxa"/>
          </w:tcPr>
          <w:p w14:paraId="33DA3BC9" w14:textId="77777777" w:rsidR="00BA6574" w:rsidRPr="00F477F9" w:rsidRDefault="00BA6574" w:rsidP="004557A5">
            <w:pPr>
              <w:snapToGrid w:val="0"/>
              <w:spacing w:before="100" w:beforeAutospacing="1" w:after="100" w:afterAutospacing="1"/>
              <w:jc w:val="left"/>
              <w:rPr>
                <w:rFonts w:asciiTheme="minorEastAsia" w:eastAsiaTheme="minorEastAsia" w:hAnsiTheme="minorEastAsia"/>
                <w:color w:val="auto"/>
                <w:sz w:val="24"/>
                <w:szCs w:val="24"/>
              </w:rPr>
            </w:pPr>
            <w:r w:rsidRPr="00F477F9">
              <w:rPr>
                <w:rFonts w:asciiTheme="minorEastAsia" w:eastAsiaTheme="minorEastAsia" w:hAnsiTheme="minorEastAsia" w:hint="eastAsia"/>
                <w:bCs/>
                <w:sz w:val="24"/>
                <w:szCs w:val="24"/>
              </w:rPr>
              <w:t>①</w:t>
            </w:r>
            <w:r w:rsidR="001B00E8" w:rsidRPr="00F477F9">
              <w:rPr>
                <w:rFonts w:asciiTheme="minorEastAsia" w:eastAsiaTheme="minorEastAsia" w:hAnsiTheme="minorEastAsia" w:hint="eastAsia"/>
                <w:bCs/>
                <w:sz w:val="24"/>
                <w:szCs w:val="24"/>
              </w:rPr>
              <w:t xml:space="preserve"> </w:t>
            </w:r>
            <w:r w:rsidRPr="00F477F9">
              <w:rPr>
                <w:rFonts w:asciiTheme="minorEastAsia" w:eastAsiaTheme="minorEastAsia" w:hAnsiTheme="minorEastAsia" w:hint="eastAsia"/>
                <w:color w:val="auto"/>
                <w:sz w:val="24"/>
                <w:szCs w:val="24"/>
              </w:rPr>
              <w:t>設備費</w:t>
            </w:r>
          </w:p>
        </w:tc>
        <w:tc>
          <w:tcPr>
            <w:tcW w:w="7592" w:type="dxa"/>
          </w:tcPr>
          <w:p w14:paraId="56345CC5" w14:textId="77777777" w:rsidR="00BA6574" w:rsidRPr="00F477F9" w:rsidRDefault="00BA6574" w:rsidP="004557A5">
            <w:pPr>
              <w:snapToGrid w:val="0"/>
              <w:spacing w:before="100" w:beforeAutospacing="1" w:after="100" w:afterAutospacing="1"/>
              <w:jc w:val="left"/>
              <w:rPr>
                <w:rFonts w:asciiTheme="minorEastAsia" w:eastAsiaTheme="minorEastAsia" w:hAnsiTheme="minorEastAsia"/>
                <w:bCs/>
                <w:sz w:val="24"/>
                <w:szCs w:val="24"/>
              </w:rPr>
            </w:pPr>
            <w:r w:rsidRPr="00F477F9">
              <w:rPr>
                <w:rFonts w:asciiTheme="minorEastAsia" w:eastAsiaTheme="minorEastAsia" w:hAnsiTheme="minorEastAsia" w:hint="eastAsia"/>
                <w:bCs/>
                <w:sz w:val="24"/>
                <w:szCs w:val="24"/>
              </w:rPr>
              <w:t>補助対象設備の導入等に係る購入、製造、据付等に必要な経費</w:t>
            </w:r>
          </w:p>
          <w:p w14:paraId="31D7C7BC" w14:textId="77777777" w:rsidR="00BA6574" w:rsidRPr="00F477F9" w:rsidRDefault="00BA6574" w:rsidP="004557A5">
            <w:pPr>
              <w:snapToGrid w:val="0"/>
              <w:spacing w:before="100" w:beforeAutospacing="1" w:after="100" w:afterAutospacing="1"/>
              <w:ind w:left="308" w:hangingChars="132" w:hanging="308"/>
              <w:jc w:val="left"/>
              <w:rPr>
                <w:rFonts w:asciiTheme="minorEastAsia" w:eastAsiaTheme="minorEastAsia" w:hAnsiTheme="minorEastAsia"/>
                <w:bCs/>
                <w:sz w:val="24"/>
                <w:szCs w:val="24"/>
              </w:rPr>
            </w:pPr>
            <w:r w:rsidRPr="00F477F9">
              <w:rPr>
                <w:rFonts w:asciiTheme="minorEastAsia" w:eastAsiaTheme="minorEastAsia" w:hAnsiTheme="minorEastAsia" w:hint="eastAsia"/>
                <w:bCs/>
                <w:sz w:val="24"/>
                <w:szCs w:val="24"/>
              </w:rPr>
              <w:t>（例）換気機器、空調機器、その他事業実施に必要不可欠な付属機器（リモコ</w:t>
            </w:r>
            <w:r w:rsidRPr="00F477F9">
              <w:rPr>
                <w:rFonts w:asciiTheme="minorEastAsia" w:eastAsiaTheme="minorEastAsia" w:hAnsiTheme="minorEastAsia"/>
                <w:bCs/>
                <w:sz w:val="24"/>
                <w:szCs w:val="24"/>
              </w:rPr>
              <w:t>ン、フード、化粧パネル等）</w:t>
            </w:r>
          </w:p>
        </w:tc>
      </w:tr>
      <w:tr w:rsidR="00BA6574" w:rsidRPr="00F477F9" w14:paraId="48A3B5BE" w14:textId="77777777" w:rsidTr="001B00E8">
        <w:tc>
          <w:tcPr>
            <w:tcW w:w="1417" w:type="dxa"/>
          </w:tcPr>
          <w:p w14:paraId="788CC4E2" w14:textId="77777777" w:rsidR="00BA6574" w:rsidRPr="00F477F9" w:rsidRDefault="001B00E8" w:rsidP="004557A5">
            <w:pPr>
              <w:snapToGrid w:val="0"/>
              <w:spacing w:before="100" w:beforeAutospacing="1" w:after="100" w:afterAutospacing="1"/>
              <w:jc w:val="left"/>
              <w:rPr>
                <w:rFonts w:asciiTheme="minorEastAsia" w:eastAsiaTheme="minorEastAsia" w:hAnsiTheme="minorEastAsia"/>
                <w:bCs/>
                <w:sz w:val="24"/>
                <w:szCs w:val="24"/>
              </w:rPr>
            </w:pPr>
            <w:r w:rsidRPr="00F477F9">
              <w:rPr>
                <w:rFonts w:asciiTheme="minorEastAsia" w:eastAsiaTheme="minorEastAsia" w:hAnsiTheme="minorEastAsia" w:hint="eastAsia"/>
                <w:bCs/>
                <w:sz w:val="24"/>
                <w:szCs w:val="24"/>
              </w:rPr>
              <w:t>②</w:t>
            </w:r>
            <w:r w:rsidRPr="00F477F9">
              <w:rPr>
                <w:rFonts w:asciiTheme="minorEastAsia" w:eastAsiaTheme="minorEastAsia" w:hAnsiTheme="minorEastAsia"/>
                <w:bCs/>
                <w:sz w:val="24"/>
                <w:szCs w:val="24"/>
              </w:rPr>
              <w:t xml:space="preserve"> 工事費</w:t>
            </w:r>
          </w:p>
        </w:tc>
        <w:tc>
          <w:tcPr>
            <w:tcW w:w="7592" w:type="dxa"/>
          </w:tcPr>
          <w:p w14:paraId="4B6A1AB2" w14:textId="77777777" w:rsidR="001B00E8" w:rsidRPr="00F477F9" w:rsidRDefault="001B00E8" w:rsidP="004557A5">
            <w:pPr>
              <w:snapToGrid w:val="0"/>
              <w:spacing w:before="100" w:beforeAutospacing="1" w:after="100" w:afterAutospacing="1"/>
              <w:jc w:val="left"/>
              <w:rPr>
                <w:rFonts w:asciiTheme="minorEastAsia" w:eastAsiaTheme="minorEastAsia" w:hAnsiTheme="minorEastAsia"/>
                <w:bCs/>
                <w:sz w:val="24"/>
                <w:szCs w:val="24"/>
              </w:rPr>
            </w:pPr>
            <w:r w:rsidRPr="00F477F9">
              <w:rPr>
                <w:rFonts w:asciiTheme="minorEastAsia" w:eastAsiaTheme="minorEastAsia" w:hAnsiTheme="minorEastAsia" w:hint="eastAsia"/>
                <w:bCs/>
                <w:sz w:val="24"/>
                <w:szCs w:val="24"/>
              </w:rPr>
              <w:t>補助対象事業の実施に不可欠な配管、配電等の工事に必要な経費（補助対象設備の導入等に係る設計に必要な経費を含む）</w:t>
            </w:r>
          </w:p>
          <w:p w14:paraId="408EFD99" w14:textId="77777777" w:rsidR="00BA6574" w:rsidRPr="00F477F9" w:rsidRDefault="001B00E8" w:rsidP="004557A5">
            <w:pPr>
              <w:snapToGrid w:val="0"/>
              <w:spacing w:before="100" w:beforeAutospacing="1" w:after="100" w:afterAutospacing="1"/>
              <w:ind w:left="308" w:hangingChars="132" w:hanging="308"/>
              <w:jc w:val="left"/>
              <w:rPr>
                <w:rFonts w:asciiTheme="minorEastAsia" w:eastAsiaTheme="minorEastAsia" w:hAnsiTheme="minorEastAsia"/>
                <w:bCs/>
                <w:sz w:val="24"/>
                <w:szCs w:val="24"/>
              </w:rPr>
            </w:pPr>
            <w:r w:rsidRPr="00F477F9">
              <w:rPr>
                <w:rFonts w:asciiTheme="minorEastAsia" w:eastAsiaTheme="minorEastAsia" w:hAnsiTheme="minorEastAsia" w:hint="eastAsia"/>
                <w:bCs/>
                <w:sz w:val="24"/>
                <w:szCs w:val="24"/>
              </w:rPr>
              <w:t>（例）労務費、材料費、機器搬入費、機器据付費、基礎工事、配電・配管工事、直接仮設費、共通仮設費、現場管理費、断熱・保温等の設置工事に要した費用、総合試験調整費、立会検査費、配管耐圧検査費、真空乾燥調整費、冷媒ガス及び充填作業費、養生費、天井等解体及び復旧費、点検口取付費等</w:t>
            </w:r>
          </w:p>
        </w:tc>
      </w:tr>
      <w:tr w:rsidR="00BA6574" w:rsidRPr="00F477F9" w14:paraId="040E8613" w14:textId="77777777" w:rsidTr="001B00E8">
        <w:tc>
          <w:tcPr>
            <w:tcW w:w="1417" w:type="dxa"/>
          </w:tcPr>
          <w:p w14:paraId="4B8007B9" w14:textId="77777777" w:rsidR="00BA6574" w:rsidRPr="00F477F9" w:rsidRDefault="001B00E8" w:rsidP="004557A5">
            <w:pPr>
              <w:snapToGrid w:val="0"/>
              <w:spacing w:before="100" w:beforeAutospacing="1" w:after="100" w:afterAutospacing="1"/>
              <w:jc w:val="left"/>
              <w:rPr>
                <w:rFonts w:asciiTheme="minorEastAsia" w:eastAsiaTheme="minorEastAsia" w:hAnsiTheme="minorEastAsia"/>
                <w:color w:val="auto"/>
                <w:sz w:val="24"/>
                <w:szCs w:val="24"/>
              </w:rPr>
            </w:pPr>
            <w:r w:rsidRPr="00F477F9">
              <w:rPr>
                <w:rFonts w:asciiTheme="minorEastAsia" w:eastAsiaTheme="minorEastAsia" w:hAnsiTheme="minorEastAsia" w:hint="eastAsia"/>
                <w:color w:val="auto"/>
                <w:sz w:val="24"/>
                <w:szCs w:val="24"/>
              </w:rPr>
              <w:t>③</w:t>
            </w:r>
            <w:r w:rsidRPr="00F477F9">
              <w:rPr>
                <w:rFonts w:asciiTheme="minorEastAsia" w:eastAsiaTheme="minorEastAsia" w:hAnsiTheme="minorEastAsia"/>
                <w:color w:val="auto"/>
                <w:sz w:val="24"/>
                <w:szCs w:val="24"/>
              </w:rPr>
              <w:t xml:space="preserve"> 処分費</w:t>
            </w:r>
          </w:p>
        </w:tc>
        <w:tc>
          <w:tcPr>
            <w:tcW w:w="7592" w:type="dxa"/>
          </w:tcPr>
          <w:p w14:paraId="09B52BE9" w14:textId="77777777" w:rsidR="00BA6574" w:rsidRPr="00F477F9" w:rsidRDefault="001B00E8" w:rsidP="004557A5">
            <w:pPr>
              <w:snapToGrid w:val="0"/>
              <w:spacing w:before="100" w:beforeAutospacing="1" w:after="100" w:afterAutospacing="1"/>
              <w:jc w:val="left"/>
              <w:rPr>
                <w:rFonts w:asciiTheme="minorEastAsia" w:eastAsiaTheme="minorEastAsia" w:hAnsiTheme="minorEastAsia"/>
                <w:bCs/>
                <w:sz w:val="24"/>
                <w:szCs w:val="24"/>
              </w:rPr>
            </w:pPr>
            <w:r w:rsidRPr="00F477F9">
              <w:rPr>
                <w:rFonts w:asciiTheme="minorEastAsia" w:eastAsiaTheme="minorEastAsia" w:hAnsiTheme="minorEastAsia" w:hint="eastAsia"/>
                <w:bCs/>
                <w:sz w:val="24"/>
                <w:szCs w:val="24"/>
              </w:rPr>
              <w:t>既存設備を更新する場合の既存設備等の撤去・処分に必要な経費</w:t>
            </w:r>
          </w:p>
          <w:p w14:paraId="06624C1C" w14:textId="77777777" w:rsidR="001B00E8" w:rsidRPr="00F477F9" w:rsidRDefault="001B00E8" w:rsidP="004557A5">
            <w:pPr>
              <w:snapToGrid w:val="0"/>
              <w:spacing w:before="100" w:beforeAutospacing="1" w:after="100" w:afterAutospacing="1"/>
              <w:jc w:val="left"/>
              <w:rPr>
                <w:rFonts w:asciiTheme="minorEastAsia" w:eastAsiaTheme="minorEastAsia" w:hAnsiTheme="minorEastAsia"/>
                <w:bCs/>
                <w:sz w:val="24"/>
                <w:szCs w:val="24"/>
              </w:rPr>
            </w:pPr>
            <w:r w:rsidRPr="00F477F9">
              <w:rPr>
                <w:rFonts w:asciiTheme="minorEastAsia" w:eastAsiaTheme="minorEastAsia" w:hAnsiTheme="minorEastAsia" w:hint="eastAsia"/>
                <w:bCs/>
                <w:sz w:val="24"/>
                <w:szCs w:val="24"/>
              </w:rPr>
              <w:t>（例）既存設備の撤去・処分のための工事に要した費用</w:t>
            </w:r>
          </w:p>
        </w:tc>
      </w:tr>
    </w:tbl>
    <w:p w14:paraId="3C3A2759" w14:textId="77777777" w:rsidR="00BA6574" w:rsidRPr="00F477F9" w:rsidRDefault="001B00E8" w:rsidP="004557A5">
      <w:pPr>
        <w:snapToGrid w:val="0"/>
        <w:spacing w:before="100" w:beforeAutospacing="1" w:after="100" w:afterAutospacing="1"/>
        <w:ind w:left="566" w:hangingChars="242" w:hanging="566"/>
        <w:jc w:val="left"/>
        <w:rPr>
          <w:rFonts w:asciiTheme="minorEastAsia" w:eastAsiaTheme="minorEastAsia" w:hAnsiTheme="minorEastAsia"/>
          <w:color w:val="auto"/>
          <w:sz w:val="24"/>
          <w:szCs w:val="24"/>
        </w:rPr>
      </w:pPr>
      <w:r w:rsidRPr="00F477F9">
        <w:rPr>
          <w:rFonts w:asciiTheme="minorEastAsia" w:eastAsiaTheme="minorEastAsia" w:hAnsiTheme="minorEastAsia" w:hint="eastAsia"/>
          <w:color w:val="auto"/>
          <w:sz w:val="24"/>
          <w:szCs w:val="24"/>
        </w:rPr>
        <w:t xml:space="preserve">　　</w:t>
      </w:r>
      <w:r w:rsidR="00BA6574" w:rsidRPr="00F477F9">
        <w:rPr>
          <w:rFonts w:asciiTheme="minorEastAsia" w:eastAsiaTheme="minorEastAsia" w:hAnsiTheme="minorEastAsia" w:hint="eastAsia"/>
          <w:color w:val="auto"/>
          <w:sz w:val="24"/>
          <w:szCs w:val="24"/>
        </w:rPr>
        <w:t>※中古設備の導入については、補助対象ではありません。</w:t>
      </w:r>
    </w:p>
    <w:p w14:paraId="1E044DC3" w14:textId="77777777" w:rsidR="00BA6574" w:rsidRPr="00F477F9" w:rsidRDefault="001B00E8" w:rsidP="004557A5">
      <w:pPr>
        <w:snapToGrid w:val="0"/>
        <w:spacing w:before="100" w:beforeAutospacing="1" w:after="100" w:afterAutospacing="1"/>
        <w:ind w:left="566" w:hangingChars="242" w:hanging="566"/>
        <w:jc w:val="left"/>
        <w:rPr>
          <w:rFonts w:asciiTheme="minorEastAsia" w:eastAsiaTheme="minorEastAsia" w:hAnsiTheme="minorEastAsia"/>
          <w:color w:val="auto"/>
          <w:sz w:val="24"/>
          <w:szCs w:val="24"/>
        </w:rPr>
      </w:pPr>
      <w:r w:rsidRPr="00F477F9">
        <w:rPr>
          <w:rFonts w:asciiTheme="minorEastAsia" w:eastAsiaTheme="minorEastAsia" w:hAnsiTheme="minorEastAsia" w:hint="eastAsia"/>
          <w:color w:val="auto"/>
          <w:sz w:val="24"/>
          <w:szCs w:val="24"/>
        </w:rPr>
        <w:t xml:space="preserve">　　</w:t>
      </w:r>
      <w:r w:rsidR="00BA6574" w:rsidRPr="00F477F9">
        <w:rPr>
          <w:rFonts w:asciiTheme="minorEastAsia" w:eastAsiaTheme="minorEastAsia" w:hAnsiTheme="minorEastAsia" w:hint="eastAsia"/>
          <w:color w:val="auto"/>
          <w:sz w:val="24"/>
          <w:szCs w:val="24"/>
        </w:rPr>
        <w:t>※過剰と見なされるもの、増設されるもの、将来用･兼用･予備用のものに要する経費は対象ではありません。</w:t>
      </w:r>
    </w:p>
    <w:p w14:paraId="2627EFCF" w14:textId="77777777" w:rsidR="00BA6574" w:rsidRPr="00F477F9" w:rsidRDefault="001B00E8" w:rsidP="004557A5">
      <w:pPr>
        <w:snapToGrid w:val="0"/>
        <w:spacing w:before="100" w:beforeAutospacing="1" w:after="100" w:afterAutospacing="1"/>
        <w:ind w:left="566" w:hangingChars="242" w:hanging="566"/>
        <w:jc w:val="left"/>
        <w:rPr>
          <w:rFonts w:asciiTheme="minorEastAsia" w:eastAsiaTheme="minorEastAsia" w:hAnsiTheme="minorEastAsia"/>
          <w:color w:val="auto"/>
          <w:sz w:val="24"/>
          <w:szCs w:val="24"/>
        </w:rPr>
      </w:pPr>
      <w:r w:rsidRPr="00F477F9">
        <w:rPr>
          <w:rFonts w:asciiTheme="minorEastAsia" w:eastAsiaTheme="minorEastAsia" w:hAnsiTheme="minorEastAsia" w:hint="eastAsia"/>
          <w:color w:val="auto"/>
          <w:sz w:val="24"/>
          <w:szCs w:val="24"/>
        </w:rPr>
        <w:lastRenderedPageBreak/>
        <w:t xml:space="preserve">　　</w:t>
      </w:r>
      <w:r w:rsidR="00BA6574" w:rsidRPr="00F477F9">
        <w:rPr>
          <w:rFonts w:asciiTheme="minorEastAsia" w:eastAsiaTheme="minorEastAsia" w:hAnsiTheme="minorEastAsia" w:hint="eastAsia"/>
          <w:color w:val="auto"/>
          <w:sz w:val="24"/>
          <w:szCs w:val="24"/>
        </w:rPr>
        <w:t>※各項目の費用について、補助事業を行うために必要かつ不可欠であることの証明は補助事業者の負担とします。</w:t>
      </w:r>
      <w:r w:rsidR="004557A5">
        <w:rPr>
          <w:rFonts w:asciiTheme="minorEastAsia" w:eastAsiaTheme="minorEastAsia" w:hAnsiTheme="minorEastAsia"/>
          <w:color w:val="auto"/>
          <w:sz w:val="24"/>
          <w:szCs w:val="24"/>
        </w:rPr>
        <w:br/>
      </w:r>
      <w:r w:rsidR="004557A5">
        <w:rPr>
          <w:rFonts w:asciiTheme="minorEastAsia" w:eastAsiaTheme="minorEastAsia" w:hAnsiTheme="minorEastAsia" w:hint="eastAsia"/>
          <w:color w:val="auto"/>
          <w:sz w:val="24"/>
          <w:szCs w:val="24"/>
        </w:rPr>
        <w:t xml:space="preserve"> </w:t>
      </w:r>
      <w:r w:rsidR="00BA6574" w:rsidRPr="00F477F9">
        <w:rPr>
          <w:rFonts w:asciiTheme="minorEastAsia" w:eastAsiaTheme="minorEastAsia" w:hAnsiTheme="minorEastAsia" w:hint="eastAsia"/>
          <w:color w:val="auto"/>
          <w:sz w:val="24"/>
          <w:szCs w:val="24"/>
        </w:rPr>
        <w:t>証明できなかったことによる不利益について、県は一切の責任を負いません。</w:t>
      </w:r>
    </w:p>
    <w:p w14:paraId="5B9ADA91" w14:textId="77777777" w:rsidR="00BA6574" w:rsidRPr="00F477F9" w:rsidRDefault="001B00E8" w:rsidP="004557A5">
      <w:pPr>
        <w:snapToGrid w:val="0"/>
        <w:spacing w:before="100" w:beforeAutospacing="1" w:after="100" w:afterAutospacing="1"/>
        <w:jc w:val="left"/>
        <w:rPr>
          <w:rFonts w:asciiTheme="majorEastAsia" w:eastAsiaTheme="majorEastAsia" w:hAnsiTheme="majorEastAsia"/>
          <w:color w:val="auto"/>
          <w:sz w:val="24"/>
          <w:szCs w:val="24"/>
        </w:rPr>
      </w:pPr>
      <w:r w:rsidRPr="00F477F9">
        <w:rPr>
          <w:rFonts w:asciiTheme="majorEastAsia" w:eastAsiaTheme="majorEastAsia" w:hAnsiTheme="majorEastAsia" w:hint="eastAsia"/>
          <w:color w:val="auto"/>
          <w:sz w:val="24"/>
          <w:szCs w:val="24"/>
        </w:rPr>
        <w:t xml:space="preserve">　</w:t>
      </w:r>
      <w:r w:rsidR="00BA6574" w:rsidRPr="00F477F9">
        <w:rPr>
          <w:rFonts w:asciiTheme="majorEastAsia" w:eastAsiaTheme="majorEastAsia" w:hAnsiTheme="majorEastAsia" w:hint="eastAsia"/>
          <w:color w:val="auto"/>
          <w:sz w:val="24"/>
          <w:szCs w:val="24"/>
        </w:rPr>
        <w:t>〇補助対象とならない経費</w:t>
      </w:r>
    </w:p>
    <w:tbl>
      <w:tblPr>
        <w:tblStyle w:val="af"/>
        <w:tblW w:w="0" w:type="auto"/>
        <w:tblInd w:w="279" w:type="dxa"/>
        <w:tblLook w:val="04A0" w:firstRow="1" w:lastRow="0" w:firstColumn="1" w:lastColumn="0" w:noHBand="0" w:noVBand="1"/>
      </w:tblPr>
      <w:tblGrid>
        <w:gridCol w:w="1417"/>
        <w:gridCol w:w="7592"/>
      </w:tblGrid>
      <w:tr w:rsidR="001B00E8" w:rsidRPr="00F477F9" w14:paraId="4E7852C7" w14:textId="77777777" w:rsidTr="00725224">
        <w:tc>
          <w:tcPr>
            <w:tcW w:w="1417" w:type="dxa"/>
          </w:tcPr>
          <w:p w14:paraId="5EBFE47C" w14:textId="77777777" w:rsidR="001B00E8" w:rsidRPr="00F477F9" w:rsidRDefault="001B00E8" w:rsidP="004557A5">
            <w:pPr>
              <w:snapToGrid w:val="0"/>
              <w:spacing w:before="100" w:beforeAutospacing="1" w:after="100" w:afterAutospacing="1"/>
              <w:jc w:val="left"/>
              <w:rPr>
                <w:rFonts w:asciiTheme="minorEastAsia" w:eastAsiaTheme="minorEastAsia" w:hAnsiTheme="minorEastAsia"/>
                <w:bCs/>
                <w:sz w:val="24"/>
                <w:szCs w:val="24"/>
              </w:rPr>
            </w:pPr>
            <w:r w:rsidRPr="00F477F9">
              <w:rPr>
                <w:rFonts w:asciiTheme="minorEastAsia" w:eastAsiaTheme="minorEastAsia" w:hAnsiTheme="minorEastAsia" w:hint="eastAsia"/>
                <w:bCs/>
                <w:sz w:val="24"/>
                <w:szCs w:val="24"/>
              </w:rPr>
              <w:t>項目</w:t>
            </w:r>
          </w:p>
        </w:tc>
        <w:tc>
          <w:tcPr>
            <w:tcW w:w="7592" w:type="dxa"/>
          </w:tcPr>
          <w:p w14:paraId="02AD53E6" w14:textId="77777777" w:rsidR="001B00E8" w:rsidRPr="00F477F9" w:rsidRDefault="001B00E8" w:rsidP="004557A5">
            <w:pPr>
              <w:snapToGrid w:val="0"/>
              <w:spacing w:before="100" w:beforeAutospacing="1" w:after="100" w:afterAutospacing="1"/>
              <w:jc w:val="left"/>
              <w:rPr>
                <w:rFonts w:asciiTheme="minorEastAsia" w:eastAsiaTheme="minorEastAsia" w:hAnsiTheme="minorEastAsia"/>
                <w:bCs/>
                <w:sz w:val="24"/>
                <w:szCs w:val="24"/>
              </w:rPr>
            </w:pPr>
            <w:r w:rsidRPr="00F477F9">
              <w:rPr>
                <w:rFonts w:asciiTheme="minorEastAsia" w:eastAsiaTheme="minorEastAsia" w:hAnsiTheme="minorEastAsia" w:hint="eastAsia"/>
                <w:bCs/>
                <w:sz w:val="24"/>
                <w:szCs w:val="24"/>
              </w:rPr>
              <w:t>内訳（例示）</w:t>
            </w:r>
          </w:p>
        </w:tc>
      </w:tr>
      <w:tr w:rsidR="001B00E8" w:rsidRPr="00F477F9" w14:paraId="7FA2B03A" w14:textId="77777777" w:rsidTr="00725224">
        <w:tc>
          <w:tcPr>
            <w:tcW w:w="1417" w:type="dxa"/>
          </w:tcPr>
          <w:p w14:paraId="790C8D49" w14:textId="77777777" w:rsidR="001B00E8" w:rsidRPr="00F477F9" w:rsidRDefault="001B00E8" w:rsidP="004557A5">
            <w:pPr>
              <w:snapToGrid w:val="0"/>
              <w:spacing w:before="100" w:beforeAutospacing="1" w:after="100" w:afterAutospacing="1"/>
              <w:jc w:val="left"/>
              <w:rPr>
                <w:rFonts w:asciiTheme="minorEastAsia" w:eastAsiaTheme="minorEastAsia" w:hAnsiTheme="minorEastAsia"/>
                <w:color w:val="auto"/>
                <w:sz w:val="24"/>
                <w:szCs w:val="24"/>
              </w:rPr>
            </w:pPr>
            <w:r w:rsidRPr="00F477F9">
              <w:rPr>
                <w:rFonts w:asciiTheme="minorEastAsia" w:eastAsiaTheme="minorEastAsia" w:hAnsiTheme="minorEastAsia" w:hint="eastAsia"/>
                <w:color w:val="auto"/>
                <w:sz w:val="24"/>
                <w:szCs w:val="24"/>
              </w:rPr>
              <w:t>①</w:t>
            </w:r>
            <w:r w:rsidRPr="00F477F9">
              <w:rPr>
                <w:rFonts w:asciiTheme="minorEastAsia" w:eastAsiaTheme="minorEastAsia" w:hAnsiTheme="minorEastAsia"/>
                <w:color w:val="auto"/>
                <w:sz w:val="24"/>
                <w:szCs w:val="24"/>
              </w:rPr>
              <w:t xml:space="preserve"> 設備費</w:t>
            </w:r>
          </w:p>
        </w:tc>
        <w:tc>
          <w:tcPr>
            <w:tcW w:w="7592" w:type="dxa"/>
          </w:tcPr>
          <w:p w14:paraId="71951710" w14:textId="77777777" w:rsidR="001B00E8" w:rsidRPr="00F477F9" w:rsidRDefault="001B00E8" w:rsidP="004557A5">
            <w:pPr>
              <w:snapToGrid w:val="0"/>
              <w:spacing w:before="100" w:beforeAutospacing="1" w:after="100" w:afterAutospacing="1"/>
              <w:ind w:left="308" w:hangingChars="132" w:hanging="308"/>
              <w:jc w:val="left"/>
              <w:rPr>
                <w:rFonts w:asciiTheme="minorEastAsia" w:eastAsiaTheme="minorEastAsia" w:hAnsiTheme="minorEastAsia"/>
                <w:bCs/>
                <w:sz w:val="24"/>
                <w:szCs w:val="24"/>
              </w:rPr>
            </w:pPr>
            <w:r w:rsidRPr="00F477F9">
              <w:rPr>
                <w:rFonts w:asciiTheme="minorEastAsia" w:eastAsiaTheme="minorEastAsia" w:hAnsiTheme="minorEastAsia" w:hint="eastAsia"/>
                <w:bCs/>
                <w:sz w:val="24"/>
                <w:szCs w:val="24"/>
              </w:rPr>
              <w:t>リース料、計測機器又は装置、必要不可欠とは言えない付属機器等</w:t>
            </w:r>
          </w:p>
        </w:tc>
      </w:tr>
      <w:tr w:rsidR="001B00E8" w:rsidRPr="00F477F9" w14:paraId="4CF53D05" w14:textId="77777777" w:rsidTr="00725224">
        <w:tc>
          <w:tcPr>
            <w:tcW w:w="1417" w:type="dxa"/>
          </w:tcPr>
          <w:p w14:paraId="1F4FA52C" w14:textId="77777777" w:rsidR="001B00E8" w:rsidRPr="00F477F9" w:rsidRDefault="001B00E8" w:rsidP="004557A5">
            <w:pPr>
              <w:snapToGrid w:val="0"/>
              <w:spacing w:before="100" w:beforeAutospacing="1" w:after="100" w:afterAutospacing="1"/>
              <w:jc w:val="left"/>
              <w:rPr>
                <w:rFonts w:asciiTheme="minorEastAsia" w:eastAsiaTheme="minorEastAsia" w:hAnsiTheme="minorEastAsia"/>
                <w:bCs/>
                <w:sz w:val="24"/>
                <w:szCs w:val="24"/>
              </w:rPr>
            </w:pPr>
            <w:r w:rsidRPr="00F477F9">
              <w:rPr>
                <w:rFonts w:asciiTheme="minorEastAsia" w:eastAsiaTheme="minorEastAsia" w:hAnsiTheme="minorEastAsia" w:hint="eastAsia"/>
                <w:bCs/>
                <w:sz w:val="24"/>
                <w:szCs w:val="24"/>
              </w:rPr>
              <w:t>②</w:t>
            </w:r>
            <w:r w:rsidRPr="00F477F9">
              <w:rPr>
                <w:rFonts w:asciiTheme="minorEastAsia" w:eastAsiaTheme="minorEastAsia" w:hAnsiTheme="minorEastAsia"/>
                <w:bCs/>
                <w:sz w:val="24"/>
                <w:szCs w:val="24"/>
              </w:rPr>
              <w:t xml:space="preserve"> 工事費</w:t>
            </w:r>
          </w:p>
        </w:tc>
        <w:tc>
          <w:tcPr>
            <w:tcW w:w="7592" w:type="dxa"/>
          </w:tcPr>
          <w:p w14:paraId="4D804573" w14:textId="77777777" w:rsidR="001B00E8" w:rsidRPr="00F477F9" w:rsidRDefault="001B00E8" w:rsidP="004557A5">
            <w:pPr>
              <w:snapToGrid w:val="0"/>
              <w:spacing w:before="100" w:beforeAutospacing="1" w:after="100" w:afterAutospacing="1"/>
              <w:ind w:left="23" w:hangingChars="10" w:hanging="23"/>
              <w:jc w:val="left"/>
              <w:rPr>
                <w:rFonts w:asciiTheme="minorEastAsia" w:eastAsiaTheme="minorEastAsia" w:hAnsiTheme="minorEastAsia"/>
                <w:bCs/>
                <w:sz w:val="24"/>
                <w:szCs w:val="24"/>
              </w:rPr>
            </w:pPr>
            <w:r w:rsidRPr="00F477F9">
              <w:rPr>
                <w:rFonts w:asciiTheme="minorEastAsia" w:eastAsiaTheme="minorEastAsia" w:hAnsiTheme="minorEastAsia" w:hint="eastAsia"/>
                <w:bCs/>
                <w:sz w:val="24"/>
                <w:szCs w:val="24"/>
              </w:rPr>
              <w:t>安全対策費、土地の取得・賃貸・管理等に要する費用、道路使用許可申請費用、本事業と直接関係のない工事・設計に要した費用等</w:t>
            </w:r>
          </w:p>
        </w:tc>
      </w:tr>
      <w:tr w:rsidR="001B00E8" w:rsidRPr="00F477F9" w14:paraId="737E194F" w14:textId="77777777" w:rsidTr="00725224">
        <w:tc>
          <w:tcPr>
            <w:tcW w:w="1417" w:type="dxa"/>
          </w:tcPr>
          <w:p w14:paraId="7732C666" w14:textId="77777777" w:rsidR="001B00E8" w:rsidRPr="00F477F9" w:rsidRDefault="001B00E8" w:rsidP="004557A5">
            <w:pPr>
              <w:snapToGrid w:val="0"/>
              <w:spacing w:before="100" w:beforeAutospacing="1" w:after="100" w:afterAutospacing="1"/>
              <w:jc w:val="left"/>
              <w:rPr>
                <w:rFonts w:asciiTheme="minorEastAsia" w:eastAsiaTheme="minorEastAsia" w:hAnsiTheme="minorEastAsia"/>
                <w:bCs/>
                <w:sz w:val="24"/>
                <w:szCs w:val="24"/>
              </w:rPr>
            </w:pPr>
            <w:r w:rsidRPr="00F477F9">
              <w:rPr>
                <w:rFonts w:asciiTheme="minorEastAsia" w:eastAsiaTheme="minorEastAsia" w:hAnsiTheme="minorEastAsia" w:hint="eastAsia"/>
                <w:bCs/>
                <w:sz w:val="24"/>
                <w:szCs w:val="24"/>
              </w:rPr>
              <w:t>③</w:t>
            </w:r>
            <w:r w:rsidRPr="00F477F9">
              <w:rPr>
                <w:rFonts w:asciiTheme="minorEastAsia" w:eastAsiaTheme="minorEastAsia" w:hAnsiTheme="minorEastAsia"/>
                <w:bCs/>
                <w:sz w:val="24"/>
                <w:szCs w:val="24"/>
              </w:rPr>
              <w:t xml:space="preserve"> 処分費</w:t>
            </w:r>
          </w:p>
        </w:tc>
        <w:tc>
          <w:tcPr>
            <w:tcW w:w="7592" w:type="dxa"/>
          </w:tcPr>
          <w:p w14:paraId="71F2323C" w14:textId="77777777" w:rsidR="001B00E8" w:rsidRPr="00F477F9" w:rsidRDefault="001B00E8" w:rsidP="004557A5">
            <w:pPr>
              <w:snapToGrid w:val="0"/>
              <w:spacing w:before="100" w:beforeAutospacing="1" w:after="100" w:afterAutospacing="1"/>
              <w:ind w:left="23" w:hangingChars="10" w:hanging="23"/>
              <w:jc w:val="left"/>
              <w:rPr>
                <w:rFonts w:asciiTheme="minorEastAsia" w:eastAsiaTheme="minorEastAsia" w:hAnsiTheme="minorEastAsia"/>
                <w:bCs/>
                <w:sz w:val="24"/>
                <w:szCs w:val="24"/>
              </w:rPr>
            </w:pPr>
            <w:r w:rsidRPr="00F477F9">
              <w:rPr>
                <w:rFonts w:asciiTheme="minorEastAsia" w:eastAsiaTheme="minorEastAsia" w:hAnsiTheme="minorEastAsia" w:hint="eastAsia"/>
                <w:bCs/>
                <w:sz w:val="24"/>
                <w:szCs w:val="24"/>
              </w:rPr>
              <w:t>本事業と直接関係のない設備機器等の撤去・処分に要した費用</w:t>
            </w:r>
          </w:p>
        </w:tc>
      </w:tr>
      <w:tr w:rsidR="001B00E8" w:rsidRPr="00F477F9" w14:paraId="06BFE5A0" w14:textId="77777777" w:rsidTr="00725224">
        <w:tc>
          <w:tcPr>
            <w:tcW w:w="1417" w:type="dxa"/>
          </w:tcPr>
          <w:p w14:paraId="479DF318" w14:textId="77777777" w:rsidR="001B00E8" w:rsidRPr="00F477F9" w:rsidRDefault="001B00E8" w:rsidP="004557A5">
            <w:pPr>
              <w:snapToGrid w:val="0"/>
              <w:spacing w:before="100" w:beforeAutospacing="1" w:after="100" w:afterAutospacing="1"/>
              <w:jc w:val="left"/>
              <w:rPr>
                <w:rFonts w:asciiTheme="minorEastAsia" w:eastAsiaTheme="minorEastAsia" w:hAnsiTheme="minorEastAsia"/>
                <w:color w:val="auto"/>
                <w:sz w:val="24"/>
                <w:szCs w:val="24"/>
              </w:rPr>
            </w:pPr>
            <w:r w:rsidRPr="00F477F9">
              <w:rPr>
                <w:rFonts w:asciiTheme="minorEastAsia" w:eastAsiaTheme="minorEastAsia" w:hAnsiTheme="minorEastAsia" w:hint="eastAsia"/>
                <w:color w:val="auto"/>
                <w:sz w:val="24"/>
                <w:szCs w:val="24"/>
              </w:rPr>
              <w:t>④</w:t>
            </w:r>
            <w:r w:rsidRPr="00F477F9">
              <w:rPr>
                <w:rFonts w:asciiTheme="minorEastAsia" w:eastAsiaTheme="minorEastAsia" w:hAnsiTheme="minorEastAsia"/>
                <w:color w:val="auto"/>
                <w:sz w:val="24"/>
                <w:szCs w:val="24"/>
              </w:rPr>
              <w:t xml:space="preserve"> 諸経費</w:t>
            </w:r>
          </w:p>
        </w:tc>
        <w:tc>
          <w:tcPr>
            <w:tcW w:w="7592" w:type="dxa"/>
          </w:tcPr>
          <w:p w14:paraId="1183C241" w14:textId="77777777" w:rsidR="001B00E8" w:rsidRPr="00F477F9" w:rsidRDefault="001B00E8" w:rsidP="004557A5">
            <w:pPr>
              <w:snapToGrid w:val="0"/>
              <w:spacing w:before="100" w:beforeAutospacing="1" w:after="100" w:afterAutospacing="1"/>
              <w:jc w:val="left"/>
              <w:rPr>
                <w:rFonts w:asciiTheme="minorEastAsia" w:eastAsiaTheme="minorEastAsia" w:hAnsiTheme="minorEastAsia"/>
                <w:bCs/>
                <w:sz w:val="24"/>
                <w:szCs w:val="24"/>
              </w:rPr>
            </w:pPr>
            <w:r w:rsidRPr="00F477F9">
              <w:rPr>
                <w:rFonts w:asciiTheme="minorEastAsia" w:eastAsiaTheme="minorEastAsia" w:hAnsiTheme="minorEastAsia" w:hint="eastAsia"/>
                <w:bCs/>
                <w:sz w:val="24"/>
                <w:szCs w:val="24"/>
              </w:rPr>
              <w:t>一般管理費、諸経費（準備費、仮設物費、安全費、保証料、試験調査費、整理清掃費、機械器具費、運搬費、租税公課、保険料、従業員給料手当、退職金、法定福利費、福利厚生費、事務用品費、通信交通費、補償費、役員報酬、動力用水光熱費、その他）、補助事業経費の積算に関する費用、県に提出する申請書類等の作成費用等</w:t>
            </w:r>
          </w:p>
        </w:tc>
      </w:tr>
    </w:tbl>
    <w:p w14:paraId="0AD8CC79" w14:textId="77777777" w:rsidR="001B00E8" w:rsidRPr="00F477F9" w:rsidRDefault="001B00E8" w:rsidP="004557A5">
      <w:pPr>
        <w:snapToGrid w:val="0"/>
        <w:spacing w:before="100" w:beforeAutospacing="1" w:after="100" w:afterAutospacing="1"/>
        <w:jc w:val="left"/>
        <w:rPr>
          <w:rFonts w:asciiTheme="minorEastAsia" w:eastAsiaTheme="minorEastAsia" w:hAnsiTheme="minorEastAsia"/>
          <w:color w:val="auto"/>
          <w:sz w:val="24"/>
          <w:szCs w:val="24"/>
        </w:rPr>
      </w:pPr>
    </w:p>
    <w:p w14:paraId="3A28EAEA" w14:textId="77777777" w:rsidR="00BA6574" w:rsidRPr="00F477F9" w:rsidRDefault="00BA6574" w:rsidP="004557A5">
      <w:pPr>
        <w:snapToGrid w:val="0"/>
        <w:spacing w:before="100" w:beforeAutospacing="1" w:after="100" w:afterAutospacing="1"/>
        <w:jc w:val="left"/>
        <w:rPr>
          <w:rFonts w:ascii="ＭＳ ゴシック" w:eastAsia="ＭＳ ゴシック" w:hAnsi="ＭＳ ゴシック"/>
          <w:b/>
          <w:color w:val="auto"/>
          <w:sz w:val="24"/>
          <w:szCs w:val="24"/>
        </w:rPr>
      </w:pPr>
      <w:r w:rsidRPr="00F477F9">
        <w:rPr>
          <w:rFonts w:ascii="ＭＳ ゴシック" w:eastAsia="ＭＳ ゴシック" w:hAnsi="ＭＳ ゴシック" w:hint="eastAsia"/>
          <w:b/>
          <w:color w:val="auto"/>
          <w:sz w:val="24"/>
          <w:szCs w:val="24"/>
        </w:rPr>
        <w:t>４</w:t>
      </w:r>
      <w:r w:rsidR="001B00E8" w:rsidRPr="00F477F9">
        <w:rPr>
          <w:rFonts w:ascii="ＭＳ ゴシック" w:eastAsia="ＭＳ ゴシック" w:hAnsi="ＭＳ ゴシック" w:hint="eastAsia"/>
          <w:b/>
          <w:color w:val="auto"/>
          <w:sz w:val="24"/>
          <w:szCs w:val="24"/>
        </w:rPr>
        <w:t xml:space="preserve">　</w:t>
      </w:r>
      <w:r w:rsidRPr="00F477F9">
        <w:rPr>
          <w:rFonts w:ascii="ＭＳ ゴシック" w:eastAsia="ＭＳ ゴシック" w:hAnsi="ＭＳ ゴシック" w:hint="eastAsia"/>
          <w:b/>
          <w:color w:val="auto"/>
          <w:sz w:val="24"/>
          <w:szCs w:val="24"/>
        </w:rPr>
        <w:t>補助事業実施単位について</w:t>
      </w:r>
    </w:p>
    <w:p w14:paraId="4EC8EC3F" w14:textId="77777777" w:rsidR="001030A2" w:rsidRPr="001030A2" w:rsidRDefault="001B00E8" w:rsidP="004557A5">
      <w:pPr>
        <w:snapToGrid w:val="0"/>
        <w:spacing w:before="100" w:beforeAutospacing="1" w:after="100" w:afterAutospacing="1"/>
        <w:jc w:val="left"/>
        <w:rPr>
          <w:rFonts w:asciiTheme="minorEastAsia" w:eastAsiaTheme="minorEastAsia" w:hAnsiTheme="minorEastAsia"/>
          <w:color w:val="auto"/>
          <w:sz w:val="24"/>
          <w:szCs w:val="24"/>
        </w:rPr>
      </w:pPr>
      <w:r w:rsidRPr="00F477F9">
        <w:rPr>
          <w:rFonts w:asciiTheme="minorEastAsia" w:eastAsiaTheme="minorEastAsia" w:hAnsiTheme="minorEastAsia" w:hint="eastAsia"/>
          <w:color w:val="auto"/>
          <w:sz w:val="24"/>
          <w:szCs w:val="24"/>
        </w:rPr>
        <w:t xml:space="preserve">　　</w:t>
      </w:r>
      <w:r w:rsidR="001030A2">
        <w:rPr>
          <w:rFonts w:asciiTheme="minorEastAsia" w:eastAsiaTheme="minorEastAsia" w:hAnsiTheme="minorEastAsia" w:hint="eastAsia"/>
          <w:color w:val="auto"/>
          <w:sz w:val="24"/>
          <w:szCs w:val="24"/>
        </w:rPr>
        <w:t>運営</w:t>
      </w:r>
      <w:r w:rsidR="00BA6574" w:rsidRPr="00F477F9">
        <w:rPr>
          <w:rFonts w:asciiTheme="minorEastAsia" w:eastAsiaTheme="minorEastAsia" w:hAnsiTheme="minorEastAsia"/>
          <w:color w:val="auto"/>
          <w:sz w:val="24"/>
          <w:szCs w:val="24"/>
        </w:rPr>
        <w:t>者の単位ごと（１法人ごと）</w:t>
      </w:r>
      <w:r w:rsidR="001030A2">
        <w:rPr>
          <w:rFonts w:asciiTheme="minorEastAsia" w:eastAsiaTheme="minorEastAsia" w:hAnsiTheme="minorEastAsia"/>
          <w:color w:val="auto"/>
          <w:sz w:val="24"/>
          <w:szCs w:val="24"/>
        </w:rPr>
        <w:br/>
      </w:r>
      <w:r w:rsidR="001030A2">
        <w:rPr>
          <w:rFonts w:asciiTheme="minorEastAsia" w:eastAsiaTheme="minorEastAsia" w:hAnsiTheme="minorEastAsia" w:hint="eastAsia"/>
          <w:color w:val="auto"/>
          <w:sz w:val="24"/>
          <w:szCs w:val="24"/>
        </w:rPr>
        <w:t xml:space="preserve">　　なお、施設区分ごとにそれぞれ申請を可とします</w:t>
      </w:r>
    </w:p>
    <w:p w14:paraId="0D1C138B" w14:textId="77777777" w:rsidR="009F7391" w:rsidRPr="00F477F9" w:rsidRDefault="001B00E8" w:rsidP="004557A5">
      <w:pPr>
        <w:snapToGrid w:val="0"/>
        <w:spacing w:before="100" w:beforeAutospacing="1" w:after="100" w:afterAutospacing="1"/>
        <w:ind w:left="283" w:hangingChars="121" w:hanging="283"/>
        <w:jc w:val="left"/>
        <w:rPr>
          <w:rFonts w:asciiTheme="minorEastAsia" w:eastAsiaTheme="minorEastAsia" w:hAnsiTheme="minorEastAsia"/>
          <w:color w:val="auto"/>
          <w:sz w:val="24"/>
          <w:szCs w:val="24"/>
        </w:rPr>
      </w:pPr>
      <w:r w:rsidRPr="00F477F9">
        <w:rPr>
          <w:rFonts w:asciiTheme="minorEastAsia" w:eastAsiaTheme="minorEastAsia" w:hAnsiTheme="minorEastAsia" w:hint="eastAsia"/>
          <w:color w:val="auto"/>
          <w:sz w:val="24"/>
          <w:szCs w:val="24"/>
        </w:rPr>
        <w:t xml:space="preserve">　</w:t>
      </w:r>
    </w:p>
    <w:p w14:paraId="09266922" w14:textId="77777777" w:rsidR="009F7391" w:rsidRPr="00F477F9" w:rsidRDefault="00BA6574" w:rsidP="004557A5">
      <w:pPr>
        <w:snapToGrid w:val="0"/>
        <w:spacing w:before="100" w:beforeAutospacing="1" w:after="100" w:afterAutospacing="1"/>
        <w:ind w:left="284" w:hangingChars="121" w:hanging="284"/>
        <w:jc w:val="left"/>
        <w:rPr>
          <w:rFonts w:ascii="ＭＳ ゴシック" w:eastAsia="ＭＳ ゴシック" w:hAnsi="ＭＳ ゴシック"/>
          <w:b/>
          <w:color w:val="auto"/>
          <w:sz w:val="24"/>
          <w:szCs w:val="24"/>
        </w:rPr>
      </w:pPr>
      <w:r w:rsidRPr="00F477F9">
        <w:rPr>
          <w:rFonts w:ascii="ＭＳ ゴシック" w:eastAsia="ＭＳ ゴシック" w:hAnsi="ＭＳ ゴシック" w:hint="eastAsia"/>
          <w:b/>
          <w:color w:val="auto"/>
          <w:sz w:val="24"/>
          <w:szCs w:val="24"/>
        </w:rPr>
        <w:t>５ 補助率・補助額</w:t>
      </w:r>
    </w:p>
    <w:tbl>
      <w:tblPr>
        <w:tblW w:w="9111"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92"/>
        <w:gridCol w:w="1559"/>
        <w:gridCol w:w="5160"/>
      </w:tblGrid>
      <w:tr w:rsidR="009F7391" w:rsidRPr="00F477F9" w14:paraId="3DF9785A" w14:textId="77777777" w:rsidTr="009F7391">
        <w:tc>
          <w:tcPr>
            <w:tcW w:w="2392" w:type="dxa"/>
            <w:tcBorders>
              <w:top w:val="single" w:sz="4" w:space="0" w:color="000000"/>
              <w:left w:val="single" w:sz="4" w:space="0" w:color="000000"/>
              <w:bottom w:val="nil"/>
              <w:right w:val="single" w:sz="4" w:space="0" w:color="000000"/>
            </w:tcBorders>
            <w:vAlign w:val="center"/>
          </w:tcPr>
          <w:p w14:paraId="219BE238" w14:textId="77777777" w:rsidR="009F7391" w:rsidRPr="00F477F9" w:rsidRDefault="009F7391" w:rsidP="004557A5">
            <w:pPr>
              <w:kinsoku w:val="0"/>
              <w:overflowPunct w:val="0"/>
              <w:snapToGrid w:val="0"/>
              <w:spacing w:before="100" w:beforeAutospacing="1" w:after="100" w:afterAutospacing="1"/>
              <w:jc w:val="center"/>
              <w:rPr>
                <w:rFonts w:asciiTheme="minorEastAsia" w:eastAsiaTheme="minorEastAsia" w:hAnsiTheme="minorEastAsia" w:cs="Times New Roman"/>
                <w:color w:val="auto"/>
                <w:spacing w:val="2"/>
                <w:sz w:val="24"/>
                <w:szCs w:val="24"/>
              </w:rPr>
            </w:pPr>
            <w:r w:rsidRPr="00F477F9">
              <w:rPr>
                <w:rFonts w:asciiTheme="minorEastAsia" w:eastAsiaTheme="minorEastAsia" w:hAnsiTheme="minorEastAsia" w:hint="eastAsia"/>
                <w:color w:val="auto"/>
                <w:sz w:val="24"/>
                <w:szCs w:val="24"/>
              </w:rPr>
              <w:t>施設区分</w:t>
            </w:r>
          </w:p>
        </w:tc>
        <w:tc>
          <w:tcPr>
            <w:tcW w:w="1559" w:type="dxa"/>
            <w:tcBorders>
              <w:top w:val="single" w:sz="4" w:space="0" w:color="000000"/>
              <w:left w:val="single" w:sz="4" w:space="0" w:color="000000"/>
              <w:bottom w:val="nil"/>
              <w:right w:val="single" w:sz="4" w:space="0" w:color="000000"/>
            </w:tcBorders>
            <w:vAlign w:val="center"/>
          </w:tcPr>
          <w:p w14:paraId="74423FE7" w14:textId="77777777" w:rsidR="009F7391" w:rsidRPr="00F477F9" w:rsidRDefault="009F7391" w:rsidP="004557A5">
            <w:pPr>
              <w:kinsoku w:val="0"/>
              <w:overflowPunct w:val="0"/>
              <w:snapToGrid w:val="0"/>
              <w:spacing w:before="100" w:beforeAutospacing="1" w:after="100" w:afterAutospacing="1"/>
              <w:jc w:val="center"/>
              <w:rPr>
                <w:rFonts w:asciiTheme="minorEastAsia" w:eastAsiaTheme="minorEastAsia" w:hAnsiTheme="minorEastAsia" w:cs="Times New Roman"/>
                <w:color w:val="auto"/>
                <w:spacing w:val="2"/>
                <w:sz w:val="24"/>
                <w:szCs w:val="24"/>
              </w:rPr>
            </w:pPr>
            <w:r w:rsidRPr="00F477F9">
              <w:rPr>
                <w:rFonts w:asciiTheme="minorEastAsia" w:eastAsiaTheme="minorEastAsia" w:hAnsiTheme="minorEastAsia" w:hint="eastAsia"/>
                <w:color w:val="auto"/>
                <w:sz w:val="24"/>
                <w:szCs w:val="24"/>
              </w:rPr>
              <w:t>補助率</w:t>
            </w:r>
          </w:p>
        </w:tc>
        <w:tc>
          <w:tcPr>
            <w:tcW w:w="5160" w:type="dxa"/>
            <w:tcBorders>
              <w:top w:val="single" w:sz="4" w:space="0" w:color="000000"/>
              <w:left w:val="single" w:sz="4" w:space="0" w:color="000000"/>
              <w:bottom w:val="nil"/>
              <w:right w:val="single" w:sz="4" w:space="0" w:color="000000"/>
            </w:tcBorders>
            <w:vAlign w:val="center"/>
          </w:tcPr>
          <w:p w14:paraId="2C9A7EA6" w14:textId="77777777" w:rsidR="009F7391" w:rsidRPr="00F477F9" w:rsidRDefault="009F7391" w:rsidP="004557A5">
            <w:pPr>
              <w:kinsoku w:val="0"/>
              <w:overflowPunct w:val="0"/>
              <w:snapToGrid w:val="0"/>
              <w:spacing w:before="100" w:beforeAutospacing="1" w:after="100" w:afterAutospacing="1"/>
              <w:jc w:val="center"/>
              <w:rPr>
                <w:rFonts w:asciiTheme="minorEastAsia" w:eastAsiaTheme="minorEastAsia" w:hAnsiTheme="minorEastAsia" w:cs="Times New Roman"/>
                <w:color w:val="auto"/>
                <w:spacing w:val="2"/>
                <w:sz w:val="24"/>
                <w:szCs w:val="24"/>
              </w:rPr>
            </w:pPr>
            <w:r w:rsidRPr="00F477F9">
              <w:rPr>
                <w:rFonts w:asciiTheme="minorEastAsia" w:eastAsiaTheme="minorEastAsia" w:hAnsiTheme="minorEastAsia" w:hint="eastAsia"/>
                <w:color w:val="auto"/>
                <w:sz w:val="24"/>
                <w:szCs w:val="24"/>
              </w:rPr>
              <w:t>補助下限額及び上限額</w:t>
            </w:r>
          </w:p>
        </w:tc>
      </w:tr>
      <w:tr w:rsidR="009F7391" w:rsidRPr="00F477F9" w14:paraId="795D5187" w14:textId="77777777" w:rsidTr="002818DA">
        <w:trPr>
          <w:trHeight w:val="860"/>
        </w:trPr>
        <w:tc>
          <w:tcPr>
            <w:tcW w:w="2392" w:type="dxa"/>
            <w:tcBorders>
              <w:top w:val="single" w:sz="4" w:space="0" w:color="000000"/>
              <w:left w:val="single" w:sz="4" w:space="0" w:color="000000"/>
              <w:bottom w:val="single" w:sz="4" w:space="0" w:color="000000"/>
              <w:right w:val="single" w:sz="4" w:space="0" w:color="000000"/>
            </w:tcBorders>
            <w:vAlign w:val="center"/>
          </w:tcPr>
          <w:p w14:paraId="268AEA91" w14:textId="77777777" w:rsidR="009F7391" w:rsidRPr="00F477F9" w:rsidRDefault="009F7391" w:rsidP="000A42F9">
            <w:pPr>
              <w:kinsoku w:val="0"/>
              <w:overflowPunct w:val="0"/>
              <w:snapToGrid w:val="0"/>
              <w:spacing w:line="360" w:lineRule="exact"/>
              <w:rPr>
                <w:rFonts w:asciiTheme="minorEastAsia" w:eastAsiaTheme="minorEastAsia" w:hAnsiTheme="minorEastAsia" w:cs="Times New Roman"/>
                <w:color w:val="auto"/>
                <w:spacing w:val="2"/>
                <w:sz w:val="24"/>
                <w:szCs w:val="24"/>
              </w:rPr>
            </w:pPr>
            <w:r w:rsidRPr="00F477F9">
              <w:rPr>
                <w:rFonts w:asciiTheme="minorEastAsia" w:eastAsiaTheme="minorEastAsia" w:hAnsiTheme="minorEastAsia" w:cs="Times New Roman" w:hint="eastAsia"/>
                <w:color w:val="auto"/>
                <w:spacing w:val="2"/>
                <w:sz w:val="24"/>
                <w:szCs w:val="24"/>
              </w:rPr>
              <w:t>障害者支援施設</w:t>
            </w:r>
          </w:p>
        </w:tc>
        <w:tc>
          <w:tcPr>
            <w:tcW w:w="1559" w:type="dxa"/>
            <w:tcBorders>
              <w:top w:val="single" w:sz="4" w:space="0" w:color="000000"/>
              <w:left w:val="single" w:sz="4" w:space="0" w:color="000000"/>
              <w:bottom w:val="single" w:sz="4" w:space="0" w:color="000000"/>
              <w:right w:val="single" w:sz="4" w:space="0" w:color="000000"/>
            </w:tcBorders>
            <w:vAlign w:val="center"/>
          </w:tcPr>
          <w:p w14:paraId="3A55764C" w14:textId="0D8EEDBB" w:rsidR="009F7391" w:rsidRPr="00F477F9" w:rsidRDefault="00767585" w:rsidP="004557A5">
            <w:pPr>
              <w:kinsoku w:val="0"/>
              <w:overflowPunct w:val="0"/>
              <w:snapToGrid w:val="0"/>
              <w:spacing w:before="100" w:beforeAutospacing="1" w:after="100" w:afterAutospacing="1"/>
              <w:jc w:val="center"/>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１</w:t>
            </w:r>
            <w:r w:rsidR="009D0555">
              <w:rPr>
                <w:rFonts w:asciiTheme="minorEastAsia" w:eastAsiaTheme="minorEastAsia" w:hAnsiTheme="minorEastAsia" w:hint="eastAsia"/>
                <w:color w:val="auto"/>
                <w:sz w:val="24"/>
                <w:szCs w:val="24"/>
              </w:rPr>
              <w:t>／</w:t>
            </w:r>
            <w:r>
              <w:rPr>
                <w:rFonts w:asciiTheme="minorEastAsia" w:eastAsiaTheme="minorEastAsia" w:hAnsiTheme="minorEastAsia" w:hint="eastAsia"/>
                <w:color w:val="auto"/>
                <w:sz w:val="24"/>
                <w:szCs w:val="24"/>
              </w:rPr>
              <w:t>２</w:t>
            </w:r>
            <w:r w:rsidR="009F7391" w:rsidRPr="00F477F9">
              <w:rPr>
                <w:rFonts w:asciiTheme="minorEastAsia" w:eastAsiaTheme="minorEastAsia" w:hAnsiTheme="minorEastAsia"/>
                <w:color w:val="auto"/>
                <w:sz w:val="24"/>
                <w:szCs w:val="24"/>
              </w:rPr>
              <w:t xml:space="preserve"> </w:t>
            </w:r>
          </w:p>
        </w:tc>
        <w:tc>
          <w:tcPr>
            <w:tcW w:w="516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BA80F3B" w14:textId="77777777" w:rsidR="009F7391" w:rsidRPr="00F477F9" w:rsidRDefault="009F7391" w:rsidP="004557A5">
            <w:pPr>
              <w:kinsoku w:val="0"/>
              <w:overflowPunct w:val="0"/>
              <w:snapToGrid w:val="0"/>
              <w:spacing w:before="100" w:beforeAutospacing="1" w:after="100" w:afterAutospacing="1"/>
              <w:ind w:firstLineChars="100" w:firstLine="234"/>
              <w:jc w:val="left"/>
              <w:rPr>
                <w:rFonts w:asciiTheme="minorEastAsia" w:eastAsiaTheme="minorEastAsia" w:hAnsiTheme="minorEastAsia"/>
                <w:color w:val="auto"/>
                <w:sz w:val="24"/>
                <w:szCs w:val="24"/>
              </w:rPr>
            </w:pPr>
            <w:r w:rsidRPr="00F477F9">
              <w:rPr>
                <w:rFonts w:asciiTheme="minorEastAsia" w:eastAsiaTheme="minorEastAsia" w:hAnsiTheme="minorEastAsia" w:hint="eastAsia"/>
                <w:color w:val="auto"/>
                <w:sz w:val="24"/>
                <w:szCs w:val="24"/>
              </w:rPr>
              <w:t>１法人あたり下限３０万円、上限２００万円</w:t>
            </w:r>
          </w:p>
        </w:tc>
      </w:tr>
      <w:tr w:rsidR="002818DA" w:rsidRPr="00F477F9" w14:paraId="7FC5F2D0" w14:textId="77777777" w:rsidTr="002818DA">
        <w:trPr>
          <w:trHeight w:val="986"/>
        </w:trPr>
        <w:tc>
          <w:tcPr>
            <w:tcW w:w="2392" w:type="dxa"/>
            <w:tcBorders>
              <w:top w:val="single" w:sz="4" w:space="0" w:color="000000"/>
              <w:left w:val="single" w:sz="4" w:space="0" w:color="000000"/>
              <w:bottom w:val="single" w:sz="4" w:space="0" w:color="000000"/>
              <w:right w:val="single" w:sz="4" w:space="0" w:color="000000"/>
            </w:tcBorders>
            <w:vAlign w:val="center"/>
          </w:tcPr>
          <w:p w14:paraId="0C0D9511" w14:textId="77777777" w:rsidR="002818DA" w:rsidRPr="00F477F9" w:rsidRDefault="002818DA" w:rsidP="002818DA">
            <w:pPr>
              <w:kinsoku w:val="0"/>
              <w:overflowPunct w:val="0"/>
              <w:snapToGrid w:val="0"/>
              <w:spacing w:line="360" w:lineRule="exact"/>
              <w:rPr>
                <w:rFonts w:asciiTheme="minorEastAsia" w:eastAsiaTheme="minorEastAsia" w:hAnsiTheme="minorEastAsia" w:cs="Times New Roman"/>
                <w:color w:val="auto"/>
                <w:spacing w:val="2"/>
                <w:sz w:val="24"/>
                <w:szCs w:val="24"/>
              </w:rPr>
            </w:pPr>
            <w:r w:rsidRPr="00F477F9">
              <w:rPr>
                <w:rFonts w:asciiTheme="minorEastAsia" w:eastAsiaTheme="minorEastAsia" w:hAnsiTheme="minorEastAsia" w:cs="Times New Roman" w:hint="eastAsia"/>
                <w:color w:val="auto"/>
                <w:spacing w:val="2"/>
                <w:sz w:val="24"/>
                <w:szCs w:val="24"/>
              </w:rPr>
              <w:t>障害児入所施設</w:t>
            </w:r>
          </w:p>
        </w:tc>
        <w:tc>
          <w:tcPr>
            <w:tcW w:w="1559" w:type="dxa"/>
            <w:tcBorders>
              <w:top w:val="single" w:sz="4" w:space="0" w:color="000000"/>
              <w:left w:val="single" w:sz="4" w:space="0" w:color="000000"/>
              <w:bottom w:val="single" w:sz="4" w:space="0" w:color="000000"/>
              <w:right w:val="single" w:sz="4" w:space="0" w:color="000000"/>
            </w:tcBorders>
            <w:vAlign w:val="center"/>
          </w:tcPr>
          <w:p w14:paraId="001C6BBF" w14:textId="0DEB3C17" w:rsidR="002818DA" w:rsidRPr="00F477F9" w:rsidRDefault="00767585" w:rsidP="002818DA">
            <w:pPr>
              <w:kinsoku w:val="0"/>
              <w:overflowPunct w:val="0"/>
              <w:snapToGrid w:val="0"/>
              <w:spacing w:before="100" w:beforeAutospacing="1" w:after="100" w:afterAutospacing="1"/>
              <w:jc w:val="center"/>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１／２</w:t>
            </w:r>
          </w:p>
        </w:tc>
        <w:tc>
          <w:tcPr>
            <w:tcW w:w="516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D5E2533" w14:textId="77777777" w:rsidR="002818DA" w:rsidRPr="00F477F9" w:rsidRDefault="002818DA" w:rsidP="002818DA">
            <w:pPr>
              <w:kinsoku w:val="0"/>
              <w:overflowPunct w:val="0"/>
              <w:snapToGrid w:val="0"/>
              <w:spacing w:before="100" w:beforeAutospacing="1" w:after="100" w:afterAutospacing="1"/>
              <w:ind w:firstLineChars="100" w:firstLine="234"/>
              <w:jc w:val="left"/>
              <w:rPr>
                <w:rFonts w:asciiTheme="minorEastAsia" w:eastAsiaTheme="minorEastAsia" w:hAnsiTheme="minorEastAsia"/>
                <w:color w:val="auto"/>
                <w:sz w:val="24"/>
                <w:szCs w:val="24"/>
              </w:rPr>
            </w:pPr>
            <w:r w:rsidRPr="00F477F9">
              <w:rPr>
                <w:rFonts w:asciiTheme="minorEastAsia" w:eastAsiaTheme="minorEastAsia" w:hAnsiTheme="minorEastAsia" w:hint="eastAsia"/>
                <w:color w:val="auto"/>
                <w:sz w:val="24"/>
                <w:szCs w:val="24"/>
              </w:rPr>
              <w:t>１法人あたり下限３０万円、上限２００万円</w:t>
            </w:r>
          </w:p>
        </w:tc>
      </w:tr>
      <w:tr w:rsidR="002818DA" w:rsidRPr="00F477F9" w14:paraId="291E6659" w14:textId="77777777" w:rsidTr="009F7391">
        <w:trPr>
          <w:trHeight w:val="850"/>
        </w:trPr>
        <w:tc>
          <w:tcPr>
            <w:tcW w:w="2392" w:type="dxa"/>
            <w:tcBorders>
              <w:top w:val="single" w:sz="4" w:space="0" w:color="000000"/>
              <w:left w:val="single" w:sz="4" w:space="0" w:color="000000"/>
              <w:right w:val="single" w:sz="4" w:space="0" w:color="000000"/>
            </w:tcBorders>
            <w:vAlign w:val="center"/>
          </w:tcPr>
          <w:p w14:paraId="68010341" w14:textId="77777777" w:rsidR="002818DA" w:rsidRPr="00F477F9" w:rsidRDefault="002818DA" w:rsidP="002818DA">
            <w:pPr>
              <w:kinsoku w:val="0"/>
              <w:overflowPunct w:val="0"/>
              <w:snapToGrid w:val="0"/>
              <w:spacing w:before="100" w:beforeAutospacing="1" w:after="100" w:afterAutospacing="1"/>
              <w:rPr>
                <w:rFonts w:asciiTheme="minorEastAsia" w:eastAsiaTheme="minorEastAsia" w:hAnsiTheme="minorEastAsia" w:cs="Times New Roman"/>
                <w:color w:val="auto"/>
                <w:spacing w:val="2"/>
                <w:sz w:val="24"/>
                <w:szCs w:val="24"/>
              </w:rPr>
            </w:pPr>
            <w:r w:rsidRPr="00F477F9">
              <w:rPr>
                <w:rFonts w:asciiTheme="minorEastAsia" w:eastAsiaTheme="minorEastAsia" w:hAnsiTheme="minorEastAsia" w:cs="Times New Roman" w:hint="eastAsia"/>
                <w:color w:val="auto"/>
                <w:spacing w:val="2"/>
                <w:sz w:val="24"/>
                <w:szCs w:val="24"/>
              </w:rPr>
              <w:t>共同生活援助</w:t>
            </w:r>
            <w:r w:rsidR="00367DCF">
              <w:rPr>
                <w:rFonts w:asciiTheme="minorEastAsia" w:eastAsiaTheme="minorEastAsia" w:hAnsiTheme="minorEastAsia" w:cs="Times New Roman" w:hint="eastAsia"/>
                <w:color w:val="auto"/>
                <w:spacing w:val="2"/>
                <w:sz w:val="24"/>
                <w:szCs w:val="24"/>
              </w:rPr>
              <w:t>事業所</w:t>
            </w:r>
          </w:p>
        </w:tc>
        <w:tc>
          <w:tcPr>
            <w:tcW w:w="1559" w:type="dxa"/>
            <w:tcBorders>
              <w:top w:val="single" w:sz="4" w:space="0" w:color="000000"/>
              <w:left w:val="single" w:sz="4" w:space="0" w:color="000000"/>
              <w:right w:val="single" w:sz="4" w:space="0" w:color="000000"/>
            </w:tcBorders>
            <w:vAlign w:val="center"/>
          </w:tcPr>
          <w:p w14:paraId="09E6D1D2" w14:textId="317DD5F3" w:rsidR="002818DA" w:rsidRPr="00F477F9" w:rsidRDefault="00767585" w:rsidP="002818DA">
            <w:pPr>
              <w:kinsoku w:val="0"/>
              <w:overflowPunct w:val="0"/>
              <w:snapToGrid w:val="0"/>
              <w:spacing w:before="100" w:beforeAutospacing="1" w:after="100" w:afterAutospacing="1"/>
              <w:jc w:val="center"/>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１／２</w:t>
            </w:r>
            <w:r w:rsidR="002818DA" w:rsidRPr="00F477F9">
              <w:rPr>
                <w:rFonts w:asciiTheme="minorEastAsia" w:eastAsiaTheme="minorEastAsia" w:hAnsiTheme="minorEastAsia"/>
                <w:color w:val="auto"/>
                <w:sz w:val="24"/>
                <w:szCs w:val="24"/>
              </w:rPr>
              <w:t xml:space="preserve"> </w:t>
            </w:r>
          </w:p>
        </w:tc>
        <w:tc>
          <w:tcPr>
            <w:tcW w:w="5160" w:type="dxa"/>
            <w:tcBorders>
              <w:top w:val="single" w:sz="4" w:space="0" w:color="000000"/>
              <w:left w:val="single" w:sz="4" w:space="0" w:color="000000"/>
              <w:right w:val="single" w:sz="4" w:space="0" w:color="000000"/>
            </w:tcBorders>
            <w:tcMar>
              <w:left w:w="0" w:type="dxa"/>
              <w:right w:w="0" w:type="dxa"/>
            </w:tcMar>
            <w:vAlign w:val="center"/>
          </w:tcPr>
          <w:p w14:paraId="770C2CC5" w14:textId="77777777" w:rsidR="002818DA" w:rsidRPr="00F477F9" w:rsidRDefault="002818DA" w:rsidP="002818DA">
            <w:pPr>
              <w:kinsoku w:val="0"/>
              <w:overflowPunct w:val="0"/>
              <w:snapToGrid w:val="0"/>
              <w:spacing w:before="100" w:beforeAutospacing="1" w:after="100" w:afterAutospacing="1"/>
              <w:ind w:firstLineChars="100" w:firstLine="234"/>
              <w:jc w:val="left"/>
              <w:rPr>
                <w:rFonts w:asciiTheme="minorEastAsia" w:eastAsiaTheme="minorEastAsia" w:hAnsiTheme="minorEastAsia"/>
                <w:color w:val="auto"/>
                <w:sz w:val="24"/>
                <w:szCs w:val="24"/>
              </w:rPr>
            </w:pPr>
            <w:r w:rsidRPr="00F477F9">
              <w:rPr>
                <w:rFonts w:asciiTheme="minorEastAsia" w:eastAsiaTheme="minorEastAsia" w:hAnsiTheme="minorEastAsia" w:hint="eastAsia"/>
                <w:color w:val="auto"/>
                <w:sz w:val="24"/>
                <w:szCs w:val="24"/>
              </w:rPr>
              <w:t>１法人あたり下限３０万円、上限１００万円</w:t>
            </w:r>
          </w:p>
        </w:tc>
      </w:tr>
    </w:tbl>
    <w:p w14:paraId="0E4923A6" w14:textId="77777777" w:rsidR="009F7391" w:rsidRPr="00F477F9" w:rsidRDefault="009F7391" w:rsidP="004557A5">
      <w:pPr>
        <w:snapToGrid w:val="0"/>
        <w:spacing w:before="100" w:beforeAutospacing="1" w:after="100" w:afterAutospacing="1"/>
        <w:jc w:val="left"/>
        <w:rPr>
          <w:rFonts w:asciiTheme="minorEastAsia" w:eastAsiaTheme="minorEastAsia" w:hAnsiTheme="minorEastAsia"/>
          <w:color w:val="auto"/>
          <w:sz w:val="24"/>
          <w:szCs w:val="24"/>
        </w:rPr>
      </w:pPr>
      <w:r w:rsidRPr="00F477F9">
        <w:rPr>
          <w:rFonts w:asciiTheme="minorEastAsia" w:eastAsiaTheme="minorEastAsia" w:hAnsiTheme="minorEastAsia" w:hint="eastAsia"/>
          <w:color w:val="auto"/>
          <w:sz w:val="24"/>
          <w:szCs w:val="24"/>
        </w:rPr>
        <w:t xml:space="preserve">　　</w:t>
      </w:r>
      <w:r w:rsidR="00BA6574" w:rsidRPr="00F477F9">
        <w:rPr>
          <w:rFonts w:asciiTheme="minorEastAsia" w:eastAsiaTheme="minorEastAsia" w:hAnsiTheme="minorEastAsia" w:hint="eastAsia"/>
          <w:color w:val="auto"/>
          <w:sz w:val="24"/>
          <w:szCs w:val="24"/>
        </w:rPr>
        <w:t>※補助金の額に千円未満の端数があるときは、切り捨てて申請してください。</w:t>
      </w:r>
    </w:p>
    <w:p w14:paraId="26E95D70" w14:textId="77777777" w:rsidR="009F7391" w:rsidRPr="00F477F9" w:rsidRDefault="009F7391" w:rsidP="004557A5">
      <w:pPr>
        <w:snapToGrid w:val="0"/>
        <w:spacing w:before="100" w:beforeAutospacing="1" w:after="100" w:afterAutospacing="1"/>
        <w:jc w:val="left"/>
        <w:rPr>
          <w:rFonts w:asciiTheme="minorEastAsia" w:eastAsiaTheme="minorEastAsia" w:hAnsiTheme="minorEastAsia"/>
          <w:color w:val="auto"/>
          <w:sz w:val="24"/>
          <w:szCs w:val="24"/>
        </w:rPr>
      </w:pPr>
    </w:p>
    <w:p w14:paraId="61B26C20" w14:textId="77777777" w:rsidR="00BA6574" w:rsidRPr="00F477F9" w:rsidRDefault="00BA6574" w:rsidP="004557A5">
      <w:pPr>
        <w:snapToGrid w:val="0"/>
        <w:spacing w:before="100" w:beforeAutospacing="1" w:after="100" w:afterAutospacing="1"/>
        <w:jc w:val="left"/>
        <w:rPr>
          <w:rFonts w:ascii="ＭＳ ゴシック" w:eastAsia="ＭＳ ゴシック" w:hAnsi="ＭＳ ゴシック"/>
          <w:b/>
          <w:color w:val="auto"/>
          <w:sz w:val="24"/>
          <w:szCs w:val="24"/>
        </w:rPr>
      </w:pPr>
      <w:r w:rsidRPr="00F477F9">
        <w:rPr>
          <w:rFonts w:ascii="ＭＳ ゴシック" w:eastAsia="ＭＳ ゴシック" w:hAnsi="ＭＳ ゴシック" w:hint="eastAsia"/>
          <w:b/>
          <w:color w:val="auto"/>
          <w:sz w:val="24"/>
          <w:szCs w:val="24"/>
        </w:rPr>
        <w:t>６</w:t>
      </w:r>
      <w:r w:rsidR="009F7391" w:rsidRPr="00F477F9">
        <w:rPr>
          <w:rFonts w:ascii="ＭＳ ゴシック" w:eastAsia="ＭＳ ゴシック" w:hAnsi="ＭＳ ゴシック" w:hint="eastAsia"/>
          <w:b/>
          <w:color w:val="auto"/>
          <w:sz w:val="24"/>
          <w:szCs w:val="24"/>
        </w:rPr>
        <w:t xml:space="preserve">　申請受付期間</w:t>
      </w:r>
    </w:p>
    <w:p w14:paraId="14EAEAAF" w14:textId="5EA451F8" w:rsidR="009F7391" w:rsidRPr="00F477F9" w:rsidRDefault="00D212D3" w:rsidP="004557A5">
      <w:pPr>
        <w:snapToGrid w:val="0"/>
        <w:spacing w:before="100" w:beforeAutospacing="1" w:after="100" w:afterAutospacing="1"/>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　　</w:t>
      </w:r>
      <w:r w:rsidR="0006435A">
        <w:rPr>
          <w:rFonts w:asciiTheme="minorEastAsia" w:eastAsiaTheme="minorEastAsia" w:hAnsiTheme="minorEastAsia" w:hint="eastAsia"/>
          <w:color w:val="auto"/>
          <w:sz w:val="24"/>
          <w:szCs w:val="24"/>
        </w:rPr>
        <w:t>令和６年４月１日（月）から</w:t>
      </w:r>
      <w:r w:rsidR="00071A0C" w:rsidRPr="00F477F9">
        <w:rPr>
          <w:rFonts w:asciiTheme="minorEastAsia" w:eastAsiaTheme="minorEastAsia" w:hAnsiTheme="minorEastAsia"/>
          <w:color w:val="auto"/>
          <w:sz w:val="24"/>
          <w:szCs w:val="24"/>
        </w:rPr>
        <w:t>令和</w:t>
      </w:r>
      <w:r w:rsidR="00767585">
        <w:rPr>
          <w:rFonts w:asciiTheme="minorEastAsia" w:eastAsiaTheme="minorEastAsia" w:hAnsiTheme="minorEastAsia" w:hint="eastAsia"/>
          <w:color w:val="auto"/>
          <w:sz w:val="24"/>
          <w:szCs w:val="24"/>
        </w:rPr>
        <w:t>６</w:t>
      </w:r>
      <w:r w:rsidR="009F7391" w:rsidRPr="00F477F9">
        <w:rPr>
          <w:rFonts w:asciiTheme="minorEastAsia" w:eastAsiaTheme="minorEastAsia" w:hAnsiTheme="minorEastAsia"/>
          <w:color w:val="auto"/>
          <w:sz w:val="24"/>
          <w:szCs w:val="24"/>
        </w:rPr>
        <w:t>年</w:t>
      </w:r>
      <w:r w:rsidR="0006435A">
        <w:rPr>
          <w:rFonts w:asciiTheme="minorEastAsia" w:eastAsiaTheme="minorEastAsia" w:hAnsiTheme="minorEastAsia" w:hint="eastAsia"/>
          <w:color w:val="auto"/>
          <w:sz w:val="24"/>
          <w:szCs w:val="24"/>
        </w:rPr>
        <w:t>９</w:t>
      </w:r>
      <w:r w:rsidR="00BA6574" w:rsidRPr="00F477F9">
        <w:rPr>
          <w:rFonts w:asciiTheme="minorEastAsia" w:eastAsiaTheme="minorEastAsia" w:hAnsiTheme="minorEastAsia"/>
          <w:color w:val="auto"/>
          <w:sz w:val="24"/>
          <w:szCs w:val="24"/>
        </w:rPr>
        <w:t>月</w:t>
      </w:r>
      <w:r w:rsidR="0006435A">
        <w:rPr>
          <w:rFonts w:asciiTheme="minorEastAsia" w:eastAsiaTheme="minorEastAsia" w:hAnsiTheme="minorEastAsia" w:hint="eastAsia"/>
          <w:color w:val="auto"/>
          <w:sz w:val="24"/>
          <w:szCs w:val="24"/>
        </w:rPr>
        <w:t>３０</w:t>
      </w:r>
      <w:r w:rsidR="009F7391" w:rsidRPr="00F477F9">
        <w:rPr>
          <w:rFonts w:asciiTheme="minorEastAsia" w:eastAsiaTheme="minorEastAsia" w:hAnsiTheme="minorEastAsia"/>
          <w:color w:val="auto"/>
          <w:sz w:val="24"/>
          <w:szCs w:val="24"/>
        </w:rPr>
        <w:t>日（</w:t>
      </w:r>
      <w:r w:rsidR="0006435A">
        <w:rPr>
          <w:rFonts w:asciiTheme="minorEastAsia" w:eastAsiaTheme="minorEastAsia" w:hAnsiTheme="minorEastAsia" w:hint="eastAsia"/>
          <w:color w:val="auto"/>
          <w:sz w:val="24"/>
          <w:szCs w:val="24"/>
        </w:rPr>
        <w:t>月</w:t>
      </w:r>
      <w:r w:rsidR="00BA6574" w:rsidRPr="00F477F9">
        <w:rPr>
          <w:rFonts w:asciiTheme="minorEastAsia" w:eastAsiaTheme="minorEastAsia" w:hAnsiTheme="minorEastAsia"/>
          <w:color w:val="auto"/>
          <w:sz w:val="24"/>
          <w:szCs w:val="24"/>
        </w:rPr>
        <w:t>）</w:t>
      </w:r>
      <w:r>
        <w:rPr>
          <w:rFonts w:asciiTheme="minorEastAsia" w:eastAsiaTheme="minorEastAsia" w:hAnsiTheme="minorEastAsia" w:hint="eastAsia"/>
          <w:color w:val="auto"/>
          <w:sz w:val="24"/>
          <w:szCs w:val="24"/>
        </w:rPr>
        <w:t>まで</w:t>
      </w:r>
      <w:r w:rsidR="004557A5">
        <w:rPr>
          <w:rFonts w:asciiTheme="minorEastAsia" w:eastAsiaTheme="minorEastAsia" w:hAnsiTheme="minorEastAsia"/>
          <w:color w:val="auto"/>
          <w:sz w:val="24"/>
          <w:szCs w:val="24"/>
        </w:rPr>
        <w:br/>
      </w:r>
      <w:r w:rsidR="004557A5">
        <w:rPr>
          <w:rFonts w:asciiTheme="minorEastAsia" w:eastAsiaTheme="minorEastAsia" w:hAnsiTheme="minorEastAsia" w:hint="eastAsia"/>
          <w:color w:val="auto"/>
          <w:sz w:val="24"/>
          <w:szCs w:val="24"/>
        </w:rPr>
        <w:t xml:space="preserve">　　</w:t>
      </w:r>
      <w:r w:rsidR="00BA6574" w:rsidRPr="00F477F9">
        <w:rPr>
          <w:rFonts w:asciiTheme="minorEastAsia" w:eastAsiaTheme="minorEastAsia" w:hAnsiTheme="minorEastAsia" w:hint="eastAsia"/>
          <w:color w:val="auto"/>
          <w:sz w:val="24"/>
          <w:szCs w:val="24"/>
        </w:rPr>
        <w:t>※申請期間内に予算額に達した場合は、受付を終了します。</w:t>
      </w:r>
      <w:r w:rsidR="00357F2E">
        <w:rPr>
          <w:rFonts w:asciiTheme="minorEastAsia" w:eastAsiaTheme="minorEastAsia" w:hAnsiTheme="minorEastAsia"/>
          <w:color w:val="auto"/>
          <w:sz w:val="24"/>
          <w:szCs w:val="24"/>
        </w:rPr>
        <w:br/>
      </w:r>
      <w:r w:rsidR="00357F2E">
        <w:rPr>
          <w:rFonts w:asciiTheme="minorEastAsia" w:eastAsiaTheme="minorEastAsia" w:hAnsiTheme="minorEastAsia" w:hint="eastAsia"/>
          <w:color w:val="auto"/>
          <w:sz w:val="24"/>
          <w:szCs w:val="24"/>
        </w:rPr>
        <w:t xml:space="preserve">　　　予算に余裕がある場合は、</w:t>
      </w:r>
      <w:r w:rsidR="0006435A">
        <w:rPr>
          <w:rFonts w:asciiTheme="minorEastAsia" w:eastAsiaTheme="minorEastAsia" w:hAnsiTheme="minorEastAsia" w:hint="eastAsia"/>
          <w:color w:val="auto"/>
          <w:sz w:val="24"/>
          <w:szCs w:val="24"/>
        </w:rPr>
        <w:t>１０</w:t>
      </w:r>
      <w:r w:rsidR="00357F2E">
        <w:rPr>
          <w:rFonts w:asciiTheme="minorEastAsia" w:eastAsiaTheme="minorEastAsia" w:hAnsiTheme="minorEastAsia" w:hint="eastAsia"/>
          <w:color w:val="auto"/>
          <w:sz w:val="24"/>
          <w:szCs w:val="24"/>
        </w:rPr>
        <w:t>月</w:t>
      </w:r>
      <w:r w:rsidR="00BB7F27">
        <w:rPr>
          <w:rFonts w:asciiTheme="minorEastAsia" w:eastAsiaTheme="minorEastAsia" w:hAnsiTheme="minorEastAsia" w:hint="eastAsia"/>
          <w:color w:val="auto"/>
          <w:sz w:val="24"/>
          <w:szCs w:val="24"/>
        </w:rPr>
        <w:t>以降</w:t>
      </w:r>
      <w:r w:rsidR="00357F2E">
        <w:rPr>
          <w:rFonts w:asciiTheme="minorEastAsia" w:eastAsiaTheme="minorEastAsia" w:hAnsiTheme="minorEastAsia" w:hint="eastAsia"/>
          <w:color w:val="auto"/>
          <w:sz w:val="24"/>
          <w:szCs w:val="24"/>
        </w:rPr>
        <w:t>に二次募集を行います。</w:t>
      </w:r>
    </w:p>
    <w:p w14:paraId="3DA823DD" w14:textId="77777777" w:rsidR="003F7FFE" w:rsidRDefault="003F7FFE" w:rsidP="004557A5">
      <w:pPr>
        <w:snapToGrid w:val="0"/>
        <w:spacing w:before="100" w:beforeAutospacing="1" w:after="100" w:afterAutospacing="1"/>
        <w:jc w:val="left"/>
        <w:rPr>
          <w:rFonts w:asciiTheme="minorEastAsia" w:eastAsiaTheme="minorEastAsia" w:hAnsiTheme="minorEastAsia"/>
          <w:color w:val="auto"/>
          <w:sz w:val="24"/>
          <w:szCs w:val="24"/>
        </w:rPr>
      </w:pPr>
    </w:p>
    <w:p w14:paraId="7674BC3C" w14:textId="77777777" w:rsidR="00BA6574" w:rsidRPr="00F477F9" w:rsidRDefault="00BA6574" w:rsidP="004557A5">
      <w:pPr>
        <w:snapToGrid w:val="0"/>
        <w:spacing w:before="100" w:beforeAutospacing="1" w:after="100" w:afterAutospacing="1"/>
        <w:jc w:val="left"/>
        <w:rPr>
          <w:rFonts w:ascii="ＭＳ ゴシック" w:eastAsia="ＭＳ ゴシック" w:hAnsi="ＭＳ ゴシック"/>
          <w:b/>
          <w:color w:val="auto"/>
          <w:sz w:val="24"/>
          <w:szCs w:val="24"/>
        </w:rPr>
      </w:pPr>
      <w:r w:rsidRPr="00F477F9">
        <w:rPr>
          <w:rFonts w:ascii="ＭＳ ゴシック" w:eastAsia="ＭＳ ゴシック" w:hAnsi="ＭＳ ゴシック" w:hint="eastAsia"/>
          <w:b/>
          <w:color w:val="auto"/>
          <w:sz w:val="24"/>
          <w:szCs w:val="24"/>
        </w:rPr>
        <w:t>７</w:t>
      </w:r>
      <w:r w:rsidR="009F7391" w:rsidRPr="00F477F9">
        <w:rPr>
          <w:rFonts w:ascii="ＭＳ ゴシック" w:eastAsia="ＭＳ ゴシック" w:hAnsi="ＭＳ ゴシック" w:hint="eastAsia"/>
          <w:b/>
          <w:color w:val="auto"/>
          <w:sz w:val="24"/>
          <w:szCs w:val="24"/>
        </w:rPr>
        <w:t xml:space="preserve">　</w:t>
      </w:r>
      <w:r w:rsidRPr="00F477F9">
        <w:rPr>
          <w:rFonts w:ascii="ＭＳ ゴシック" w:eastAsia="ＭＳ ゴシック" w:hAnsi="ＭＳ ゴシック" w:hint="eastAsia"/>
          <w:b/>
          <w:color w:val="auto"/>
          <w:sz w:val="24"/>
          <w:szCs w:val="24"/>
        </w:rPr>
        <w:t>申請の手続申請の手続</w:t>
      </w:r>
    </w:p>
    <w:p w14:paraId="776639A9" w14:textId="77777777" w:rsidR="00BA6574" w:rsidRPr="00F477F9" w:rsidRDefault="009F7391" w:rsidP="004557A5">
      <w:pPr>
        <w:snapToGrid w:val="0"/>
        <w:spacing w:before="100" w:beforeAutospacing="1" w:after="100" w:afterAutospacing="1"/>
        <w:jc w:val="left"/>
        <w:rPr>
          <w:rFonts w:asciiTheme="minorEastAsia" w:eastAsiaTheme="minorEastAsia" w:hAnsiTheme="minorEastAsia"/>
          <w:color w:val="auto"/>
          <w:sz w:val="24"/>
          <w:szCs w:val="24"/>
        </w:rPr>
      </w:pPr>
      <w:r w:rsidRPr="00F477F9">
        <w:rPr>
          <w:rFonts w:asciiTheme="minorEastAsia" w:eastAsiaTheme="minorEastAsia" w:hAnsiTheme="minorEastAsia" w:hint="eastAsia"/>
          <w:color w:val="auto"/>
          <w:sz w:val="24"/>
          <w:szCs w:val="24"/>
        </w:rPr>
        <w:t xml:space="preserve">　</w:t>
      </w:r>
      <w:r w:rsidR="00BA6574" w:rsidRPr="00F477F9">
        <w:rPr>
          <w:rFonts w:asciiTheme="minorEastAsia" w:eastAsiaTheme="minorEastAsia" w:hAnsiTheme="minorEastAsia"/>
          <w:color w:val="auto"/>
          <w:sz w:val="24"/>
          <w:szCs w:val="24"/>
        </w:rPr>
        <w:t>(1) 補助金申請の流れ</w:t>
      </w:r>
    </w:p>
    <w:p w14:paraId="27BF0FF1" w14:textId="77777777" w:rsidR="00BA6574" w:rsidRPr="00F477F9" w:rsidRDefault="009F7391" w:rsidP="004557A5">
      <w:pPr>
        <w:snapToGrid w:val="0"/>
        <w:spacing w:before="100" w:beforeAutospacing="1" w:after="100" w:afterAutospacing="1"/>
        <w:jc w:val="left"/>
        <w:rPr>
          <w:rFonts w:asciiTheme="minorEastAsia" w:eastAsiaTheme="minorEastAsia" w:hAnsiTheme="minorEastAsia"/>
          <w:color w:val="auto"/>
          <w:sz w:val="24"/>
          <w:szCs w:val="24"/>
        </w:rPr>
      </w:pPr>
      <w:r w:rsidRPr="00F477F9">
        <w:rPr>
          <w:rFonts w:asciiTheme="minorEastAsia" w:eastAsiaTheme="minorEastAsia" w:hAnsiTheme="minorEastAsia"/>
          <w:color w:val="auto"/>
          <w:sz w:val="24"/>
          <w:szCs w:val="24"/>
        </w:rPr>
        <w:tab/>
        <w:t xml:space="preserve">    </w:t>
      </w:r>
      <w:r w:rsidR="00BA6574" w:rsidRPr="00F477F9">
        <w:rPr>
          <w:rFonts w:asciiTheme="minorEastAsia" w:eastAsiaTheme="minorEastAsia" w:hAnsiTheme="minorEastAsia" w:hint="eastAsia"/>
          <w:color w:val="auto"/>
          <w:sz w:val="24"/>
          <w:szCs w:val="24"/>
        </w:rPr>
        <w:t>補助事業者</w:t>
      </w:r>
      <w:r w:rsidRPr="00F477F9">
        <w:rPr>
          <w:rFonts w:asciiTheme="minorEastAsia" w:eastAsiaTheme="minorEastAsia" w:hAnsiTheme="minorEastAsia"/>
          <w:color w:val="auto"/>
          <w:sz w:val="24"/>
          <w:szCs w:val="24"/>
        </w:rPr>
        <w:tab/>
      </w:r>
      <w:r w:rsidRPr="00F477F9">
        <w:rPr>
          <w:rFonts w:asciiTheme="minorEastAsia" w:eastAsiaTheme="minorEastAsia" w:hAnsiTheme="minorEastAsia"/>
          <w:color w:val="auto"/>
          <w:sz w:val="24"/>
          <w:szCs w:val="24"/>
        </w:rPr>
        <w:tab/>
      </w:r>
      <w:r w:rsidRPr="00F477F9">
        <w:rPr>
          <w:rFonts w:asciiTheme="minorEastAsia" w:eastAsiaTheme="minorEastAsia" w:hAnsiTheme="minorEastAsia"/>
          <w:color w:val="auto"/>
          <w:sz w:val="24"/>
          <w:szCs w:val="24"/>
        </w:rPr>
        <w:tab/>
      </w:r>
      <w:r w:rsidRPr="00F477F9">
        <w:rPr>
          <w:rFonts w:asciiTheme="minorEastAsia" w:eastAsiaTheme="minorEastAsia" w:hAnsiTheme="minorEastAsia"/>
          <w:color w:val="auto"/>
          <w:sz w:val="24"/>
          <w:szCs w:val="24"/>
        </w:rPr>
        <w:tab/>
      </w:r>
      <w:r w:rsidRPr="00F477F9">
        <w:rPr>
          <w:rFonts w:asciiTheme="minorEastAsia" w:eastAsiaTheme="minorEastAsia" w:hAnsiTheme="minorEastAsia"/>
          <w:color w:val="auto"/>
          <w:sz w:val="24"/>
          <w:szCs w:val="24"/>
        </w:rPr>
        <w:tab/>
      </w:r>
      <w:r w:rsidR="00BA6574" w:rsidRPr="00F477F9">
        <w:rPr>
          <w:rFonts w:asciiTheme="minorEastAsia" w:eastAsiaTheme="minorEastAsia" w:hAnsiTheme="minorEastAsia" w:hint="eastAsia"/>
          <w:color w:val="auto"/>
          <w:sz w:val="24"/>
          <w:szCs w:val="24"/>
        </w:rPr>
        <w:t>県</w:t>
      </w:r>
    </w:p>
    <w:p w14:paraId="67D35AA7" w14:textId="77777777" w:rsidR="00BA6574" w:rsidRPr="00F477F9" w:rsidRDefault="004557A5" w:rsidP="004557A5">
      <w:pPr>
        <w:snapToGrid w:val="0"/>
        <w:spacing w:before="100" w:beforeAutospacing="1" w:after="100" w:afterAutospacing="1"/>
        <w:jc w:val="left"/>
        <w:rPr>
          <w:rFonts w:asciiTheme="minorEastAsia" w:eastAsiaTheme="minorEastAsia" w:hAnsiTheme="minorEastAsia"/>
          <w:color w:val="auto"/>
          <w:sz w:val="24"/>
          <w:szCs w:val="24"/>
        </w:rPr>
      </w:pPr>
      <w:r w:rsidRPr="00F477F9">
        <w:rPr>
          <w:rFonts w:asciiTheme="minorEastAsia" w:eastAsiaTheme="minorEastAsia" w:hAnsiTheme="minorEastAsia"/>
          <w:noProof/>
          <w:color w:val="auto"/>
          <w:sz w:val="24"/>
          <w:szCs w:val="24"/>
        </w:rPr>
        <mc:AlternateContent>
          <mc:Choice Requires="wps">
            <w:drawing>
              <wp:anchor distT="0" distB="0" distL="114300" distR="114300" simplePos="0" relativeHeight="251660288" behindDoc="0" locked="0" layoutInCell="1" allowOverlap="1" wp14:anchorId="46C4557D" wp14:editId="751089A7">
                <wp:simplePos x="0" y="0"/>
                <wp:positionH relativeFrom="column">
                  <wp:posOffset>4400549</wp:posOffset>
                </wp:positionH>
                <wp:positionV relativeFrom="paragraph">
                  <wp:posOffset>266852</wp:posOffset>
                </wp:positionV>
                <wp:extent cx="7315" cy="453543"/>
                <wp:effectExtent l="76200" t="0" r="69215" b="60960"/>
                <wp:wrapNone/>
                <wp:docPr id="3" name="直線矢印コネクタ 3"/>
                <wp:cNvGraphicFramePr/>
                <a:graphic xmlns:a="http://schemas.openxmlformats.org/drawingml/2006/main">
                  <a:graphicData uri="http://schemas.microsoft.com/office/word/2010/wordprocessingShape">
                    <wps:wsp>
                      <wps:cNvCnPr/>
                      <wps:spPr>
                        <a:xfrm>
                          <a:off x="0" y="0"/>
                          <a:ext cx="7315" cy="453543"/>
                        </a:xfrm>
                        <a:prstGeom prst="straightConnector1">
                          <a:avLst/>
                        </a:prstGeom>
                        <a:ln>
                          <a:solidFill>
                            <a:schemeClr val="tx1"/>
                          </a:solidFill>
                          <a:tailEnd type="triangle"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D8F3E40" id="_x0000_t32" coordsize="21600,21600" o:spt="32" o:oned="t" path="m,l21600,21600e" filled="f">
                <v:path arrowok="t" fillok="f" o:connecttype="none"/>
                <o:lock v:ext="edit" shapetype="t"/>
              </v:shapetype>
              <v:shape id="直線矢印コネクタ 3" o:spid="_x0000_s1026" type="#_x0000_t32" style="position:absolute;left:0;text-align:left;margin-left:346.5pt;margin-top:21pt;width:.6pt;height:3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" strokecolor="black [3213]">
                <v:stroke endarrow="block" endarrowlength="long"/>
              </v:shape>
            </w:pict>
          </mc:Fallback>
        </mc:AlternateContent>
      </w:r>
      <w:r w:rsidRPr="00F477F9">
        <w:rPr>
          <w:rFonts w:asciiTheme="minorEastAsia" w:eastAsiaTheme="minorEastAsia" w:hAnsiTheme="minorEastAsia"/>
          <w:noProof/>
          <w:color w:val="auto"/>
          <w:sz w:val="24"/>
          <w:szCs w:val="24"/>
        </w:rPr>
        <mc:AlternateContent>
          <mc:Choice Requires="wps">
            <w:drawing>
              <wp:anchor distT="0" distB="0" distL="114300" distR="114300" simplePos="0" relativeHeight="251659264" behindDoc="0" locked="0" layoutInCell="1" allowOverlap="1" wp14:anchorId="167DC56E" wp14:editId="720BC6E1">
                <wp:simplePos x="0" y="0"/>
                <wp:positionH relativeFrom="column">
                  <wp:posOffset>2900680</wp:posOffset>
                </wp:positionH>
                <wp:positionV relativeFrom="paragraph">
                  <wp:posOffset>173685</wp:posOffset>
                </wp:positionV>
                <wp:extent cx="681355" cy="0"/>
                <wp:effectExtent l="0" t="76200" r="0" b="95250"/>
                <wp:wrapNone/>
                <wp:docPr id="2" name="直線矢印コネクタ 2"/>
                <wp:cNvGraphicFramePr/>
                <a:graphic xmlns:a="http://schemas.openxmlformats.org/drawingml/2006/main">
                  <a:graphicData uri="http://schemas.microsoft.com/office/word/2010/wordprocessingShape">
                    <wps:wsp>
                      <wps:cNvCnPr/>
                      <wps:spPr>
                        <a:xfrm>
                          <a:off x="0" y="0"/>
                          <a:ext cx="681355" cy="0"/>
                        </a:xfrm>
                        <a:prstGeom prst="straightConnector1">
                          <a:avLst/>
                        </a:prstGeom>
                        <a:ln>
                          <a:solidFill>
                            <a:schemeClr val="tx1"/>
                          </a:solidFill>
                          <a:tailEnd type="triangle" w="med"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CF7423" id="直線矢印コネクタ 2" o:spid="_x0000_s1026" type="#_x0000_t32" style="position:absolute;left:0;text-align:left;margin-left:228.4pt;margin-top:13.7pt;width:53.6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" strokecolor="black [3213]">
                <v:stroke endarrow="block" endarrowlength="long"/>
              </v:shape>
            </w:pict>
          </mc:Fallback>
        </mc:AlternateContent>
      </w:r>
      <w:r w:rsidR="009F7391" w:rsidRPr="00F477F9">
        <w:rPr>
          <w:rFonts w:asciiTheme="minorEastAsia" w:eastAsiaTheme="minorEastAsia" w:hAnsiTheme="minorEastAsia"/>
          <w:color w:val="auto"/>
          <w:sz w:val="24"/>
          <w:szCs w:val="24"/>
        </w:rPr>
        <w:tab/>
      </w:r>
      <w:r w:rsidR="00BA6574" w:rsidRPr="00F477F9">
        <w:rPr>
          <w:rFonts w:asciiTheme="minorEastAsia" w:eastAsiaTheme="minorEastAsia" w:hAnsiTheme="minorEastAsia" w:hint="eastAsia"/>
          <w:color w:val="auto"/>
          <w:sz w:val="24"/>
          <w:szCs w:val="24"/>
          <w:bdr w:val="single" w:sz="4" w:space="0" w:color="auto"/>
        </w:rPr>
        <w:t>①交付申請書の提出</w:t>
      </w:r>
      <w:r w:rsidR="009F7391" w:rsidRPr="00F477F9">
        <w:rPr>
          <w:rFonts w:asciiTheme="minorEastAsia" w:eastAsiaTheme="minorEastAsia" w:hAnsiTheme="minorEastAsia" w:hint="eastAsia"/>
          <w:color w:val="auto"/>
          <w:sz w:val="24"/>
          <w:szCs w:val="24"/>
          <w:bdr w:val="single" w:sz="4" w:space="0" w:color="auto"/>
        </w:rPr>
        <w:t xml:space="preserve"> </w:t>
      </w:r>
      <w:r w:rsidR="009F7391" w:rsidRPr="00F477F9">
        <w:rPr>
          <w:rFonts w:asciiTheme="minorEastAsia" w:eastAsiaTheme="minorEastAsia" w:hAnsiTheme="minorEastAsia"/>
          <w:color w:val="auto"/>
          <w:sz w:val="24"/>
          <w:szCs w:val="24"/>
          <w:bdr w:val="single" w:sz="4" w:space="0" w:color="auto"/>
        </w:rPr>
        <w:t xml:space="preserve">             </w:t>
      </w:r>
      <w:r w:rsidR="009F7391" w:rsidRPr="00F477F9">
        <w:rPr>
          <w:rFonts w:asciiTheme="minorEastAsia" w:eastAsiaTheme="minorEastAsia" w:hAnsiTheme="minorEastAsia"/>
          <w:color w:val="auto"/>
          <w:sz w:val="24"/>
          <w:szCs w:val="24"/>
        </w:rPr>
        <w:tab/>
      </w:r>
      <w:r w:rsidR="009F7391" w:rsidRPr="00F477F9">
        <w:rPr>
          <w:rFonts w:asciiTheme="minorEastAsia" w:eastAsiaTheme="minorEastAsia" w:hAnsiTheme="minorEastAsia"/>
          <w:color w:val="auto"/>
          <w:sz w:val="24"/>
          <w:szCs w:val="24"/>
        </w:rPr>
        <w:tab/>
      </w:r>
      <w:r w:rsidR="00BA6574" w:rsidRPr="00F477F9">
        <w:rPr>
          <w:rFonts w:asciiTheme="minorEastAsia" w:eastAsiaTheme="minorEastAsia" w:hAnsiTheme="minorEastAsia" w:hint="eastAsia"/>
          <w:color w:val="auto"/>
          <w:sz w:val="24"/>
          <w:szCs w:val="24"/>
          <w:bdr w:val="single" w:sz="4" w:space="0" w:color="auto"/>
        </w:rPr>
        <w:t>②申請書類の審査</w:t>
      </w:r>
      <w:r w:rsidR="009F7391" w:rsidRPr="00F477F9">
        <w:rPr>
          <w:rFonts w:asciiTheme="minorEastAsia" w:eastAsiaTheme="minorEastAsia" w:hAnsiTheme="minorEastAsia" w:hint="eastAsia"/>
          <w:color w:val="auto"/>
          <w:sz w:val="24"/>
          <w:szCs w:val="24"/>
          <w:bdr w:val="single" w:sz="4" w:space="0" w:color="auto"/>
        </w:rPr>
        <w:t xml:space="preserve"> </w:t>
      </w:r>
      <w:r w:rsidR="009F7391" w:rsidRPr="00F477F9">
        <w:rPr>
          <w:rFonts w:asciiTheme="minorEastAsia" w:eastAsiaTheme="minorEastAsia" w:hAnsiTheme="minorEastAsia"/>
          <w:color w:val="auto"/>
          <w:sz w:val="24"/>
          <w:szCs w:val="24"/>
          <w:bdr w:val="single" w:sz="4" w:space="0" w:color="auto"/>
        </w:rPr>
        <w:t xml:space="preserve">       </w:t>
      </w:r>
    </w:p>
    <w:p w14:paraId="3249AB29" w14:textId="77777777" w:rsidR="009F7391" w:rsidRPr="00F477F9" w:rsidRDefault="009F7391" w:rsidP="004557A5">
      <w:pPr>
        <w:snapToGrid w:val="0"/>
        <w:spacing w:before="100" w:beforeAutospacing="1" w:after="100" w:afterAutospacing="1"/>
        <w:jc w:val="left"/>
        <w:rPr>
          <w:rFonts w:asciiTheme="minorEastAsia" w:eastAsiaTheme="minorEastAsia" w:hAnsiTheme="minorEastAsia"/>
          <w:color w:val="auto"/>
          <w:sz w:val="24"/>
          <w:szCs w:val="24"/>
        </w:rPr>
      </w:pPr>
    </w:p>
    <w:p w14:paraId="4F380C59" w14:textId="77777777" w:rsidR="00BA6574" w:rsidRPr="00F477F9" w:rsidRDefault="002C2BD6" w:rsidP="004557A5">
      <w:pPr>
        <w:snapToGrid w:val="0"/>
        <w:spacing w:before="100" w:beforeAutospacing="1" w:after="100" w:afterAutospacing="1"/>
        <w:jc w:val="left"/>
        <w:rPr>
          <w:rFonts w:asciiTheme="minorEastAsia" w:eastAsiaTheme="minorEastAsia" w:hAnsiTheme="minorEastAsia"/>
          <w:color w:val="auto"/>
          <w:sz w:val="24"/>
          <w:szCs w:val="24"/>
        </w:rPr>
      </w:pPr>
      <w:r w:rsidRPr="00F477F9">
        <w:rPr>
          <w:rFonts w:asciiTheme="minorEastAsia" w:eastAsiaTheme="minorEastAsia" w:hAnsiTheme="minorEastAsia"/>
          <w:noProof/>
          <w:color w:val="auto"/>
          <w:sz w:val="24"/>
          <w:szCs w:val="24"/>
        </w:rPr>
        <mc:AlternateContent>
          <mc:Choice Requires="wps">
            <w:drawing>
              <wp:anchor distT="0" distB="0" distL="114300" distR="114300" simplePos="0" relativeHeight="251661312" behindDoc="0" locked="0" layoutInCell="1" allowOverlap="1" wp14:anchorId="48D98F3D" wp14:editId="5D58E768">
                <wp:simplePos x="0" y="0"/>
                <wp:positionH relativeFrom="column">
                  <wp:posOffset>2903558</wp:posOffset>
                </wp:positionH>
                <wp:positionV relativeFrom="paragraph">
                  <wp:posOffset>141161</wp:posOffset>
                </wp:positionV>
                <wp:extent cx="692407" cy="0"/>
                <wp:effectExtent l="0" t="76200" r="0" b="95250"/>
                <wp:wrapNone/>
                <wp:docPr id="4" name="直線矢印コネクタ 4"/>
                <wp:cNvGraphicFramePr/>
                <a:graphic xmlns:a="http://schemas.openxmlformats.org/drawingml/2006/main">
                  <a:graphicData uri="http://schemas.microsoft.com/office/word/2010/wordprocessingShape">
                    <wps:wsp>
                      <wps:cNvCnPr/>
                      <wps:spPr>
                        <a:xfrm flipH="1">
                          <a:off x="0" y="0"/>
                          <a:ext cx="692407" cy="0"/>
                        </a:xfrm>
                        <a:prstGeom prst="straightConnector1">
                          <a:avLst/>
                        </a:prstGeom>
                        <a:ln>
                          <a:solidFill>
                            <a:schemeClr val="tx1"/>
                          </a:solidFill>
                          <a:tailEnd type="triangle" w="med"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CD1E4C" id="直線矢印コネクタ 4" o:spid="_x0000_s1026" type="#_x0000_t32" style="position:absolute;left:0;text-align:left;margin-left:228.65pt;margin-top:11.1pt;width:54.5pt;height:0;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" strokecolor="black [3213]">
                <v:stroke endarrow="block" endarrowlength="long"/>
              </v:shape>
            </w:pict>
          </mc:Fallback>
        </mc:AlternateContent>
      </w:r>
      <w:r w:rsidR="009F7391" w:rsidRPr="00F477F9">
        <w:rPr>
          <w:rFonts w:asciiTheme="minorEastAsia" w:eastAsiaTheme="minorEastAsia" w:hAnsiTheme="minorEastAsia"/>
          <w:color w:val="auto"/>
          <w:sz w:val="24"/>
          <w:szCs w:val="24"/>
        </w:rPr>
        <w:tab/>
      </w:r>
      <w:r w:rsidR="00BA6574" w:rsidRPr="00F477F9">
        <w:rPr>
          <w:rFonts w:asciiTheme="minorEastAsia" w:eastAsiaTheme="minorEastAsia" w:hAnsiTheme="minorEastAsia" w:hint="eastAsia"/>
          <w:color w:val="auto"/>
          <w:sz w:val="24"/>
          <w:szCs w:val="24"/>
          <w:bdr w:val="single" w:sz="4" w:space="0" w:color="auto"/>
        </w:rPr>
        <w:t>④事業着手※</w:t>
      </w:r>
      <w:r w:rsidR="009F7391" w:rsidRPr="00F477F9">
        <w:rPr>
          <w:rFonts w:asciiTheme="minorEastAsia" w:eastAsiaTheme="minorEastAsia" w:hAnsiTheme="minorEastAsia" w:hint="eastAsia"/>
          <w:color w:val="auto"/>
          <w:sz w:val="24"/>
          <w:szCs w:val="24"/>
          <w:bdr w:val="single" w:sz="4" w:space="0" w:color="auto"/>
        </w:rPr>
        <w:t xml:space="preserve"> </w:t>
      </w:r>
      <w:r w:rsidR="009F7391" w:rsidRPr="00F477F9">
        <w:rPr>
          <w:rFonts w:asciiTheme="minorEastAsia" w:eastAsiaTheme="minorEastAsia" w:hAnsiTheme="minorEastAsia"/>
          <w:color w:val="auto"/>
          <w:sz w:val="24"/>
          <w:szCs w:val="24"/>
          <w:bdr w:val="single" w:sz="4" w:space="0" w:color="auto"/>
        </w:rPr>
        <w:t xml:space="preserve">                   </w:t>
      </w:r>
      <w:r w:rsidR="009F7391" w:rsidRPr="00F477F9">
        <w:rPr>
          <w:rFonts w:asciiTheme="minorEastAsia" w:eastAsiaTheme="minorEastAsia" w:hAnsiTheme="minorEastAsia"/>
          <w:color w:val="auto"/>
          <w:sz w:val="24"/>
          <w:szCs w:val="24"/>
        </w:rPr>
        <w:tab/>
      </w:r>
      <w:r w:rsidR="009F7391" w:rsidRPr="00F477F9">
        <w:rPr>
          <w:rFonts w:asciiTheme="minorEastAsia" w:eastAsiaTheme="minorEastAsia" w:hAnsiTheme="minorEastAsia"/>
          <w:color w:val="auto"/>
          <w:sz w:val="24"/>
          <w:szCs w:val="24"/>
        </w:rPr>
        <w:tab/>
      </w:r>
      <w:r w:rsidR="00BA6574" w:rsidRPr="00F477F9">
        <w:rPr>
          <w:rFonts w:asciiTheme="minorEastAsia" w:eastAsiaTheme="minorEastAsia" w:hAnsiTheme="minorEastAsia" w:hint="eastAsia"/>
          <w:color w:val="auto"/>
          <w:sz w:val="24"/>
          <w:szCs w:val="24"/>
          <w:bdr w:val="single" w:sz="4" w:space="0" w:color="auto"/>
        </w:rPr>
        <w:t>③補助金交付決定・通知</w:t>
      </w:r>
      <w:r w:rsidR="009F7391" w:rsidRPr="00F477F9">
        <w:rPr>
          <w:rFonts w:asciiTheme="minorEastAsia" w:eastAsiaTheme="minorEastAsia" w:hAnsiTheme="minorEastAsia" w:hint="eastAsia"/>
          <w:color w:val="auto"/>
          <w:sz w:val="24"/>
          <w:szCs w:val="24"/>
          <w:bdr w:val="single" w:sz="4" w:space="0" w:color="auto"/>
        </w:rPr>
        <w:t xml:space="preserve"> </w:t>
      </w:r>
      <w:r w:rsidR="009F7391" w:rsidRPr="00F477F9">
        <w:rPr>
          <w:rFonts w:asciiTheme="minorEastAsia" w:eastAsiaTheme="minorEastAsia" w:hAnsiTheme="minorEastAsia"/>
          <w:color w:val="auto"/>
          <w:sz w:val="24"/>
          <w:szCs w:val="24"/>
          <w:bdr w:val="single" w:sz="4" w:space="0" w:color="auto"/>
        </w:rPr>
        <w:t xml:space="preserve"> </w:t>
      </w:r>
    </w:p>
    <w:p w14:paraId="343EA4F9" w14:textId="77777777" w:rsidR="009F7391" w:rsidRPr="00F477F9" w:rsidRDefault="009F7391" w:rsidP="004557A5">
      <w:pPr>
        <w:snapToGrid w:val="0"/>
        <w:spacing w:before="100" w:beforeAutospacing="1" w:after="100" w:afterAutospacing="1"/>
        <w:jc w:val="left"/>
        <w:rPr>
          <w:rFonts w:asciiTheme="minorEastAsia" w:eastAsiaTheme="minorEastAsia" w:hAnsiTheme="minorEastAsia"/>
          <w:color w:val="auto"/>
          <w:sz w:val="24"/>
          <w:szCs w:val="24"/>
        </w:rPr>
      </w:pPr>
    </w:p>
    <w:p w14:paraId="624BBAD9" w14:textId="77777777" w:rsidR="00BA6574" w:rsidRPr="00F477F9" w:rsidRDefault="002C2BD6" w:rsidP="004557A5">
      <w:pPr>
        <w:snapToGrid w:val="0"/>
        <w:spacing w:before="100" w:beforeAutospacing="1" w:after="100" w:afterAutospacing="1"/>
        <w:jc w:val="left"/>
        <w:rPr>
          <w:rFonts w:asciiTheme="minorEastAsia" w:eastAsiaTheme="minorEastAsia" w:hAnsiTheme="minorEastAsia"/>
          <w:color w:val="auto"/>
          <w:sz w:val="24"/>
          <w:szCs w:val="24"/>
        </w:rPr>
      </w:pPr>
      <w:r w:rsidRPr="00F477F9">
        <w:rPr>
          <w:rFonts w:asciiTheme="minorEastAsia" w:eastAsiaTheme="minorEastAsia" w:hAnsiTheme="minorEastAsia"/>
          <w:noProof/>
          <w:color w:val="auto"/>
          <w:sz w:val="24"/>
          <w:szCs w:val="24"/>
        </w:rPr>
        <mc:AlternateContent>
          <mc:Choice Requires="wps">
            <w:drawing>
              <wp:anchor distT="0" distB="0" distL="114300" distR="114300" simplePos="0" relativeHeight="251666432" behindDoc="0" locked="0" layoutInCell="1" allowOverlap="1" wp14:anchorId="36B26F3A" wp14:editId="7661D3DE">
                <wp:simplePos x="0" y="0"/>
                <wp:positionH relativeFrom="column">
                  <wp:posOffset>2889940</wp:posOffset>
                </wp:positionH>
                <wp:positionV relativeFrom="paragraph">
                  <wp:posOffset>171197</wp:posOffset>
                </wp:positionV>
                <wp:extent cx="702978" cy="622113"/>
                <wp:effectExtent l="38100" t="0" r="20955" b="64135"/>
                <wp:wrapNone/>
                <wp:docPr id="7" name="直線矢印コネクタ 7"/>
                <wp:cNvGraphicFramePr/>
                <a:graphic xmlns:a="http://schemas.openxmlformats.org/drawingml/2006/main">
                  <a:graphicData uri="http://schemas.microsoft.com/office/word/2010/wordprocessingShape">
                    <wps:wsp>
                      <wps:cNvCnPr/>
                      <wps:spPr>
                        <a:xfrm flipH="1">
                          <a:off x="0" y="0"/>
                          <a:ext cx="702978" cy="622113"/>
                        </a:xfrm>
                        <a:prstGeom prst="straightConnector1">
                          <a:avLst/>
                        </a:prstGeom>
                        <a:ln>
                          <a:solidFill>
                            <a:schemeClr val="tx1"/>
                          </a:solidFill>
                          <a:tailEnd type="triangle"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2B9E57" id="直線矢印コネクタ 7" o:spid="_x0000_s1026" type="#_x0000_t32" style="position:absolute;left:0;text-align:left;margin-left:227.55pt;margin-top:13.5pt;width:55.35pt;height:49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" strokecolor="black [3213]">
                <v:stroke endarrow="block" endarrowlength="long"/>
              </v:shape>
            </w:pict>
          </mc:Fallback>
        </mc:AlternateContent>
      </w:r>
      <w:r w:rsidRPr="00F477F9">
        <w:rPr>
          <w:rFonts w:asciiTheme="minorEastAsia" w:eastAsiaTheme="minorEastAsia" w:hAnsiTheme="minorEastAsia"/>
          <w:noProof/>
          <w:color w:val="auto"/>
          <w:sz w:val="24"/>
          <w:szCs w:val="24"/>
        </w:rPr>
        <mc:AlternateContent>
          <mc:Choice Requires="wps">
            <w:drawing>
              <wp:anchor distT="0" distB="0" distL="114300" distR="114300" simplePos="0" relativeHeight="251663360" behindDoc="0" locked="0" layoutInCell="1" allowOverlap="1" wp14:anchorId="2209D6A6" wp14:editId="6E7C6077">
                <wp:simplePos x="0" y="0"/>
                <wp:positionH relativeFrom="column">
                  <wp:posOffset>2907419</wp:posOffset>
                </wp:positionH>
                <wp:positionV relativeFrom="paragraph">
                  <wp:posOffset>151148</wp:posOffset>
                </wp:positionV>
                <wp:extent cx="681836" cy="0"/>
                <wp:effectExtent l="0" t="76200" r="0" b="95250"/>
                <wp:wrapNone/>
                <wp:docPr id="5" name="直線矢印コネクタ 5"/>
                <wp:cNvGraphicFramePr/>
                <a:graphic xmlns:a="http://schemas.openxmlformats.org/drawingml/2006/main">
                  <a:graphicData uri="http://schemas.microsoft.com/office/word/2010/wordprocessingShape">
                    <wps:wsp>
                      <wps:cNvCnPr/>
                      <wps:spPr>
                        <a:xfrm>
                          <a:off x="0" y="0"/>
                          <a:ext cx="681836" cy="0"/>
                        </a:xfrm>
                        <a:prstGeom prst="straightConnector1">
                          <a:avLst/>
                        </a:prstGeom>
                        <a:ln>
                          <a:solidFill>
                            <a:schemeClr val="tx1"/>
                          </a:solidFill>
                          <a:tailEnd type="triangle" w="med"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946BF5" id="直線矢印コネクタ 5" o:spid="_x0000_s1026" type="#_x0000_t32" style="position:absolute;left:0;text-align:left;margin-left:228.95pt;margin-top:11.9pt;width:53.7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" strokecolor="black [3213]">
                <v:stroke endarrow="block" endarrowlength="long"/>
              </v:shape>
            </w:pict>
          </mc:Fallback>
        </mc:AlternateContent>
      </w:r>
      <w:r w:rsidR="009F7391" w:rsidRPr="00F477F9">
        <w:rPr>
          <w:rFonts w:asciiTheme="minorEastAsia" w:eastAsiaTheme="minorEastAsia" w:hAnsiTheme="minorEastAsia"/>
          <w:color w:val="auto"/>
          <w:sz w:val="24"/>
          <w:szCs w:val="24"/>
        </w:rPr>
        <w:tab/>
      </w:r>
      <w:r w:rsidR="00BA6574" w:rsidRPr="00F477F9">
        <w:rPr>
          <w:rFonts w:asciiTheme="minorEastAsia" w:eastAsiaTheme="minorEastAsia" w:hAnsiTheme="minorEastAsia" w:hint="eastAsia"/>
          <w:color w:val="auto"/>
          <w:sz w:val="24"/>
          <w:szCs w:val="24"/>
          <w:bdr w:val="single" w:sz="4" w:space="0" w:color="auto"/>
        </w:rPr>
        <w:t>⑤</w:t>
      </w:r>
      <w:r w:rsidR="00BA6574" w:rsidRPr="004557A5">
        <w:rPr>
          <w:rFonts w:asciiTheme="minorEastAsia" w:eastAsiaTheme="minorEastAsia" w:hAnsiTheme="minorEastAsia" w:hint="eastAsia"/>
          <w:color w:val="auto"/>
          <w:w w:val="80"/>
          <w:sz w:val="24"/>
          <w:szCs w:val="24"/>
          <w:bdr w:val="single" w:sz="4" w:space="0" w:color="auto"/>
        </w:rPr>
        <w:t>（事業完了後）</w:t>
      </w:r>
      <w:r w:rsidR="00BA6574" w:rsidRPr="00F477F9">
        <w:rPr>
          <w:rFonts w:asciiTheme="minorEastAsia" w:eastAsiaTheme="minorEastAsia" w:hAnsiTheme="minorEastAsia" w:hint="eastAsia"/>
          <w:color w:val="auto"/>
          <w:sz w:val="24"/>
          <w:szCs w:val="24"/>
          <w:bdr w:val="single" w:sz="4" w:space="0" w:color="auto"/>
        </w:rPr>
        <w:t>実績報告書の提出</w:t>
      </w:r>
      <w:r w:rsidR="004557A5">
        <w:rPr>
          <w:rFonts w:asciiTheme="minorEastAsia" w:eastAsiaTheme="minorEastAsia" w:hAnsiTheme="minorEastAsia" w:hint="eastAsia"/>
          <w:color w:val="auto"/>
          <w:sz w:val="24"/>
          <w:szCs w:val="24"/>
          <w:bdr w:val="single" w:sz="4" w:space="0" w:color="auto"/>
        </w:rPr>
        <w:t xml:space="preserve">　 </w:t>
      </w:r>
      <w:r w:rsidR="009F7391" w:rsidRPr="00F477F9">
        <w:rPr>
          <w:rFonts w:asciiTheme="minorEastAsia" w:eastAsiaTheme="minorEastAsia" w:hAnsiTheme="minorEastAsia"/>
          <w:color w:val="auto"/>
          <w:sz w:val="24"/>
          <w:szCs w:val="24"/>
        </w:rPr>
        <w:tab/>
      </w:r>
      <w:r w:rsidR="009F7391" w:rsidRPr="00F477F9">
        <w:rPr>
          <w:rFonts w:asciiTheme="minorEastAsia" w:eastAsiaTheme="minorEastAsia" w:hAnsiTheme="minorEastAsia"/>
          <w:color w:val="auto"/>
          <w:sz w:val="24"/>
          <w:szCs w:val="24"/>
        </w:rPr>
        <w:tab/>
      </w:r>
      <w:r w:rsidR="00BA6574" w:rsidRPr="00F477F9">
        <w:rPr>
          <w:rFonts w:asciiTheme="minorEastAsia" w:eastAsiaTheme="minorEastAsia" w:hAnsiTheme="minorEastAsia" w:hint="eastAsia"/>
          <w:color w:val="auto"/>
          <w:sz w:val="24"/>
          <w:szCs w:val="24"/>
          <w:bdr w:val="single" w:sz="4" w:space="0" w:color="auto"/>
        </w:rPr>
        <w:t>⑥補助金額の確定</w:t>
      </w:r>
      <w:r w:rsidR="009F7391" w:rsidRPr="00F477F9">
        <w:rPr>
          <w:rFonts w:asciiTheme="minorEastAsia" w:eastAsiaTheme="minorEastAsia" w:hAnsiTheme="minorEastAsia" w:hint="eastAsia"/>
          <w:color w:val="auto"/>
          <w:sz w:val="24"/>
          <w:szCs w:val="24"/>
          <w:bdr w:val="single" w:sz="4" w:space="0" w:color="auto"/>
        </w:rPr>
        <w:t xml:space="preserve"> </w:t>
      </w:r>
      <w:r w:rsidR="009F7391" w:rsidRPr="00F477F9">
        <w:rPr>
          <w:rFonts w:asciiTheme="minorEastAsia" w:eastAsiaTheme="minorEastAsia" w:hAnsiTheme="minorEastAsia"/>
          <w:color w:val="auto"/>
          <w:sz w:val="24"/>
          <w:szCs w:val="24"/>
          <w:bdr w:val="single" w:sz="4" w:space="0" w:color="auto"/>
        </w:rPr>
        <w:t xml:space="preserve">       </w:t>
      </w:r>
    </w:p>
    <w:p w14:paraId="0E4C013C" w14:textId="77777777" w:rsidR="009F7391" w:rsidRPr="00F477F9" w:rsidRDefault="009F7391" w:rsidP="004557A5">
      <w:pPr>
        <w:snapToGrid w:val="0"/>
        <w:spacing w:before="100" w:beforeAutospacing="1" w:after="100" w:afterAutospacing="1"/>
        <w:jc w:val="left"/>
        <w:rPr>
          <w:rFonts w:asciiTheme="minorEastAsia" w:eastAsiaTheme="minorEastAsia" w:hAnsiTheme="minorEastAsia"/>
          <w:color w:val="auto"/>
          <w:sz w:val="24"/>
          <w:szCs w:val="24"/>
        </w:rPr>
      </w:pPr>
    </w:p>
    <w:p w14:paraId="14D80B94" w14:textId="77777777" w:rsidR="00BA6574" w:rsidRPr="00F477F9" w:rsidRDefault="002C2BD6" w:rsidP="004557A5">
      <w:pPr>
        <w:snapToGrid w:val="0"/>
        <w:spacing w:before="100" w:beforeAutospacing="1" w:after="100" w:afterAutospacing="1"/>
        <w:jc w:val="left"/>
        <w:rPr>
          <w:rFonts w:asciiTheme="minorEastAsia" w:eastAsiaTheme="minorEastAsia" w:hAnsiTheme="minorEastAsia"/>
          <w:color w:val="auto"/>
          <w:sz w:val="24"/>
          <w:szCs w:val="24"/>
        </w:rPr>
      </w:pPr>
      <w:r w:rsidRPr="00F477F9">
        <w:rPr>
          <w:rFonts w:asciiTheme="minorEastAsia" w:eastAsiaTheme="minorEastAsia" w:hAnsiTheme="minorEastAsia"/>
          <w:noProof/>
          <w:color w:val="auto"/>
          <w:sz w:val="24"/>
          <w:szCs w:val="24"/>
        </w:rPr>
        <mc:AlternateContent>
          <mc:Choice Requires="wps">
            <w:drawing>
              <wp:anchor distT="0" distB="0" distL="114300" distR="114300" simplePos="0" relativeHeight="251665408" behindDoc="0" locked="0" layoutInCell="1" allowOverlap="1" wp14:anchorId="348D9DFB" wp14:editId="37F27DA0">
                <wp:simplePos x="0" y="0"/>
                <wp:positionH relativeFrom="column">
                  <wp:posOffset>2902133</wp:posOffset>
                </wp:positionH>
                <wp:positionV relativeFrom="paragraph">
                  <wp:posOffset>151754</wp:posOffset>
                </wp:positionV>
                <wp:extent cx="681836" cy="0"/>
                <wp:effectExtent l="0" t="76200" r="0" b="95250"/>
                <wp:wrapNone/>
                <wp:docPr id="6" name="直線矢印コネクタ 6"/>
                <wp:cNvGraphicFramePr/>
                <a:graphic xmlns:a="http://schemas.openxmlformats.org/drawingml/2006/main">
                  <a:graphicData uri="http://schemas.microsoft.com/office/word/2010/wordprocessingShape">
                    <wps:wsp>
                      <wps:cNvCnPr/>
                      <wps:spPr>
                        <a:xfrm>
                          <a:off x="0" y="0"/>
                          <a:ext cx="681836" cy="0"/>
                        </a:xfrm>
                        <a:prstGeom prst="straightConnector1">
                          <a:avLst/>
                        </a:prstGeom>
                        <a:ln>
                          <a:solidFill>
                            <a:schemeClr val="tx1"/>
                          </a:solidFill>
                          <a:tailEnd type="triangle" w="med"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60A1D7" id="直線矢印コネクタ 6" o:spid="_x0000_s1026" type="#_x0000_t32" style="position:absolute;left:0;text-align:left;margin-left:228.5pt;margin-top:11.95pt;width:53.7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" strokecolor="black [3213]">
                <v:stroke endarrow="block" endarrowlength="long"/>
              </v:shape>
            </w:pict>
          </mc:Fallback>
        </mc:AlternateContent>
      </w:r>
      <w:r w:rsidR="009F7391" w:rsidRPr="00F477F9">
        <w:rPr>
          <w:rFonts w:asciiTheme="minorEastAsia" w:eastAsiaTheme="minorEastAsia" w:hAnsiTheme="minorEastAsia"/>
          <w:color w:val="auto"/>
          <w:sz w:val="24"/>
          <w:szCs w:val="24"/>
        </w:rPr>
        <w:tab/>
      </w:r>
      <w:r w:rsidR="00BA6574" w:rsidRPr="00F477F9">
        <w:rPr>
          <w:rFonts w:asciiTheme="minorEastAsia" w:eastAsiaTheme="minorEastAsia" w:hAnsiTheme="minorEastAsia" w:hint="eastAsia"/>
          <w:color w:val="auto"/>
          <w:sz w:val="24"/>
          <w:szCs w:val="24"/>
          <w:bdr w:val="single" w:sz="4" w:space="0" w:color="auto"/>
        </w:rPr>
        <w:t>⑦補助金交付請求書の提出</w:t>
      </w:r>
      <w:r w:rsidR="009F7391" w:rsidRPr="00F477F9">
        <w:rPr>
          <w:rFonts w:asciiTheme="minorEastAsia" w:eastAsiaTheme="minorEastAsia" w:hAnsiTheme="minorEastAsia" w:hint="eastAsia"/>
          <w:color w:val="auto"/>
          <w:sz w:val="24"/>
          <w:szCs w:val="24"/>
          <w:bdr w:val="single" w:sz="4" w:space="0" w:color="auto"/>
        </w:rPr>
        <w:t xml:space="preserve"> </w:t>
      </w:r>
      <w:r w:rsidR="009F7391" w:rsidRPr="00F477F9">
        <w:rPr>
          <w:rFonts w:asciiTheme="minorEastAsia" w:eastAsiaTheme="minorEastAsia" w:hAnsiTheme="minorEastAsia"/>
          <w:color w:val="auto"/>
          <w:sz w:val="24"/>
          <w:szCs w:val="24"/>
          <w:bdr w:val="single" w:sz="4" w:space="0" w:color="auto"/>
        </w:rPr>
        <w:t xml:space="preserve">       </w:t>
      </w:r>
      <w:r w:rsidR="009F7391" w:rsidRPr="00F477F9">
        <w:rPr>
          <w:rFonts w:asciiTheme="minorEastAsia" w:eastAsiaTheme="minorEastAsia" w:hAnsiTheme="minorEastAsia"/>
          <w:color w:val="auto"/>
          <w:sz w:val="24"/>
          <w:szCs w:val="24"/>
        </w:rPr>
        <w:tab/>
      </w:r>
      <w:r w:rsidR="009F7391" w:rsidRPr="00F477F9">
        <w:rPr>
          <w:rFonts w:asciiTheme="minorEastAsia" w:eastAsiaTheme="minorEastAsia" w:hAnsiTheme="minorEastAsia"/>
          <w:color w:val="auto"/>
          <w:sz w:val="24"/>
          <w:szCs w:val="24"/>
        </w:rPr>
        <w:tab/>
      </w:r>
      <w:r w:rsidR="00BA6574" w:rsidRPr="00F477F9">
        <w:rPr>
          <w:rFonts w:asciiTheme="minorEastAsia" w:eastAsiaTheme="minorEastAsia" w:hAnsiTheme="minorEastAsia" w:hint="eastAsia"/>
          <w:color w:val="auto"/>
          <w:sz w:val="24"/>
          <w:szCs w:val="24"/>
          <w:bdr w:val="single" w:sz="4" w:space="0" w:color="auto"/>
        </w:rPr>
        <w:t>⑧補助金額の支払</w:t>
      </w:r>
      <w:r w:rsidR="009F7391" w:rsidRPr="00F477F9">
        <w:rPr>
          <w:rFonts w:asciiTheme="minorEastAsia" w:eastAsiaTheme="minorEastAsia" w:hAnsiTheme="minorEastAsia" w:hint="eastAsia"/>
          <w:color w:val="auto"/>
          <w:sz w:val="24"/>
          <w:szCs w:val="24"/>
          <w:bdr w:val="single" w:sz="4" w:space="0" w:color="auto"/>
        </w:rPr>
        <w:t xml:space="preserve"> </w:t>
      </w:r>
      <w:r w:rsidR="009F7391" w:rsidRPr="00F477F9">
        <w:rPr>
          <w:rFonts w:asciiTheme="minorEastAsia" w:eastAsiaTheme="minorEastAsia" w:hAnsiTheme="minorEastAsia"/>
          <w:color w:val="auto"/>
          <w:sz w:val="24"/>
          <w:szCs w:val="24"/>
          <w:bdr w:val="single" w:sz="4" w:space="0" w:color="auto"/>
        </w:rPr>
        <w:t xml:space="preserve">       </w:t>
      </w:r>
    </w:p>
    <w:p w14:paraId="3F40E9C2" w14:textId="77777777" w:rsidR="00BA6574" w:rsidRPr="00F477F9" w:rsidRDefault="002C2BD6" w:rsidP="003F0A10">
      <w:pPr>
        <w:snapToGrid w:val="0"/>
        <w:spacing w:before="100" w:beforeAutospacing="1" w:after="100" w:afterAutospacing="1"/>
        <w:ind w:leftChars="198" w:left="992" w:hanging="569"/>
        <w:jc w:val="left"/>
        <w:rPr>
          <w:rFonts w:asciiTheme="minorEastAsia" w:eastAsiaTheme="minorEastAsia" w:hAnsiTheme="minorEastAsia"/>
          <w:color w:val="auto"/>
          <w:sz w:val="24"/>
          <w:szCs w:val="24"/>
        </w:rPr>
      </w:pPr>
      <w:r w:rsidRPr="00F477F9">
        <w:rPr>
          <w:rFonts w:asciiTheme="minorEastAsia" w:eastAsiaTheme="minorEastAsia" w:hAnsiTheme="minorEastAsia" w:hint="eastAsia"/>
          <w:color w:val="auto"/>
          <w:sz w:val="24"/>
          <w:szCs w:val="24"/>
        </w:rPr>
        <w:t xml:space="preserve">　</w:t>
      </w:r>
      <w:r w:rsidR="00BA6574" w:rsidRPr="00F477F9">
        <w:rPr>
          <w:rFonts w:asciiTheme="minorEastAsia" w:eastAsiaTheme="minorEastAsia" w:hAnsiTheme="minorEastAsia" w:hint="eastAsia"/>
          <w:color w:val="auto"/>
          <w:sz w:val="24"/>
          <w:szCs w:val="24"/>
        </w:rPr>
        <w:t>※</w:t>
      </w:r>
      <w:r w:rsidRPr="00F477F9">
        <w:rPr>
          <w:rFonts w:asciiTheme="minorEastAsia" w:eastAsiaTheme="minorEastAsia" w:hAnsiTheme="minorEastAsia" w:hint="eastAsia"/>
          <w:color w:val="auto"/>
          <w:sz w:val="24"/>
          <w:szCs w:val="24"/>
        </w:rPr>
        <w:t xml:space="preserve">　</w:t>
      </w:r>
      <w:r w:rsidR="00BA6574" w:rsidRPr="00F477F9">
        <w:rPr>
          <w:rFonts w:asciiTheme="minorEastAsia" w:eastAsiaTheme="minorEastAsia" w:hAnsiTheme="minorEastAsia" w:hint="eastAsia"/>
          <w:color w:val="auto"/>
          <w:sz w:val="24"/>
          <w:szCs w:val="24"/>
        </w:rPr>
        <w:t>なお、</w:t>
      </w:r>
      <w:r w:rsidR="00BA6574" w:rsidRPr="00F477F9">
        <w:rPr>
          <w:rFonts w:asciiTheme="minorEastAsia" w:eastAsiaTheme="minorEastAsia" w:hAnsiTheme="minorEastAsia"/>
          <w:color w:val="auto"/>
          <w:sz w:val="24"/>
          <w:szCs w:val="24"/>
        </w:rPr>
        <w:t xml:space="preserve"> ここでいう</w:t>
      </w:r>
      <w:r w:rsidR="00BA6574" w:rsidRPr="00F477F9">
        <w:rPr>
          <w:rFonts w:asciiTheme="minorEastAsia" w:eastAsiaTheme="minorEastAsia" w:hAnsiTheme="minorEastAsia"/>
          <w:color w:val="auto"/>
          <w:sz w:val="24"/>
          <w:szCs w:val="24"/>
          <w:u w:val="dotted"/>
        </w:rPr>
        <w:t>「着手」とは、対象設備を実際に取り付けることだけでなく、対象設備の購入や取付け等の申し込みをすることも該当しますので十分注意してください。</w:t>
      </w:r>
    </w:p>
    <w:p w14:paraId="38548BC6" w14:textId="77777777" w:rsidR="00BA6574" w:rsidRPr="00F477F9" w:rsidRDefault="002C2BD6" w:rsidP="004557A5">
      <w:pPr>
        <w:snapToGrid w:val="0"/>
        <w:spacing w:before="100" w:beforeAutospacing="1" w:after="100" w:afterAutospacing="1"/>
        <w:jc w:val="left"/>
        <w:rPr>
          <w:rFonts w:asciiTheme="minorEastAsia" w:eastAsiaTheme="minorEastAsia" w:hAnsiTheme="minorEastAsia"/>
          <w:color w:val="auto"/>
          <w:sz w:val="24"/>
          <w:szCs w:val="24"/>
        </w:rPr>
      </w:pPr>
      <w:r w:rsidRPr="00F477F9">
        <w:rPr>
          <w:rFonts w:asciiTheme="minorEastAsia" w:eastAsiaTheme="minorEastAsia" w:hAnsiTheme="minorEastAsia" w:hint="eastAsia"/>
          <w:color w:val="auto"/>
          <w:sz w:val="24"/>
          <w:szCs w:val="24"/>
        </w:rPr>
        <w:t xml:space="preserve">　</w:t>
      </w:r>
      <w:r w:rsidR="00BA6574" w:rsidRPr="00F477F9">
        <w:rPr>
          <w:rFonts w:asciiTheme="minorEastAsia" w:eastAsiaTheme="minorEastAsia" w:hAnsiTheme="minorEastAsia"/>
          <w:color w:val="auto"/>
          <w:sz w:val="24"/>
          <w:szCs w:val="24"/>
        </w:rPr>
        <w:t>(2) 提出書類</w:t>
      </w:r>
    </w:p>
    <w:p w14:paraId="1E82EBAC" w14:textId="77777777" w:rsidR="002C2BD6" w:rsidRPr="00F477F9" w:rsidRDefault="00BA6574" w:rsidP="004557A5">
      <w:pPr>
        <w:snapToGrid w:val="0"/>
        <w:spacing w:before="100" w:beforeAutospacing="1" w:after="100" w:afterAutospacing="1"/>
        <w:ind w:leftChars="264" w:left="707" w:hangingChars="61" w:hanging="143"/>
        <w:jc w:val="left"/>
        <w:rPr>
          <w:rFonts w:asciiTheme="minorEastAsia" w:eastAsiaTheme="minorEastAsia" w:hAnsiTheme="minorEastAsia"/>
          <w:color w:val="auto"/>
          <w:sz w:val="24"/>
          <w:szCs w:val="24"/>
        </w:rPr>
      </w:pPr>
      <w:r w:rsidRPr="00F477F9">
        <w:rPr>
          <w:rFonts w:asciiTheme="minorEastAsia" w:eastAsiaTheme="minorEastAsia" w:hAnsiTheme="minorEastAsia" w:hint="eastAsia"/>
          <w:color w:val="auto"/>
          <w:sz w:val="24"/>
          <w:szCs w:val="24"/>
        </w:rPr>
        <w:t>・同一法人内で複数の事業所・</w:t>
      </w:r>
      <w:r w:rsidR="002C2BD6" w:rsidRPr="00F477F9">
        <w:rPr>
          <w:rFonts w:asciiTheme="minorEastAsia" w:eastAsiaTheme="minorEastAsia" w:hAnsiTheme="minorEastAsia" w:hint="eastAsia"/>
          <w:color w:val="auto"/>
          <w:sz w:val="24"/>
          <w:szCs w:val="24"/>
        </w:rPr>
        <w:t>施設が事業を行う場合は、</w:t>
      </w:r>
      <w:r w:rsidR="001030A2">
        <w:rPr>
          <w:rFonts w:asciiTheme="minorEastAsia" w:eastAsiaTheme="minorEastAsia" w:hAnsiTheme="minorEastAsia" w:hint="eastAsia"/>
          <w:color w:val="auto"/>
          <w:sz w:val="24"/>
          <w:szCs w:val="24"/>
        </w:rPr>
        <w:t>法人ごと</w:t>
      </w:r>
      <w:r w:rsidRPr="00F477F9">
        <w:rPr>
          <w:rFonts w:asciiTheme="minorEastAsia" w:eastAsiaTheme="minorEastAsia" w:hAnsiTheme="minorEastAsia" w:hint="eastAsia"/>
          <w:color w:val="auto"/>
          <w:sz w:val="24"/>
          <w:szCs w:val="24"/>
        </w:rPr>
        <w:t>作成</w:t>
      </w:r>
      <w:r w:rsidRPr="00F477F9">
        <w:rPr>
          <w:rFonts w:asciiTheme="minorEastAsia" w:eastAsiaTheme="minorEastAsia" w:hAnsiTheme="minorEastAsia"/>
          <w:color w:val="auto"/>
          <w:sz w:val="24"/>
          <w:szCs w:val="24"/>
        </w:rPr>
        <w:t>し、提出してください。</w:t>
      </w:r>
    </w:p>
    <w:tbl>
      <w:tblPr>
        <w:tblStyle w:val="af"/>
        <w:tblW w:w="0" w:type="auto"/>
        <w:tblInd w:w="421" w:type="dxa"/>
        <w:tblLook w:val="04A0" w:firstRow="1" w:lastRow="0" w:firstColumn="1" w:lastColumn="0" w:noHBand="0" w:noVBand="1"/>
      </w:tblPr>
      <w:tblGrid>
        <w:gridCol w:w="567"/>
        <w:gridCol w:w="8341"/>
      </w:tblGrid>
      <w:tr w:rsidR="002C2BD6" w:rsidRPr="00F477F9" w14:paraId="23F84786" w14:textId="77777777" w:rsidTr="002521F6">
        <w:tc>
          <w:tcPr>
            <w:tcW w:w="567" w:type="dxa"/>
            <w:vAlign w:val="center"/>
          </w:tcPr>
          <w:p w14:paraId="1F97D691" w14:textId="77777777" w:rsidR="002C2BD6" w:rsidRPr="00F477F9" w:rsidRDefault="002C2BD6" w:rsidP="004557A5">
            <w:pPr>
              <w:snapToGrid w:val="0"/>
              <w:spacing w:before="100" w:beforeAutospacing="1" w:after="100" w:afterAutospacing="1"/>
              <w:rPr>
                <w:rFonts w:asciiTheme="minorEastAsia" w:eastAsiaTheme="minorEastAsia" w:hAnsiTheme="minorEastAsia"/>
                <w:color w:val="auto"/>
                <w:sz w:val="24"/>
                <w:szCs w:val="24"/>
              </w:rPr>
            </w:pPr>
          </w:p>
        </w:tc>
        <w:tc>
          <w:tcPr>
            <w:tcW w:w="8341" w:type="dxa"/>
            <w:vAlign w:val="center"/>
          </w:tcPr>
          <w:p w14:paraId="1F0F2B2E" w14:textId="77777777" w:rsidR="002C2BD6" w:rsidRPr="00F477F9" w:rsidRDefault="002C2BD6" w:rsidP="004557A5">
            <w:pPr>
              <w:snapToGrid w:val="0"/>
              <w:spacing w:before="100" w:beforeAutospacing="1" w:after="100" w:afterAutospacing="1"/>
              <w:rPr>
                <w:rFonts w:asciiTheme="minorEastAsia" w:eastAsiaTheme="minorEastAsia" w:hAnsiTheme="minorEastAsia"/>
                <w:color w:val="auto"/>
                <w:sz w:val="24"/>
                <w:szCs w:val="24"/>
              </w:rPr>
            </w:pPr>
            <w:r w:rsidRPr="00F477F9">
              <w:rPr>
                <w:rFonts w:asciiTheme="minorEastAsia" w:eastAsiaTheme="minorEastAsia" w:hAnsiTheme="minorEastAsia" w:hint="eastAsia"/>
                <w:color w:val="auto"/>
                <w:sz w:val="24"/>
                <w:szCs w:val="24"/>
              </w:rPr>
              <w:t>提出書類一覧</w:t>
            </w:r>
          </w:p>
        </w:tc>
      </w:tr>
      <w:tr w:rsidR="002C2BD6" w:rsidRPr="00F477F9" w14:paraId="00B01BBF" w14:textId="77777777" w:rsidTr="002521F6">
        <w:tc>
          <w:tcPr>
            <w:tcW w:w="567" w:type="dxa"/>
            <w:vAlign w:val="center"/>
          </w:tcPr>
          <w:p w14:paraId="06DCA1EC" w14:textId="77777777" w:rsidR="002C2BD6" w:rsidRPr="00F477F9" w:rsidRDefault="002C2BD6" w:rsidP="004557A5">
            <w:pPr>
              <w:snapToGrid w:val="0"/>
              <w:spacing w:before="100" w:beforeAutospacing="1" w:after="100" w:afterAutospacing="1"/>
              <w:jc w:val="center"/>
              <w:rPr>
                <w:rFonts w:asciiTheme="minorEastAsia" w:eastAsiaTheme="minorEastAsia" w:hAnsiTheme="minorEastAsia"/>
                <w:sz w:val="24"/>
                <w:szCs w:val="24"/>
              </w:rPr>
            </w:pPr>
            <w:r w:rsidRPr="00F477F9">
              <w:rPr>
                <w:rFonts w:asciiTheme="minorEastAsia" w:eastAsiaTheme="minorEastAsia" w:hAnsiTheme="minorEastAsia"/>
                <w:sz w:val="24"/>
                <w:szCs w:val="24"/>
              </w:rPr>
              <w:t>(1)</w:t>
            </w:r>
          </w:p>
        </w:tc>
        <w:tc>
          <w:tcPr>
            <w:tcW w:w="8341" w:type="dxa"/>
            <w:vAlign w:val="center"/>
          </w:tcPr>
          <w:p w14:paraId="593C7DBA" w14:textId="77777777" w:rsidR="002C2BD6" w:rsidRPr="00F477F9" w:rsidRDefault="008B77B4" w:rsidP="004557A5">
            <w:pPr>
              <w:snapToGrid w:val="0"/>
              <w:spacing w:before="100" w:beforeAutospacing="1" w:after="100" w:afterAutospacing="1"/>
              <w:rPr>
                <w:rFonts w:asciiTheme="minorEastAsia" w:eastAsiaTheme="minorEastAsia" w:hAnsiTheme="minorEastAsia"/>
                <w:sz w:val="24"/>
                <w:szCs w:val="24"/>
              </w:rPr>
            </w:pPr>
            <w:bookmarkStart w:id="0" w:name="_Hlk157090254"/>
            <w:r w:rsidRPr="00F477F9">
              <w:rPr>
                <w:rFonts w:asciiTheme="minorEastAsia" w:eastAsiaTheme="minorEastAsia" w:hAnsiTheme="minorEastAsia" w:hint="eastAsia"/>
                <w:sz w:val="24"/>
                <w:szCs w:val="24"/>
              </w:rPr>
              <w:t>事業実施計画書</w:t>
            </w:r>
            <w:r w:rsidR="002C2BD6" w:rsidRPr="00F477F9">
              <w:rPr>
                <w:rFonts w:asciiTheme="minorEastAsia" w:eastAsiaTheme="minorEastAsia" w:hAnsiTheme="minorEastAsia"/>
                <w:sz w:val="24"/>
                <w:szCs w:val="24"/>
              </w:rPr>
              <w:t>（</w:t>
            </w:r>
            <w:r w:rsidRPr="00F477F9">
              <w:rPr>
                <w:rFonts w:asciiTheme="minorEastAsia" w:eastAsiaTheme="minorEastAsia" w:hAnsiTheme="minorEastAsia" w:hint="eastAsia"/>
                <w:sz w:val="24"/>
                <w:szCs w:val="24"/>
              </w:rPr>
              <w:t>第１号様式別紙１</w:t>
            </w:r>
            <w:r w:rsidR="002C2BD6" w:rsidRPr="00F477F9">
              <w:rPr>
                <w:rFonts w:asciiTheme="minorEastAsia" w:eastAsiaTheme="minorEastAsia" w:hAnsiTheme="minorEastAsia"/>
                <w:sz w:val="24"/>
                <w:szCs w:val="24"/>
              </w:rPr>
              <w:t>）</w:t>
            </w:r>
            <w:bookmarkEnd w:id="0"/>
          </w:p>
        </w:tc>
      </w:tr>
      <w:tr w:rsidR="002C2BD6" w:rsidRPr="00F477F9" w14:paraId="17831925" w14:textId="77777777" w:rsidTr="002521F6">
        <w:tc>
          <w:tcPr>
            <w:tcW w:w="567" w:type="dxa"/>
            <w:vAlign w:val="center"/>
          </w:tcPr>
          <w:p w14:paraId="7F251353" w14:textId="77777777" w:rsidR="002C2BD6" w:rsidRPr="00F477F9" w:rsidRDefault="002C2BD6" w:rsidP="004557A5">
            <w:pPr>
              <w:snapToGrid w:val="0"/>
              <w:spacing w:before="100" w:beforeAutospacing="1" w:after="100" w:afterAutospacing="1"/>
              <w:jc w:val="center"/>
              <w:rPr>
                <w:rFonts w:asciiTheme="minorEastAsia" w:eastAsiaTheme="minorEastAsia" w:hAnsiTheme="minorEastAsia"/>
                <w:sz w:val="24"/>
                <w:szCs w:val="24"/>
              </w:rPr>
            </w:pPr>
            <w:r w:rsidRPr="00F477F9">
              <w:rPr>
                <w:rFonts w:asciiTheme="minorEastAsia" w:eastAsiaTheme="minorEastAsia" w:hAnsiTheme="minorEastAsia"/>
                <w:sz w:val="24"/>
                <w:szCs w:val="24"/>
              </w:rPr>
              <w:t>(2)</w:t>
            </w:r>
          </w:p>
        </w:tc>
        <w:tc>
          <w:tcPr>
            <w:tcW w:w="8341" w:type="dxa"/>
            <w:vAlign w:val="center"/>
          </w:tcPr>
          <w:p w14:paraId="4C63460C" w14:textId="77777777" w:rsidR="002C2BD6" w:rsidRPr="00F477F9" w:rsidRDefault="008B77B4" w:rsidP="004557A5">
            <w:pPr>
              <w:snapToGrid w:val="0"/>
              <w:spacing w:before="100" w:beforeAutospacing="1" w:after="100" w:afterAutospacing="1"/>
              <w:rPr>
                <w:rFonts w:asciiTheme="minorEastAsia" w:eastAsiaTheme="minorEastAsia" w:hAnsiTheme="minorEastAsia"/>
                <w:sz w:val="24"/>
                <w:szCs w:val="24"/>
              </w:rPr>
            </w:pPr>
            <w:bookmarkStart w:id="1" w:name="_Hlk157090269"/>
            <w:r w:rsidRPr="00F477F9">
              <w:rPr>
                <w:rFonts w:asciiTheme="minorEastAsia" w:eastAsiaTheme="minorEastAsia" w:hAnsiTheme="minorEastAsia" w:hint="eastAsia"/>
                <w:sz w:val="24"/>
                <w:szCs w:val="24"/>
              </w:rPr>
              <w:t>対象設備確認書（第１号様式別紙２）</w:t>
            </w:r>
            <w:bookmarkEnd w:id="1"/>
          </w:p>
        </w:tc>
      </w:tr>
      <w:tr w:rsidR="002C2BD6" w:rsidRPr="00F477F9" w14:paraId="173A25FB" w14:textId="77777777" w:rsidTr="002521F6">
        <w:tc>
          <w:tcPr>
            <w:tcW w:w="567" w:type="dxa"/>
            <w:vAlign w:val="center"/>
          </w:tcPr>
          <w:p w14:paraId="1B6871AB" w14:textId="77777777" w:rsidR="002C2BD6" w:rsidRPr="00F477F9" w:rsidRDefault="002C2BD6" w:rsidP="004557A5">
            <w:pPr>
              <w:snapToGrid w:val="0"/>
              <w:spacing w:before="100" w:beforeAutospacing="1" w:after="100" w:afterAutospacing="1"/>
              <w:jc w:val="center"/>
              <w:rPr>
                <w:rFonts w:asciiTheme="minorEastAsia" w:eastAsiaTheme="minorEastAsia" w:hAnsiTheme="minorEastAsia"/>
                <w:sz w:val="24"/>
                <w:szCs w:val="24"/>
              </w:rPr>
            </w:pPr>
            <w:r w:rsidRPr="00F477F9">
              <w:rPr>
                <w:rFonts w:asciiTheme="minorEastAsia" w:eastAsiaTheme="minorEastAsia" w:hAnsiTheme="minorEastAsia"/>
                <w:sz w:val="24"/>
                <w:szCs w:val="24"/>
              </w:rPr>
              <w:t>(3)</w:t>
            </w:r>
          </w:p>
        </w:tc>
        <w:tc>
          <w:tcPr>
            <w:tcW w:w="8341" w:type="dxa"/>
            <w:vAlign w:val="center"/>
          </w:tcPr>
          <w:p w14:paraId="10DD5CB4" w14:textId="77777777" w:rsidR="002C2BD6" w:rsidRPr="00F477F9" w:rsidRDefault="00E57CA7" w:rsidP="004557A5">
            <w:pPr>
              <w:snapToGrid w:val="0"/>
              <w:spacing w:before="100" w:beforeAutospacing="1" w:after="100" w:afterAutospacing="1"/>
              <w:rPr>
                <w:rFonts w:asciiTheme="minorEastAsia" w:eastAsiaTheme="minorEastAsia" w:hAnsiTheme="minorEastAsia"/>
                <w:sz w:val="24"/>
                <w:szCs w:val="24"/>
              </w:rPr>
            </w:pPr>
            <w:bookmarkStart w:id="2" w:name="_Hlk157090281"/>
            <w:r>
              <w:rPr>
                <w:rFonts w:asciiTheme="minorEastAsia" w:eastAsiaTheme="minorEastAsia" w:hAnsiTheme="minorEastAsia" w:hint="eastAsia"/>
                <w:sz w:val="24"/>
                <w:szCs w:val="24"/>
              </w:rPr>
              <w:t>補助対象経費算定根拠となるもの（見積書、更新</w:t>
            </w:r>
            <w:r w:rsidR="008B77B4" w:rsidRPr="00F477F9">
              <w:rPr>
                <w:rFonts w:asciiTheme="minorEastAsia" w:eastAsiaTheme="minorEastAsia" w:hAnsiTheme="minorEastAsia" w:hint="eastAsia"/>
                <w:sz w:val="24"/>
                <w:szCs w:val="24"/>
              </w:rPr>
              <w:t>を行う設備のカタログ）</w:t>
            </w:r>
            <w:bookmarkEnd w:id="2"/>
          </w:p>
        </w:tc>
      </w:tr>
      <w:tr w:rsidR="002C2BD6" w:rsidRPr="00F477F9" w14:paraId="55E1FB6B" w14:textId="77777777" w:rsidTr="002521F6">
        <w:tc>
          <w:tcPr>
            <w:tcW w:w="567" w:type="dxa"/>
            <w:vAlign w:val="center"/>
          </w:tcPr>
          <w:p w14:paraId="2CCFD7B1" w14:textId="77777777" w:rsidR="002C2BD6" w:rsidRPr="00F477F9" w:rsidRDefault="002C2BD6" w:rsidP="004557A5">
            <w:pPr>
              <w:snapToGrid w:val="0"/>
              <w:spacing w:before="100" w:beforeAutospacing="1" w:after="100" w:afterAutospacing="1"/>
              <w:jc w:val="center"/>
              <w:rPr>
                <w:rFonts w:asciiTheme="minorEastAsia" w:eastAsiaTheme="minorEastAsia" w:hAnsiTheme="minorEastAsia"/>
                <w:sz w:val="24"/>
                <w:szCs w:val="24"/>
              </w:rPr>
            </w:pPr>
            <w:r w:rsidRPr="00F477F9">
              <w:rPr>
                <w:rFonts w:asciiTheme="minorEastAsia" w:eastAsiaTheme="minorEastAsia" w:hAnsiTheme="minorEastAsia"/>
                <w:sz w:val="24"/>
                <w:szCs w:val="24"/>
              </w:rPr>
              <w:t>(4)</w:t>
            </w:r>
          </w:p>
        </w:tc>
        <w:tc>
          <w:tcPr>
            <w:tcW w:w="8341" w:type="dxa"/>
            <w:vAlign w:val="center"/>
          </w:tcPr>
          <w:p w14:paraId="3C925C0C" w14:textId="77777777" w:rsidR="002C2BD6" w:rsidRPr="00F477F9" w:rsidRDefault="00E57CA7" w:rsidP="004557A5">
            <w:pPr>
              <w:snapToGrid w:val="0"/>
              <w:spacing w:before="100" w:beforeAutospacing="1" w:after="100" w:afterAutospacing="1"/>
              <w:rPr>
                <w:rFonts w:asciiTheme="minorEastAsia" w:eastAsiaTheme="minorEastAsia" w:hAnsiTheme="minorEastAsia"/>
                <w:sz w:val="24"/>
                <w:szCs w:val="24"/>
              </w:rPr>
            </w:pPr>
            <w:bookmarkStart w:id="3" w:name="_Hlk157090292"/>
            <w:r>
              <w:rPr>
                <w:rFonts w:asciiTheme="minorEastAsia" w:eastAsiaTheme="minorEastAsia" w:hAnsiTheme="minorEastAsia" w:hint="eastAsia"/>
                <w:sz w:val="24"/>
                <w:szCs w:val="24"/>
              </w:rPr>
              <w:t>設備更新を行う建物の平面図、設備更新</w:t>
            </w:r>
            <w:r w:rsidR="008B77B4" w:rsidRPr="00F477F9">
              <w:rPr>
                <w:rFonts w:asciiTheme="minorEastAsia" w:eastAsiaTheme="minorEastAsia" w:hAnsiTheme="minorEastAsia" w:hint="eastAsia"/>
                <w:sz w:val="24"/>
                <w:szCs w:val="24"/>
              </w:rPr>
              <w:t>の内容がわかる概略図等</w:t>
            </w:r>
            <w:bookmarkEnd w:id="3"/>
          </w:p>
        </w:tc>
      </w:tr>
      <w:tr w:rsidR="002C2BD6" w:rsidRPr="00F477F9" w14:paraId="1B3930F5" w14:textId="77777777" w:rsidTr="002521F6">
        <w:tc>
          <w:tcPr>
            <w:tcW w:w="567" w:type="dxa"/>
            <w:vAlign w:val="center"/>
          </w:tcPr>
          <w:p w14:paraId="59772783" w14:textId="77777777" w:rsidR="002C2BD6" w:rsidRPr="00F477F9" w:rsidRDefault="002C2BD6" w:rsidP="004557A5">
            <w:pPr>
              <w:snapToGrid w:val="0"/>
              <w:spacing w:before="100" w:beforeAutospacing="1" w:after="100" w:afterAutospacing="1"/>
              <w:jc w:val="center"/>
              <w:rPr>
                <w:rFonts w:asciiTheme="minorEastAsia" w:eastAsiaTheme="minorEastAsia" w:hAnsiTheme="minorEastAsia"/>
                <w:sz w:val="24"/>
                <w:szCs w:val="24"/>
              </w:rPr>
            </w:pPr>
            <w:r w:rsidRPr="00F477F9">
              <w:rPr>
                <w:rFonts w:asciiTheme="minorEastAsia" w:eastAsiaTheme="minorEastAsia" w:hAnsiTheme="minorEastAsia"/>
                <w:sz w:val="24"/>
                <w:szCs w:val="24"/>
              </w:rPr>
              <w:t>(5)</w:t>
            </w:r>
          </w:p>
        </w:tc>
        <w:tc>
          <w:tcPr>
            <w:tcW w:w="8341" w:type="dxa"/>
            <w:vAlign w:val="center"/>
          </w:tcPr>
          <w:p w14:paraId="4B33BF28" w14:textId="77777777" w:rsidR="002C2BD6" w:rsidRPr="00F477F9" w:rsidRDefault="00E57CA7" w:rsidP="004557A5">
            <w:pPr>
              <w:snapToGrid w:val="0"/>
              <w:spacing w:before="100" w:beforeAutospacing="1" w:after="100" w:afterAutospacing="1"/>
              <w:rPr>
                <w:rFonts w:asciiTheme="minorEastAsia" w:eastAsiaTheme="minorEastAsia" w:hAnsiTheme="minorEastAsia"/>
                <w:sz w:val="24"/>
                <w:szCs w:val="24"/>
              </w:rPr>
            </w:pPr>
            <w:bookmarkStart w:id="4" w:name="_Hlk157090303"/>
            <w:r>
              <w:rPr>
                <w:rFonts w:asciiTheme="minorEastAsia" w:eastAsiaTheme="minorEastAsia" w:hAnsiTheme="minorEastAsia" w:hint="eastAsia"/>
                <w:sz w:val="24"/>
                <w:szCs w:val="24"/>
              </w:rPr>
              <w:t>設備更新</w:t>
            </w:r>
            <w:r w:rsidR="008B77B4" w:rsidRPr="00F477F9">
              <w:rPr>
                <w:rFonts w:asciiTheme="minorEastAsia" w:eastAsiaTheme="minorEastAsia" w:hAnsiTheme="minorEastAsia" w:hint="eastAsia"/>
                <w:sz w:val="24"/>
                <w:szCs w:val="24"/>
              </w:rPr>
              <w:t>を行う建物が存する敷地内の配置図</w:t>
            </w:r>
            <w:bookmarkEnd w:id="4"/>
          </w:p>
        </w:tc>
      </w:tr>
      <w:tr w:rsidR="002C2BD6" w:rsidRPr="00F477F9" w14:paraId="4B01CFB5" w14:textId="77777777" w:rsidTr="002521F6">
        <w:tc>
          <w:tcPr>
            <w:tcW w:w="567" w:type="dxa"/>
            <w:vAlign w:val="center"/>
          </w:tcPr>
          <w:p w14:paraId="7C17EF28" w14:textId="77777777" w:rsidR="002C2BD6" w:rsidRPr="00F477F9" w:rsidRDefault="002C2BD6" w:rsidP="004557A5">
            <w:pPr>
              <w:snapToGrid w:val="0"/>
              <w:spacing w:before="100" w:beforeAutospacing="1" w:after="100" w:afterAutospacing="1"/>
              <w:jc w:val="center"/>
              <w:rPr>
                <w:rFonts w:asciiTheme="minorEastAsia" w:eastAsiaTheme="minorEastAsia" w:hAnsiTheme="minorEastAsia"/>
                <w:sz w:val="24"/>
                <w:szCs w:val="24"/>
              </w:rPr>
            </w:pPr>
            <w:r w:rsidRPr="00F477F9">
              <w:rPr>
                <w:rFonts w:asciiTheme="minorEastAsia" w:eastAsiaTheme="minorEastAsia" w:hAnsiTheme="minorEastAsia"/>
                <w:sz w:val="24"/>
                <w:szCs w:val="24"/>
              </w:rPr>
              <w:t>(6)</w:t>
            </w:r>
          </w:p>
        </w:tc>
        <w:tc>
          <w:tcPr>
            <w:tcW w:w="8341" w:type="dxa"/>
            <w:vAlign w:val="center"/>
          </w:tcPr>
          <w:p w14:paraId="3D3ECEA9" w14:textId="77777777" w:rsidR="002C2BD6" w:rsidRPr="00F477F9" w:rsidRDefault="00E57CA7" w:rsidP="004557A5">
            <w:pPr>
              <w:snapToGrid w:val="0"/>
              <w:spacing w:before="100" w:beforeAutospacing="1" w:after="100" w:afterAutospacing="1"/>
              <w:rPr>
                <w:rFonts w:asciiTheme="minorEastAsia" w:eastAsiaTheme="minorEastAsia" w:hAnsiTheme="minorEastAsia"/>
                <w:sz w:val="24"/>
                <w:szCs w:val="24"/>
              </w:rPr>
            </w:pPr>
            <w:bookmarkStart w:id="5" w:name="_Hlk157090319"/>
            <w:r>
              <w:rPr>
                <w:rFonts w:asciiTheme="minorEastAsia" w:eastAsiaTheme="minorEastAsia" w:hAnsiTheme="minorEastAsia" w:hint="eastAsia"/>
                <w:sz w:val="24"/>
                <w:szCs w:val="24"/>
              </w:rPr>
              <w:t>設備更新</w:t>
            </w:r>
            <w:r w:rsidR="008B77B4" w:rsidRPr="00F477F9">
              <w:rPr>
                <w:rFonts w:asciiTheme="minorEastAsia" w:eastAsiaTheme="minorEastAsia" w:hAnsiTheme="minorEastAsia" w:hint="eastAsia"/>
                <w:sz w:val="24"/>
                <w:szCs w:val="24"/>
              </w:rPr>
              <w:t>を行う建物及び設備の状況が確認できるカラー写真</w:t>
            </w:r>
            <w:bookmarkEnd w:id="5"/>
          </w:p>
          <w:p w14:paraId="2D8B106C" w14:textId="77777777" w:rsidR="008B77B4" w:rsidRPr="00F477F9" w:rsidRDefault="008B77B4" w:rsidP="003F0A10">
            <w:pPr>
              <w:snapToGrid w:val="0"/>
              <w:spacing w:before="100" w:beforeAutospacing="1" w:after="100" w:afterAutospacing="1"/>
              <w:jc w:val="left"/>
              <w:rPr>
                <w:rFonts w:asciiTheme="minorEastAsia" w:eastAsiaTheme="minorEastAsia" w:hAnsiTheme="minorEastAsia"/>
                <w:sz w:val="24"/>
                <w:szCs w:val="24"/>
              </w:rPr>
            </w:pPr>
            <w:r w:rsidRPr="00F477F9">
              <w:rPr>
                <w:rFonts w:asciiTheme="minorEastAsia" w:eastAsiaTheme="minorEastAsia" w:hAnsiTheme="minorEastAsia" w:hint="eastAsia"/>
                <w:color w:val="auto"/>
                <w:sz w:val="24"/>
                <w:szCs w:val="24"/>
              </w:rPr>
              <w:t>※以下を参考に、補助対象設備の設置前・設置後の状況が確認できるように撮影してください。</w:t>
            </w:r>
            <w:r w:rsidR="003F0A10">
              <w:rPr>
                <w:rFonts w:asciiTheme="minorEastAsia" w:eastAsiaTheme="minorEastAsia" w:hAnsiTheme="minorEastAsia"/>
                <w:color w:val="auto"/>
                <w:sz w:val="24"/>
                <w:szCs w:val="24"/>
              </w:rPr>
              <w:br/>
            </w:r>
            <w:r w:rsidR="00E57CA7">
              <w:rPr>
                <w:rFonts w:asciiTheme="minorEastAsia" w:eastAsiaTheme="minorEastAsia" w:hAnsiTheme="minorEastAsia" w:hint="eastAsia"/>
                <w:color w:val="auto"/>
                <w:sz w:val="24"/>
                <w:szCs w:val="24"/>
              </w:rPr>
              <w:t>・省エネ設備の更新</w:t>
            </w:r>
            <w:r w:rsidRPr="00F477F9">
              <w:rPr>
                <w:rFonts w:asciiTheme="minorEastAsia" w:eastAsiaTheme="minorEastAsia" w:hAnsiTheme="minorEastAsia" w:hint="eastAsia"/>
                <w:color w:val="auto"/>
                <w:sz w:val="24"/>
                <w:szCs w:val="24"/>
              </w:rPr>
              <w:t>を行う前の建物、設備の状況が確認できる写真</w:t>
            </w:r>
            <w:r w:rsidR="003F0A10">
              <w:rPr>
                <w:rFonts w:asciiTheme="minorEastAsia" w:eastAsiaTheme="minorEastAsia" w:hAnsiTheme="minorEastAsia"/>
                <w:color w:val="auto"/>
                <w:sz w:val="24"/>
                <w:szCs w:val="24"/>
              </w:rPr>
              <w:br/>
            </w:r>
            <w:r w:rsidR="00E57CA7">
              <w:rPr>
                <w:rFonts w:asciiTheme="minorEastAsia" w:eastAsiaTheme="minorEastAsia" w:hAnsiTheme="minorEastAsia" w:hint="eastAsia"/>
                <w:color w:val="auto"/>
                <w:sz w:val="24"/>
                <w:szCs w:val="24"/>
              </w:rPr>
              <w:t>・省エネ設備の更新</w:t>
            </w:r>
            <w:r w:rsidRPr="00F477F9">
              <w:rPr>
                <w:rFonts w:asciiTheme="minorEastAsia" w:eastAsiaTheme="minorEastAsia" w:hAnsiTheme="minorEastAsia" w:hint="eastAsia"/>
                <w:color w:val="auto"/>
                <w:sz w:val="24"/>
                <w:szCs w:val="24"/>
              </w:rPr>
              <w:t>を行う設置予定場所の写真</w:t>
            </w:r>
          </w:p>
        </w:tc>
      </w:tr>
      <w:tr w:rsidR="005615A5" w:rsidRPr="00F477F9" w14:paraId="301955C6" w14:textId="77777777" w:rsidTr="002521F6">
        <w:tc>
          <w:tcPr>
            <w:tcW w:w="567" w:type="dxa"/>
            <w:vAlign w:val="center"/>
          </w:tcPr>
          <w:p w14:paraId="61DABBDF" w14:textId="68C48AA0" w:rsidR="005615A5" w:rsidRPr="00F477F9" w:rsidRDefault="005615A5" w:rsidP="004557A5">
            <w:pPr>
              <w:snapToGrid w:val="0"/>
              <w:spacing w:before="100" w:beforeAutospacing="1" w:after="100" w:afterAutospacing="1"/>
              <w:jc w:val="center"/>
              <w:rPr>
                <w:rFonts w:asciiTheme="minorEastAsia" w:eastAsiaTheme="minorEastAsia" w:hAnsiTheme="minorEastAsia"/>
                <w:sz w:val="24"/>
                <w:szCs w:val="24"/>
              </w:rPr>
            </w:pPr>
            <w:r w:rsidRPr="00F477F9">
              <w:rPr>
                <w:rFonts w:asciiTheme="minorEastAsia" w:eastAsiaTheme="minorEastAsia" w:hAnsiTheme="minorEastAsia"/>
                <w:sz w:val="24"/>
                <w:szCs w:val="24"/>
              </w:rPr>
              <w:t>(7)</w:t>
            </w:r>
          </w:p>
        </w:tc>
        <w:tc>
          <w:tcPr>
            <w:tcW w:w="8341" w:type="dxa"/>
            <w:vAlign w:val="center"/>
          </w:tcPr>
          <w:p w14:paraId="1F663C05" w14:textId="59ECB4D4" w:rsidR="005615A5" w:rsidRPr="00F477F9" w:rsidRDefault="00BB7F27" w:rsidP="004557A5">
            <w:pPr>
              <w:snapToGrid w:val="0"/>
              <w:spacing w:before="100" w:beforeAutospacing="1" w:after="100" w:afterAutospacing="1"/>
              <w:rPr>
                <w:rFonts w:asciiTheme="minorEastAsia" w:eastAsiaTheme="minorEastAsia" w:hAnsiTheme="minorEastAsia"/>
                <w:sz w:val="24"/>
                <w:szCs w:val="24"/>
              </w:rPr>
            </w:pPr>
            <w:r>
              <w:rPr>
                <w:rFonts w:asciiTheme="minorEastAsia" w:eastAsiaTheme="minorEastAsia" w:hAnsiTheme="minorEastAsia" w:hint="eastAsia"/>
                <w:sz w:val="24"/>
                <w:szCs w:val="24"/>
              </w:rPr>
              <w:t>申請時チェックリスト（別添　申請時チェックリスト）</w:t>
            </w:r>
          </w:p>
        </w:tc>
      </w:tr>
    </w:tbl>
    <w:p w14:paraId="52840316" w14:textId="77777777" w:rsidR="002C2BD6" w:rsidRDefault="002C2BD6" w:rsidP="004557A5">
      <w:pPr>
        <w:snapToGrid w:val="0"/>
        <w:spacing w:before="100" w:beforeAutospacing="1" w:after="100" w:afterAutospacing="1"/>
        <w:jc w:val="left"/>
        <w:rPr>
          <w:rFonts w:asciiTheme="minorEastAsia" w:eastAsiaTheme="minorEastAsia" w:hAnsiTheme="minorEastAsia"/>
          <w:color w:val="auto"/>
          <w:sz w:val="24"/>
          <w:szCs w:val="24"/>
        </w:rPr>
      </w:pPr>
    </w:p>
    <w:p w14:paraId="51239789" w14:textId="1C8D9EA6" w:rsidR="00BA6574" w:rsidRPr="00F477F9" w:rsidRDefault="006C389C" w:rsidP="004557A5">
      <w:pPr>
        <w:snapToGrid w:val="0"/>
        <w:spacing w:before="100" w:beforeAutospacing="1" w:after="100" w:afterAutospacing="1"/>
        <w:jc w:val="left"/>
        <w:rPr>
          <w:rFonts w:asciiTheme="minorEastAsia" w:eastAsiaTheme="minorEastAsia" w:hAnsiTheme="minorEastAsia"/>
          <w:color w:val="auto"/>
          <w:sz w:val="24"/>
          <w:szCs w:val="24"/>
        </w:rPr>
      </w:pPr>
      <w:r w:rsidRPr="00F477F9">
        <w:rPr>
          <w:rFonts w:asciiTheme="minorEastAsia" w:eastAsiaTheme="minorEastAsia" w:hAnsiTheme="minorEastAsia" w:hint="eastAsia"/>
          <w:color w:val="auto"/>
          <w:sz w:val="24"/>
          <w:szCs w:val="24"/>
        </w:rPr>
        <w:lastRenderedPageBreak/>
        <w:t xml:space="preserve">　</w:t>
      </w:r>
      <w:r w:rsidR="00BA6574" w:rsidRPr="00F477F9">
        <w:rPr>
          <w:rFonts w:asciiTheme="minorEastAsia" w:eastAsiaTheme="minorEastAsia" w:hAnsiTheme="minorEastAsia"/>
          <w:color w:val="auto"/>
          <w:sz w:val="24"/>
          <w:szCs w:val="24"/>
        </w:rPr>
        <w:t>(3) 申請書類の入手方法</w:t>
      </w:r>
    </w:p>
    <w:p w14:paraId="5D793D5B" w14:textId="77777777" w:rsidR="00BA6574" w:rsidRPr="00F477F9" w:rsidRDefault="006C389C" w:rsidP="004557A5">
      <w:pPr>
        <w:snapToGrid w:val="0"/>
        <w:spacing w:before="100" w:beforeAutospacing="1" w:after="100" w:afterAutospacing="1"/>
        <w:jc w:val="left"/>
        <w:rPr>
          <w:rFonts w:asciiTheme="minorEastAsia" w:eastAsiaTheme="minorEastAsia" w:hAnsiTheme="minorEastAsia"/>
          <w:color w:val="auto"/>
          <w:sz w:val="24"/>
          <w:szCs w:val="24"/>
        </w:rPr>
      </w:pPr>
      <w:r w:rsidRPr="00F477F9">
        <w:rPr>
          <w:rFonts w:asciiTheme="minorEastAsia" w:eastAsiaTheme="minorEastAsia" w:hAnsiTheme="minorEastAsia" w:hint="eastAsia"/>
          <w:color w:val="auto"/>
          <w:sz w:val="24"/>
          <w:szCs w:val="24"/>
        </w:rPr>
        <w:t xml:space="preserve">　　　岐阜</w:t>
      </w:r>
      <w:r w:rsidR="00BA6574" w:rsidRPr="00F477F9">
        <w:rPr>
          <w:rFonts w:asciiTheme="minorEastAsia" w:eastAsiaTheme="minorEastAsia" w:hAnsiTheme="minorEastAsia" w:hint="eastAsia"/>
          <w:color w:val="auto"/>
          <w:sz w:val="24"/>
          <w:szCs w:val="24"/>
        </w:rPr>
        <w:t>県公式ホームページからダウンロード</w:t>
      </w:r>
    </w:p>
    <w:p w14:paraId="0F33BD0E" w14:textId="77777777" w:rsidR="00BA6574" w:rsidRPr="00F477F9" w:rsidRDefault="001030A2" w:rsidP="004557A5">
      <w:pPr>
        <w:snapToGrid w:val="0"/>
        <w:spacing w:before="100" w:beforeAutospacing="1" w:after="100" w:afterAutospacing="1"/>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　</w:t>
      </w:r>
      <w:r w:rsidR="006C389C" w:rsidRPr="00F477F9">
        <w:rPr>
          <w:rFonts w:asciiTheme="minorEastAsia" w:eastAsiaTheme="minorEastAsia" w:hAnsiTheme="minorEastAsia" w:hint="eastAsia"/>
          <w:color w:val="auto"/>
          <w:sz w:val="24"/>
          <w:szCs w:val="24"/>
        </w:rPr>
        <w:t xml:space="preserve">　　</w:t>
      </w:r>
      <w:r w:rsidR="00BA6574" w:rsidRPr="00F477F9">
        <w:rPr>
          <w:rFonts w:asciiTheme="minorEastAsia" w:eastAsiaTheme="minorEastAsia" w:hAnsiTheme="minorEastAsia" w:hint="eastAsia"/>
          <w:color w:val="auto"/>
          <w:sz w:val="24"/>
          <w:szCs w:val="24"/>
        </w:rPr>
        <w:t>【</w:t>
      </w:r>
      <w:r w:rsidR="00BA6574" w:rsidRPr="00F477F9">
        <w:rPr>
          <w:rFonts w:asciiTheme="minorEastAsia" w:eastAsiaTheme="minorEastAsia" w:hAnsiTheme="minorEastAsia"/>
          <w:color w:val="auto"/>
          <w:sz w:val="24"/>
          <w:szCs w:val="24"/>
        </w:rPr>
        <w:t>URL】</w:t>
      </w:r>
      <w:r w:rsidR="000A42F9">
        <w:rPr>
          <w:rFonts w:asciiTheme="minorEastAsia" w:eastAsiaTheme="minorEastAsia" w:hAnsiTheme="minorEastAsia" w:hint="eastAsia"/>
          <w:color w:val="auto"/>
          <w:sz w:val="24"/>
          <w:szCs w:val="24"/>
        </w:rPr>
        <w:t>https</w:t>
      </w:r>
      <w:r w:rsidR="006C389C" w:rsidRPr="00F477F9">
        <w:rPr>
          <w:rFonts w:asciiTheme="minorEastAsia" w:eastAsiaTheme="minorEastAsia" w:hAnsiTheme="minorEastAsia"/>
          <w:color w:val="auto"/>
          <w:sz w:val="24"/>
          <w:szCs w:val="24"/>
        </w:rPr>
        <w:t>://www.pref.</w:t>
      </w:r>
      <w:r w:rsidR="006C389C" w:rsidRPr="00F477F9">
        <w:rPr>
          <w:rFonts w:asciiTheme="minorEastAsia" w:eastAsiaTheme="minorEastAsia" w:hAnsiTheme="minorEastAsia" w:hint="eastAsia"/>
          <w:color w:val="auto"/>
          <w:sz w:val="24"/>
          <w:szCs w:val="24"/>
        </w:rPr>
        <w:t>gifu</w:t>
      </w:r>
      <w:r w:rsidR="00BA6574" w:rsidRPr="00F477F9">
        <w:rPr>
          <w:rFonts w:asciiTheme="minorEastAsia" w:eastAsiaTheme="minorEastAsia" w:hAnsiTheme="minorEastAsia"/>
          <w:color w:val="auto"/>
          <w:sz w:val="24"/>
          <w:szCs w:val="24"/>
        </w:rPr>
        <w:t>.lg.jp</w:t>
      </w:r>
      <w:r w:rsidR="0098251A" w:rsidRPr="0098251A">
        <w:rPr>
          <w:rFonts w:asciiTheme="minorEastAsia" w:eastAsiaTheme="minorEastAsia" w:hAnsiTheme="minorEastAsia"/>
          <w:color w:val="auto"/>
          <w:sz w:val="24"/>
          <w:szCs w:val="24"/>
        </w:rPr>
        <w:t>/page/251735.html</w:t>
      </w:r>
    </w:p>
    <w:p w14:paraId="4EE87244" w14:textId="77777777" w:rsidR="00BA6574" w:rsidRPr="00F477F9" w:rsidRDefault="00BA6574" w:rsidP="004557A5">
      <w:pPr>
        <w:snapToGrid w:val="0"/>
        <w:spacing w:before="100" w:beforeAutospacing="1" w:after="100" w:afterAutospacing="1"/>
        <w:jc w:val="left"/>
        <w:rPr>
          <w:rFonts w:asciiTheme="minorEastAsia" w:eastAsiaTheme="minorEastAsia" w:hAnsiTheme="minorEastAsia"/>
          <w:color w:val="auto"/>
          <w:sz w:val="24"/>
          <w:szCs w:val="24"/>
        </w:rPr>
      </w:pPr>
    </w:p>
    <w:p w14:paraId="46746CAD" w14:textId="2633F46A" w:rsidR="00BA6574" w:rsidRPr="00F477F9" w:rsidRDefault="006C389C" w:rsidP="004557A5">
      <w:pPr>
        <w:snapToGrid w:val="0"/>
        <w:spacing w:before="100" w:beforeAutospacing="1" w:after="100" w:afterAutospacing="1"/>
        <w:jc w:val="left"/>
        <w:rPr>
          <w:rFonts w:asciiTheme="minorEastAsia" w:eastAsiaTheme="minorEastAsia" w:hAnsiTheme="minorEastAsia"/>
          <w:color w:val="auto"/>
          <w:sz w:val="24"/>
          <w:szCs w:val="24"/>
        </w:rPr>
      </w:pPr>
      <w:r w:rsidRPr="00F477F9">
        <w:rPr>
          <w:rFonts w:asciiTheme="minorEastAsia" w:eastAsiaTheme="minorEastAsia" w:hAnsiTheme="minorEastAsia" w:hint="eastAsia"/>
          <w:color w:val="auto"/>
          <w:sz w:val="24"/>
          <w:szCs w:val="24"/>
        </w:rPr>
        <w:t xml:space="preserve">　</w:t>
      </w:r>
      <w:r w:rsidR="00BA6574" w:rsidRPr="00F477F9">
        <w:rPr>
          <w:rFonts w:asciiTheme="minorEastAsia" w:eastAsiaTheme="minorEastAsia" w:hAnsiTheme="minorEastAsia"/>
          <w:color w:val="auto"/>
          <w:sz w:val="24"/>
          <w:szCs w:val="24"/>
        </w:rPr>
        <w:t>(4) 提出方法</w:t>
      </w:r>
    </w:p>
    <w:p w14:paraId="7B79F7BE" w14:textId="20DD666C" w:rsidR="001030A2" w:rsidRDefault="006C389C" w:rsidP="004557A5">
      <w:pPr>
        <w:snapToGrid w:val="0"/>
        <w:spacing w:before="100" w:beforeAutospacing="1" w:after="100" w:afterAutospacing="1"/>
        <w:jc w:val="left"/>
        <w:rPr>
          <w:rFonts w:asciiTheme="minorEastAsia" w:eastAsiaTheme="minorEastAsia" w:hAnsiTheme="minorEastAsia"/>
          <w:color w:val="auto"/>
          <w:sz w:val="24"/>
          <w:szCs w:val="24"/>
        </w:rPr>
      </w:pPr>
      <w:r w:rsidRPr="00F477F9">
        <w:rPr>
          <w:rFonts w:asciiTheme="minorEastAsia" w:eastAsiaTheme="minorEastAsia" w:hAnsiTheme="minorEastAsia" w:hint="eastAsia"/>
          <w:color w:val="auto"/>
          <w:sz w:val="24"/>
          <w:szCs w:val="24"/>
        </w:rPr>
        <w:t xml:space="preserve">　　</w:t>
      </w:r>
      <w:r w:rsidR="00BA6574" w:rsidRPr="00F477F9">
        <w:rPr>
          <w:rFonts w:asciiTheme="minorEastAsia" w:eastAsiaTheme="minorEastAsia" w:hAnsiTheme="minorEastAsia" w:hint="eastAsia"/>
          <w:color w:val="auto"/>
          <w:sz w:val="24"/>
          <w:szCs w:val="24"/>
        </w:rPr>
        <w:t>・申請書類は、</w:t>
      </w:r>
      <w:r w:rsidR="005615A5" w:rsidRPr="005615A5">
        <w:rPr>
          <w:rFonts w:asciiTheme="minorEastAsia" w:eastAsiaTheme="minorEastAsia" w:hAnsiTheme="minorEastAsia" w:hint="eastAsia"/>
          <w:color w:val="auto"/>
          <w:sz w:val="24"/>
          <w:szCs w:val="24"/>
          <w:u w:val="dotted"/>
        </w:rPr>
        <w:t>電子メール</w:t>
      </w:r>
      <w:r w:rsidR="0006435A">
        <w:rPr>
          <w:rFonts w:asciiTheme="minorEastAsia" w:eastAsiaTheme="minorEastAsia" w:hAnsiTheme="minorEastAsia" w:hint="eastAsia"/>
          <w:color w:val="auto"/>
          <w:sz w:val="24"/>
          <w:szCs w:val="24"/>
          <w:u w:val="dotted"/>
        </w:rPr>
        <w:t>又は郵送</w:t>
      </w:r>
      <w:r w:rsidR="00BA6574" w:rsidRPr="005615A5">
        <w:rPr>
          <w:rFonts w:asciiTheme="minorEastAsia" w:eastAsiaTheme="minorEastAsia" w:hAnsiTheme="minorEastAsia"/>
          <w:color w:val="auto"/>
          <w:sz w:val="24"/>
          <w:szCs w:val="24"/>
          <w:u w:val="dotted"/>
        </w:rPr>
        <w:t>により</w:t>
      </w:r>
      <w:r w:rsidR="0006435A">
        <w:rPr>
          <w:rFonts w:asciiTheme="minorEastAsia" w:eastAsiaTheme="minorEastAsia" w:hAnsiTheme="minorEastAsia" w:hint="eastAsia"/>
          <w:color w:val="auto"/>
          <w:sz w:val="24"/>
          <w:szCs w:val="24"/>
          <w:u w:val="dotted"/>
        </w:rPr>
        <w:t>、</w:t>
      </w:r>
      <w:r w:rsidR="00BA6574" w:rsidRPr="00F477F9">
        <w:rPr>
          <w:rFonts w:asciiTheme="minorEastAsia" w:eastAsiaTheme="minorEastAsia" w:hAnsiTheme="minorEastAsia"/>
          <w:color w:val="auto"/>
          <w:sz w:val="24"/>
          <w:szCs w:val="24"/>
        </w:rPr>
        <w:t>以下の提出先に提出してください。</w:t>
      </w:r>
    </w:p>
    <w:p w14:paraId="11223E7E" w14:textId="77777777" w:rsidR="001030A2" w:rsidRDefault="001030A2" w:rsidP="004557A5">
      <w:pPr>
        <w:snapToGrid w:val="0"/>
        <w:spacing w:before="100" w:beforeAutospacing="1" w:after="100" w:afterAutospacing="1"/>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　　　　</w:t>
      </w:r>
      <w:r w:rsidR="00BA6574" w:rsidRPr="00F477F9">
        <w:rPr>
          <w:rFonts w:asciiTheme="minorEastAsia" w:eastAsiaTheme="minorEastAsia" w:hAnsiTheme="minorEastAsia" w:hint="eastAsia"/>
          <w:color w:val="auto"/>
          <w:sz w:val="24"/>
          <w:szCs w:val="24"/>
        </w:rPr>
        <w:t>健康福祉部</w:t>
      </w:r>
      <w:r w:rsidR="006C389C" w:rsidRPr="00F477F9">
        <w:rPr>
          <w:rFonts w:asciiTheme="minorEastAsia" w:eastAsiaTheme="minorEastAsia" w:hAnsiTheme="minorEastAsia" w:hint="eastAsia"/>
          <w:color w:val="auto"/>
          <w:sz w:val="24"/>
          <w:szCs w:val="24"/>
        </w:rPr>
        <w:t>障害福祉</w:t>
      </w:r>
      <w:r w:rsidR="00BA6574" w:rsidRPr="00F477F9">
        <w:rPr>
          <w:rFonts w:asciiTheme="minorEastAsia" w:eastAsiaTheme="minorEastAsia" w:hAnsiTheme="minorEastAsia" w:hint="eastAsia"/>
          <w:color w:val="auto"/>
          <w:sz w:val="24"/>
          <w:szCs w:val="24"/>
        </w:rPr>
        <w:t>課</w:t>
      </w:r>
      <w:r w:rsidR="0098251A">
        <w:rPr>
          <w:rFonts w:asciiTheme="minorEastAsia" w:eastAsiaTheme="minorEastAsia" w:hAnsiTheme="minorEastAsia" w:hint="eastAsia"/>
          <w:color w:val="auto"/>
          <w:sz w:val="24"/>
          <w:szCs w:val="24"/>
        </w:rPr>
        <w:t>施設整備係</w:t>
      </w:r>
    </w:p>
    <w:p w14:paraId="69C43506" w14:textId="77777777" w:rsidR="001030A2" w:rsidRDefault="001030A2" w:rsidP="004557A5">
      <w:pPr>
        <w:snapToGrid w:val="0"/>
        <w:spacing w:before="100" w:beforeAutospacing="1" w:after="100" w:afterAutospacing="1"/>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　　　　</w:t>
      </w:r>
      <w:r w:rsidR="003F0A10" w:rsidRPr="00F477F9">
        <w:rPr>
          <w:rFonts w:asciiTheme="minorEastAsia" w:eastAsiaTheme="minorEastAsia" w:hAnsiTheme="minorEastAsia" w:hint="eastAsia"/>
          <w:color w:val="auto"/>
          <w:sz w:val="24"/>
          <w:szCs w:val="24"/>
        </w:rPr>
        <w:t>〒500</w:t>
      </w:r>
      <w:r w:rsidR="003F0A10" w:rsidRPr="00F477F9">
        <w:rPr>
          <w:rFonts w:asciiTheme="minorEastAsia" w:eastAsiaTheme="minorEastAsia" w:hAnsiTheme="minorEastAsia"/>
          <w:color w:val="auto"/>
          <w:sz w:val="24"/>
          <w:szCs w:val="24"/>
        </w:rPr>
        <w:t>-8570</w:t>
      </w:r>
      <w:r w:rsidR="003F0A10" w:rsidRPr="00F477F9">
        <w:rPr>
          <w:rFonts w:asciiTheme="minorEastAsia" w:eastAsiaTheme="minorEastAsia" w:hAnsiTheme="minorEastAsia" w:hint="eastAsia"/>
          <w:color w:val="auto"/>
          <w:sz w:val="24"/>
          <w:szCs w:val="24"/>
        </w:rPr>
        <w:t xml:space="preserve">　岐阜県岐阜市薮田南2-1-1</w:t>
      </w:r>
    </w:p>
    <w:p w14:paraId="27330B70" w14:textId="242CB65C" w:rsidR="001030A2" w:rsidRDefault="001030A2" w:rsidP="004557A5">
      <w:pPr>
        <w:snapToGrid w:val="0"/>
        <w:spacing w:before="100" w:beforeAutospacing="1" w:after="100" w:afterAutospacing="1"/>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　　　　</w:t>
      </w:r>
      <w:r w:rsidR="00BA6574" w:rsidRPr="00F477F9">
        <w:rPr>
          <w:rFonts w:asciiTheme="minorEastAsia" w:eastAsiaTheme="minorEastAsia" w:hAnsiTheme="minorEastAsia"/>
          <w:color w:val="auto"/>
          <w:sz w:val="24"/>
          <w:szCs w:val="24"/>
        </w:rPr>
        <w:t>TEL</w:t>
      </w:r>
      <w:r w:rsidR="006C389C" w:rsidRPr="00F477F9">
        <w:rPr>
          <w:rFonts w:asciiTheme="minorEastAsia" w:eastAsiaTheme="minorEastAsia" w:hAnsiTheme="minorEastAsia" w:hint="eastAsia"/>
          <w:color w:val="auto"/>
          <w:sz w:val="24"/>
          <w:szCs w:val="24"/>
        </w:rPr>
        <w:t>：</w:t>
      </w:r>
      <w:r w:rsidR="006C389C" w:rsidRPr="00F477F9">
        <w:rPr>
          <w:rFonts w:asciiTheme="minorEastAsia" w:eastAsiaTheme="minorEastAsia" w:hAnsiTheme="minorEastAsia"/>
          <w:color w:val="auto"/>
          <w:sz w:val="24"/>
          <w:szCs w:val="24"/>
        </w:rPr>
        <w:t>0</w:t>
      </w:r>
      <w:r w:rsidR="006C389C" w:rsidRPr="00F477F9">
        <w:rPr>
          <w:rFonts w:asciiTheme="minorEastAsia" w:eastAsiaTheme="minorEastAsia" w:hAnsiTheme="minorEastAsia" w:hint="eastAsia"/>
          <w:color w:val="auto"/>
          <w:sz w:val="24"/>
          <w:szCs w:val="24"/>
        </w:rPr>
        <w:t>58</w:t>
      </w:r>
      <w:r w:rsidR="006C389C" w:rsidRPr="00F477F9">
        <w:rPr>
          <w:rFonts w:asciiTheme="minorEastAsia" w:eastAsiaTheme="minorEastAsia" w:hAnsiTheme="minorEastAsia"/>
          <w:color w:val="auto"/>
          <w:sz w:val="24"/>
          <w:szCs w:val="24"/>
        </w:rPr>
        <w:t>-2</w:t>
      </w:r>
      <w:r w:rsidR="006C389C" w:rsidRPr="00F477F9">
        <w:rPr>
          <w:rFonts w:asciiTheme="minorEastAsia" w:eastAsiaTheme="minorEastAsia" w:hAnsiTheme="minorEastAsia" w:hint="eastAsia"/>
          <w:color w:val="auto"/>
          <w:sz w:val="24"/>
          <w:szCs w:val="24"/>
        </w:rPr>
        <w:t>72</w:t>
      </w:r>
      <w:r w:rsidR="006C389C" w:rsidRPr="00F477F9">
        <w:rPr>
          <w:rFonts w:asciiTheme="minorEastAsia" w:eastAsiaTheme="minorEastAsia" w:hAnsiTheme="minorEastAsia"/>
          <w:color w:val="auto"/>
          <w:sz w:val="24"/>
          <w:szCs w:val="24"/>
        </w:rPr>
        <w:t>-</w:t>
      </w:r>
      <w:r w:rsidR="006C389C" w:rsidRPr="00F477F9">
        <w:rPr>
          <w:rFonts w:asciiTheme="minorEastAsia" w:eastAsiaTheme="minorEastAsia" w:hAnsiTheme="minorEastAsia" w:hint="eastAsia"/>
          <w:color w:val="auto"/>
          <w:sz w:val="24"/>
          <w:szCs w:val="24"/>
        </w:rPr>
        <w:t>111</w:t>
      </w:r>
      <w:r w:rsidR="00BA6574" w:rsidRPr="00F477F9">
        <w:rPr>
          <w:rFonts w:asciiTheme="minorEastAsia" w:eastAsiaTheme="minorEastAsia" w:hAnsiTheme="minorEastAsia"/>
          <w:color w:val="auto"/>
          <w:sz w:val="24"/>
          <w:szCs w:val="24"/>
        </w:rPr>
        <w:t>1</w:t>
      </w:r>
      <w:r w:rsidR="006C389C" w:rsidRPr="00F477F9">
        <w:rPr>
          <w:rFonts w:asciiTheme="minorEastAsia" w:eastAsiaTheme="minorEastAsia" w:hAnsiTheme="minorEastAsia" w:hint="eastAsia"/>
          <w:color w:val="auto"/>
          <w:sz w:val="24"/>
          <w:szCs w:val="24"/>
        </w:rPr>
        <w:t>（内線</w:t>
      </w:r>
      <w:r w:rsidR="00767585">
        <w:rPr>
          <w:rFonts w:asciiTheme="minorEastAsia" w:eastAsiaTheme="minorEastAsia" w:hAnsiTheme="minorEastAsia" w:hint="eastAsia"/>
          <w:color w:val="auto"/>
          <w:sz w:val="24"/>
          <w:szCs w:val="24"/>
        </w:rPr>
        <w:t>3494</w:t>
      </w:r>
      <w:r w:rsidR="006C389C" w:rsidRPr="00F477F9">
        <w:rPr>
          <w:rFonts w:asciiTheme="minorEastAsia" w:eastAsiaTheme="minorEastAsia" w:hAnsiTheme="minorEastAsia" w:hint="eastAsia"/>
          <w:color w:val="auto"/>
          <w:sz w:val="24"/>
          <w:szCs w:val="24"/>
        </w:rPr>
        <w:t>）</w:t>
      </w:r>
    </w:p>
    <w:p w14:paraId="6C4A7C82" w14:textId="7F454377" w:rsidR="00BA6574" w:rsidRDefault="001030A2" w:rsidP="004557A5">
      <w:pPr>
        <w:snapToGrid w:val="0"/>
        <w:spacing w:before="100" w:beforeAutospacing="1" w:after="100" w:afterAutospacing="1"/>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　　　　</w:t>
      </w:r>
      <w:r w:rsidR="00BA6574" w:rsidRPr="00F477F9">
        <w:rPr>
          <w:rFonts w:asciiTheme="minorEastAsia" w:eastAsiaTheme="minorEastAsia" w:hAnsiTheme="minorEastAsia"/>
          <w:color w:val="auto"/>
          <w:sz w:val="24"/>
          <w:szCs w:val="24"/>
        </w:rPr>
        <w:t>E-mail</w:t>
      </w:r>
      <w:r w:rsidR="006C389C" w:rsidRPr="00F477F9">
        <w:rPr>
          <w:rFonts w:asciiTheme="minorEastAsia" w:eastAsiaTheme="minorEastAsia" w:hAnsiTheme="minorEastAsia" w:hint="eastAsia"/>
          <w:color w:val="auto"/>
          <w:sz w:val="24"/>
          <w:szCs w:val="24"/>
        </w:rPr>
        <w:t>：</w:t>
      </w:r>
      <w:r w:rsidR="00BA6574" w:rsidRPr="00F477F9">
        <w:rPr>
          <w:rFonts w:asciiTheme="minorEastAsia" w:eastAsiaTheme="minorEastAsia" w:hAnsiTheme="minorEastAsia"/>
          <w:color w:val="auto"/>
          <w:sz w:val="24"/>
          <w:szCs w:val="24"/>
        </w:rPr>
        <w:t xml:space="preserve"> </w:t>
      </w:r>
      <w:r w:rsidR="006C389C" w:rsidRPr="00F477F9">
        <w:rPr>
          <w:rFonts w:asciiTheme="minorEastAsia" w:eastAsiaTheme="minorEastAsia" w:hAnsiTheme="minorEastAsia" w:hint="eastAsia"/>
          <w:color w:val="auto"/>
          <w:sz w:val="24"/>
          <w:szCs w:val="24"/>
        </w:rPr>
        <w:t>c11226</w:t>
      </w:r>
      <w:r w:rsidR="00BA6574" w:rsidRPr="00F477F9">
        <w:rPr>
          <w:rFonts w:asciiTheme="minorEastAsia" w:eastAsiaTheme="minorEastAsia" w:hAnsiTheme="minorEastAsia"/>
          <w:color w:val="auto"/>
          <w:sz w:val="24"/>
          <w:szCs w:val="24"/>
        </w:rPr>
        <w:t>@pref.</w:t>
      </w:r>
      <w:r w:rsidR="006C389C" w:rsidRPr="00F477F9">
        <w:rPr>
          <w:rFonts w:asciiTheme="minorEastAsia" w:eastAsiaTheme="minorEastAsia" w:hAnsiTheme="minorEastAsia" w:hint="eastAsia"/>
          <w:color w:val="auto"/>
          <w:sz w:val="24"/>
          <w:szCs w:val="24"/>
        </w:rPr>
        <w:t>gifu</w:t>
      </w:r>
      <w:r w:rsidR="00BA6574" w:rsidRPr="00F477F9">
        <w:rPr>
          <w:rFonts w:asciiTheme="minorEastAsia" w:eastAsiaTheme="minorEastAsia" w:hAnsiTheme="minorEastAsia"/>
          <w:color w:val="auto"/>
          <w:sz w:val="24"/>
          <w:szCs w:val="24"/>
        </w:rPr>
        <w:t>.lg.jp</w:t>
      </w:r>
    </w:p>
    <w:p w14:paraId="1F3A222C" w14:textId="4EDC6480" w:rsidR="005615A5" w:rsidRPr="00F477F9" w:rsidRDefault="005615A5" w:rsidP="005615A5">
      <w:pPr>
        <w:snapToGrid w:val="0"/>
        <w:spacing w:before="100" w:beforeAutospacing="1" w:after="100" w:afterAutospacing="1"/>
        <w:ind w:left="1169" w:hangingChars="500" w:hanging="1169"/>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　　　　※</w:t>
      </w:r>
      <w:r w:rsidR="00BB7F27">
        <w:rPr>
          <w:rFonts w:asciiTheme="minorEastAsia" w:eastAsiaTheme="minorEastAsia" w:hAnsiTheme="minorEastAsia" w:hint="eastAsia"/>
          <w:color w:val="auto"/>
          <w:sz w:val="24"/>
          <w:szCs w:val="24"/>
        </w:rPr>
        <w:t>電子メールの場合、</w:t>
      </w:r>
      <w:r>
        <w:rPr>
          <w:rFonts w:asciiTheme="minorEastAsia" w:eastAsiaTheme="minorEastAsia" w:hAnsiTheme="minorEastAsia" w:hint="eastAsia"/>
          <w:color w:val="auto"/>
          <w:sz w:val="24"/>
          <w:szCs w:val="24"/>
        </w:rPr>
        <w:t>メールは何通になっても構いませんので、１つのメールに添付するファイルのサイズ合計は</w:t>
      </w:r>
      <w:r w:rsidR="002521F6">
        <w:rPr>
          <w:rFonts w:asciiTheme="minorEastAsia" w:eastAsiaTheme="minorEastAsia" w:hAnsiTheme="minorEastAsia" w:hint="eastAsia"/>
          <w:color w:val="auto"/>
          <w:sz w:val="24"/>
          <w:szCs w:val="24"/>
        </w:rPr>
        <w:t>10</w:t>
      </w:r>
      <w:r>
        <w:rPr>
          <w:rFonts w:asciiTheme="minorEastAsia" w:eastAsiaTheme="minorEastAsia" w:hAnsiTheme="minorEastAsia" w:hint="eastAsia"/>
          <w:color w:val="auto"/>
          <w:sz w:val="24"/>
          <w:szCs w:val="24"/>
        </w:rPr>
        <w:t>MB以下となるようにしてください。</w:t>
      </w:r>
    </w:p>
    <w:p w14:paraId="0097899B" w14:textId="77777777" w:rsidR="003F0A10" w:rsidRPr="00F477F9" w:rsidRDefault="003F0A10" w:rsidP="004557A5">
      <w:pPr>
        <w:snapToGrid w:val="0"/>
        <w:spacing w:before="100" w:beforeAutospacing="1" w:after="100" w:afterAutospacing="1"/>
        <w:jc w:val="left"/>
        <w:rPr>
          <w:rFonts w:asciiTheme="minorEastAsia" w:eastAsiaTheme="minorEastAsia" w:hAnsiTheme="minorEastAsia"/>
          <w:color w:val="auto"/>
          <w:sz w:val="24"/>
          <w:szCs w:val="24"/>
        </w:rPr>
      </w:pPr>
    </w:p>
    <w:p w14:paraId="5086B4E2" w14:textId="77777777" w:rsidR="006C389C" w:rsidRPr="00F477F9" w:rsidRDefault="006C389C" w:rsidP="004557A5">
      <w:pPr>
        <w:snapToGrid w:val="0"/>
        <w:spacing w:before="100" w:beforeAutospacing="1" w:after="100" w:afterAutospacing="1"/>
        <w:jc w:val="left"/>
        <w:rPr>
          <w:rFonts w:ascii="ＭＳ ゴシック" w:eastAsia="ＭＳ ゴシック" w:hAnsi="ＭＳ ゴシック"/>
          <w:b/>
          <w:color w:val="auto"/>
          <w:sz w:val="24"/>
          <w:szCs w:val="24"/>
        </w:rPr>
      </w:pPr>
      <w:r w:rsidRPr="00F477F9">
        <w:rPr>
          <w:rFonts w:ascii="ＭＳ ゴシック" w:eastAsia="ＭＳ ゴシック" w:hAnsi="ＭＳ ゴシック" w:hint="eastAsia"/>
          <w:b/>
          <w:color w:val="auto"/>
          <w:sz w:val="24"/>
          <w:szCs w:val="24"/>
        </w:rPr>
        <w:t>８　留意事項</w:t>
      </w:r>
    </w:p>
    <w:p w14:paraId="5AD61712" w14:textId="3D167390" w:rsidR="00BA6574" w:rsidRPr="00F477F9" w:rsidRDefault="006C389C" w:rsidP="003F0A10">
      <w:pPr>
        <w:snapToGrid w:val="0"/>
        <w:spacing w:before="100" w:beforeAutospacing="1" w:after="100" w:afterAutospacing="1"/>
        <w:ind w:left="425" w:hangingChars="182" w:hanging="425"/>
        <w:jc w:val="left"/>
        <w:rPr>
          <w:rFonts w:asciiTheme="minorEastAsia" w:eastAsiaTheme="minorEastAsia" w:hAnsiTheme="minorEastAsia"/>
          <w:color w:val="auto"/>
          <w:sz w:val="24"/>
          <w:szCs w:val="24"/>
        </w:rPr>
      </w:pPr>
      <w:r w:rsidRPr="00F477F9">
        <w:rPr>
          <w:rFonts w:asciiTheme="minorEastAsia" w:eastAsiaTheme="minorEastAsia" w:hAnsiTheme="minorEastAsia" w:hint="eastAsia"/>
          <w:color w:val="auto"/>
          <w:sz w:val="24"/>
          <w:szCs w:val="24"/>
        </w:rPr>
        <w:t xml:space="preserve">　</w:t>
      </w:r>
      <w:r w:rsidR="00BA6574" w:rsidRPr="00F477F9">
        <w:rPr>
          <w:rFonts w:asciiTheme="minorEastAsia" w:eastAsiaTheme="minorEastAsia" w:hAnsiTheme="minorEastAsia" w:hint="eastAsia"/>
          <w:color w:val="auto"/>
          <w:sz w:val="24"/>
          <w:szCs w:val="24"/>
        </w:rPr>
        <w:t>○事業の実施時期について</w:t>
      </w:r>
      <w:r w:rsidR="003F0A10">
        <w:rPr>
          <w:rFonts w:asciiTheme="minorEastAsia" w:eastAsiaTheme="minorEastAsia" w:hAnsiTheme="minorEastAsia"/>
          <w:color w:val="auto"/>
          <w:sz w:val="24"/>
          <w:szCs w:val="24"/>
        </w:rPr>
        <w:br/>
      </w:r>
      <w:r w:rsidR="003F0A10">
        <w:rPr>
          <w:rFonts w:asciiTheme="minorEastAsia" w:eastAsiaTheme="minorEastAsia" w:hAnsiTheme="minorEastAsia" w:hint="eastAsia"/>
          <w:color w:val="auto"/>
          <w:sz w:val="24"/>
          <w:szCs w:val="24"/>
        </w:rPr>
        <w:t xml:space="preserve">　</w:t>
      </w:r>
      <w:r w:rsidR="00BA6574" w:rsidRPr="00F477F9">
        <w:rPr>
          <w:rFonts w:asciiTheme="minorEastAsia" w:eastAsiaTheme="minorEastAsia" w:hAnsiTheme="minorEastAsia" w:hint="eastAsia"/>
          <w:color w:val="auto"/>
          <w:sz w:val="24"/>
          <w:szCs w:val="24"/>
        </w:rPr>
        <w:t>補助対象事業は、原則として</w:t>
      </w:r>
      <w:r w:rsidR="00767585">
        <w:rPr>
          <w:rFonts w:asciiTheme="minorEastAsia" w:eastAsiaTheme="minorEastAsia" w:hAnsiTheme="minorEastAsia" w:hint="eastAsia"/>
          <w:color w:val="auto"/>
          <w:sz w:val="24"/>
          <w:szCs w:val="24"/>
        </w:rPr>
        <w:t>令和７年</w:t>
      </w:r>
      <w:r w:rsidR="00BA6574" w:rsidRPr="00F477F9">
        <w:rPr>
          <w:rFonts w:asciiTheme="minorEastAsia" w:eastAsiaTheme="minorEastAsia" w:hAnsiTheme="minorEastAsia" w:hint="eastAsia"/>
          <w:color w:val="auto"/>
          <w:sz w:val="24"/>
          <w:szCs w:val="24"/>
        </w:rPr>
        <w:t>２月末日までに完了</w:t>
      </w:r>
      <w:r w:rsidR="003E5891" w:rsidRPr="00F477F9">
        <w:rPr>
          <w:rFonts w:asciiTheme="minorEastAsia" w:eastAsiaTheme="minorEastAsia" w:hAnsiTheme="minorEastAsia" w:hint="eastAsia"/>
          <w:color w:val="auto"/>
          <w:sz w:val="24"/>
          <w:szCs w:val="24"/>
        </w:rPr>
        <w:t>するものであることが必要です。</w:t>
      </w:r>
    </w:p>
    <w:p w14:paraId="623FF217" w14:textId="7A33493D" w:rsidR="00BA6574" w:rsidRPr="00F477F9" w:rsidRDefault="003E5891" w:rsidP="003F0A10">
      <w:pPr>
        <w:snapToGrid w:val="0"/>
        <w:spacing w:before="100" w:beforeAutospacing="1" w:after="100" w:afterAutospacing="1"/>
        <w:ind w:left="425" w:hangingChars="182" w:hanging="425"/>
        <w:jc w:val="left"/>
        <w:rPr>
          <w:rFonts w:asciiTheme="minorEastAsia" w:eastAsiaTheme="minorEastAsia" w:hAnsiTheme="minorEastAsia"/>
          <w:color w:val="auto"/>
          <w:sz w:val="24"/>
          <w:szCs w:val="24"/>
        </w:rPr>
      </w:pPr>
      <w:r w:rsidRPr="00F477F9">
        <w:rPr>
          <w:rFonts w:asciiTheme="minorEastAsia" w:eastAsiaTheme="minorEastAsia" w:hAnsiTheme="minorEastAsia" w:hint="eastAsia"/>
          <w:color w:val="auto"/>
          <w:sz w:val="24"/>
          <w:szCs w:val="24"/>
        </w:rPr>
        <w:t xml:space="preserve">　</w:t>
      </w:r>
      <w:r w:rsidR="00BA6574" w:rsidRPr="00F477F9">
        <w:rPr>
          <w:rFonts w:asciiTheme="minorEastAsia" w:eastAsiaTheme="minorEastAsia" w:hAnsiTheme="minorEastAsia" w:hint="eastAsia"/>
          <w:color w:val="auto"/>
          <w:sz w:val="24"/>
          <w:szCs w:val="24"/>
        </w:rPr>
        <w:t>○交付申請から交付決定までの期間について</w:t>
      </w:r>
      <w:r w:rsidR="003F0A10">
        <w:rPr>
          <w:rFonts w:asciiTheme="minorEastAsia" w:eastAsiaTheme="minorEastAsia" w:hAnsiTheme="minorEastAsia"/>
          <w:color w:val="auto"/>
          <w:sz w:val="24"/>
          <w:szCs w:val="24"/>
        </w:rPr>
        <w:br/>
      </w:r>
      <w:r w:rsidR="003F0A10">
        <w:rPr>
          <w:rFonts w:asciiTheme="minorEastAsia" w:eastAsiaTheme="minorEastAsia" w:hAnsiTheme="minorEastAsia" w:hint="eastAsia"/>
          <w:color w:val="auto"/>
          <w:sz w:val="24"/>
          <w:szCs w:val="24"/>
        </w:rPr>
        <w:t xml:space="preserve">　</w:t>
      </w:r>
      <w:r w:rsidR="00BA6574" w:rsidRPr="00F477F9">
        <w:rPr>
          <w:rFonts w:asciiTheme="minorEastAsia" w:eastAsiaTheme="minorEastAsia" w:hAnsiTheme="minorEastAsia" w:hint="eastAsia"/>
          <w:color w:val="auto"/>
          <w:sz w:val="24"/>
          <w:szCs w:val="24"/>
        </w:rPr>
        <w:t>提出された交付申請書が適正であり、必要な添付書類が揃っていることが確認できてから、</w:t>
      </w:r>
      <w:r w:rsidR="00BA6574" w:rsidRPr="00F477F9">
        <w:rPr>
          <w:rFonts w:asciiTheme="minorEastAsia" w:eastAsiaTheme="minorEastAsia" w:hAnsiTheme="minorEastAsia"/>
          <w:color w:val="auto"/>
          <w:sz w:val="24"/>
          <w:szCs w:val="24"/>
        </w:rPr>
        <w:t>交付決定の通知を送付します。</w:t>
      </w:r>
    </w:p>
    <w:p w14:paraId="4A37536B" w14:textId="376397C4" w:rsidR="00BA6574" w:rsidRPr="00F477F9" w:rsidRDefault="003E5891" w:rsidP="003F0A10">
      <w:pPr>
        <w:snapToGrid w:val="0"/>
        <w:spacing w:before="100" w:beforeAutospacing="1" w:after="100" w:afterAutospacing="1"/>
        <w:jc w:val="left"/>
        <w:rPr>
          <w:rFonts w:asciiTheme="minorEastAsia" w:eastAsiaTheme="minorEastAsia" w:hAnsiTheme="minorEastAsia"/>
          <w:color w:val="auto"/>
          <w:sz w:val="24"/>
          <w:szCs w:val="24"/>
        </w:rPr>
      </w:pPr>
      <w:r w:rsidRPr="00F477F9">
        <w:rPr>
          <w:rFonts w:asciiTheme="minorEastAsia" w:eastAsiaTheme="minorEastAsia" w:hAnsiTheme="minorEastAsia" w:hint="eastAsia"/>
          <w:color w:val="auto"/>
          <w:sz w:val="24"/>
          <w:szCs w:val="24"/>
        </w:rPr>
        <w:t xml:space="preserve">　</w:t>
      </w:r>
      <w:r w:rsidR="00BA6574" w:rsidRPr="00F477F9">
        <w:rPr>
          <w:rFonts w:asciiTheme="minorEastAsia" w:eastAsiaTheme="minorEastAsia" w:hAnsiTheme="minorEastAsia" w:hint="eastAsia"/>
          <w:color w:val="auto"/>
          <w:sz w:val="24"/>
          <w:szCs w:val="24"/>
        </w:rPr>
        <w:t>○その他</w:t>
      </w:r>
      <w:r w:rsidR="003F0A10">
        <w:rPr>
          <w:rFonts w:asciiTheme="minorEastAsia" w:eastAsiaTheme="minorEastAsia" w:hAnsiTheme="minorEastAsia"/>
          <w:color w:val="auto"/>
          <w:sz w:val="24"/>
          <w:szCs w:val="24"/>
        </w:rPr>
        <w:br/>
      </w:r>
      <w:r w:rsidR="003F0A10">
        <w:rPr>
          <w:rFonts w:asciiTheme="minorEastAsia" w:eastAsiaTheme="minorEastAsia" w:hAnsiTheme="minorEastAsia" w:hint="eastAsia"/>
          <w:color w:val="auto"/>
          <w:sz w:val="24"/>
          <w:szCs w:val="24"/>
        </w:rPr>
        <w:t xml:space="preserve">　</w:t>
      </w:r>
      <w:r w:rsidR="006F2156">
        <w:rPr>
          <w:rFonts w:asciiTheme="minorEastAsia" w:eastAsiaTheme="minorEastAsia" w:hAnsiTheme="minorEastAsia" w:hint="eastAsia"/>
          <w:color w:val="auto"/>
          <w:sz w:val="24"/>
          <w:szCs w:val="24"/>
        </w:rPr>
        <w:t xml:space="preserve">　</w:t>
      </w:r>
      <w:r w:rsidRPr="00F477F9">
        <w:rPr>
          <w:rFonts w:asciiTheme="minorEastAsia" w:eastAsiaTheme="minorEastAsia" w:hAnsiTheme="minorEastAsia" w:hint="eastAsia"/>
          <w:color w:val="auto"/>
          <w:sz w:val="24"/>
          <w:szCs w:val="24"/>
        </w:rPr>
        <w:t>必要に応じて</w:t>
      </w:r>
      <w:r w:rsidR="00BA6574" w:rsidRPr="00F477F9">
        <w:rPr>
          <w:rFonts w:asciiTheme="minorEastAsia" w:eastAsiaTheme="minorEastAsia" w:hAnsiTheme="minorEastAsia" w:hint="eastAsia"/>
          <w:color w:val="auto"/>
          <w:sz w:val="24"/>
          <w:szCs w:val="24"/>
        </w:rPr>
        <w:t>申請内容を確認したり、追加資料の提出を求めることがあります。</w:t>
      </w:r>
      <w:r w:rsidR="003F0A10">
        <w:rPr>
          <w:rFonts w:asciiTheme="minorEastAsia" w:eastAsiaTheme="minorEastAsia" w:hAnsiTheme="minorEastAsia"/>
          <w:color w:val="auto"/>
          <w:sz w:val="24"/>
          <w:szCs w:val="24"/>
        </w:rPr>
        <w:br/>
      </w:r>
      <w:r w:rsidR="003F0A10">
        <w:rPr>
          <w:rFonts w:asciiTheme="minorEastAsia" w:eastAsiaTheme="minorEastAsia" w:hAnsiTheme="minorEastAsia" w:hint="eastAsia"/>
          <w:color w:val="auto"/>
          <w:sz w:val="24"/>
          <w:szCs w:val="24"/>
        </w:rPr>
        <w:t xml:space="preserve">　</w:t>
      </w:r>
      <w:r w:rsidR="006F2156">
        <w:rPr>
          <w:rFonts w:asciiTheme="minorEastAsia" w:eastAsiaTheme="minorEastAsia" w:hAnsiTheme="minorEastAsia" w:hint="eastAsia"/>
          <w:color w:val="auto"/>
          <w:sz w:val="24"/>
          <w:szCs w:val="24"/>
        </w:rPr>
        <w:t xml:space="preserve">　</w:t>
      </w:r>
      <w:r w:rsidRPr="00F477F9">
        <w:rPr>
          <w:rFonts w:asciiTheme="minorEastAsia" w:eastAsiaTheme="minorEastAsia" w:hAnsiTheme="minorEastAsia" w:hint="eastAsia"/>
          <w:color w:val="auto"/>
          <w:sz w:val="24"/>
          <w:szCs w:val="24"/>
        </w:rPr>
        <w:t>申請に</w:t>
      </w:r>
      <w:r w:rsidR="005615A5">
        <w:rPr>
          <w:rFonts w:asciiTheme="minorEastAsia" w:eastAsiaTheme="minorEastAsia" w:hAnsiTheme="minorEastAsia" w:hint="eastAsia"/>
          <w:color w:val="auto"/>
          <w:sz w:val="24"/>
          <w:szCs w:val="24"/>
        </w:rPr>
        <w:t>あ</w:t>
      </w:r>
      <w:r w:rsidRPr="00F477F9">
        <w:rPr>
          <w:rFonts w:asciiTheme="minorEastAsia" w:eastAsiaTheme="minorEastAsia" w:hAnsiTheme="minorEastAsia" w:hint="eastAsia"/>
          <w:color w:val="auto"/>
          <w:sz w:val="24"/>
          <w:szCs w:val="24"/>
        </w:rPr>
        <w:t>たっては、この要領のほか、交付要綱を</w:t>
      </w:r>
      <w:r w:rsidR="00BA6574" w:rsidRPr="00F477F9">
        <w:rPr>
          <w:rFonts w:asciiTheme="minorEastAsia" w:eastAsiaTheme="minorEastAsia" w:hAnsiTheme="minorEastAsia"/>
          <w:color w:val="auto"/>
          <w:sz w:val="24"/>
          <w:szCs w:val="24"/>
        </w:rPr>
        <w:t>十分に確認してください。</w:t>
      </w:r>
    </w:p>
    <w:p w14:paraId="4787FB66" w14:textId="77777777" w:rsidR="00BA6574" w:rsidRPr="006F2156" w:rsidRDefault="00BA6574" w:rsidP="004557A5">
      <w:pPr>
        <w:snapToGrid w:val="0"/>
        <w:spacing w:before="100" w:beforeAutospacing="1" w:after="100" w:afterAutospacing="1"/>
        <w:jc w:val="left"/>
        <w:rPr>
          <w:rFonts w:asciiTheme="minorEastAsia" w:eastAsiaTheme="minorEastAsia" w:hAnsiTheme="minorEastAsia"/>
          <w:color w:val="auto"/>
          <w:sz w:val="24"/>
          <w:szCs w:val="24"/>
        </w:rPr>
      </w:pPr>
    </w:p>
    <w:sectPr w:rsidR="00BA6574" w:rsidRPr="006F2156" w:rsidSect="004557A5">
      <w:type w:val="continuous"/>
      <w:pgSz w:w="11906" w:h="16838" w:code="9"/>
      <w:pgMar w:top="1134" w:right="1134" w:bottom="1134" w:left="1134" w:header="720" w:footer="720" w:gutter="0"/>
      <w:pgNumType w:start="1"/>
      <w:cols w:space="720"/>
      <w:noEndnote/>
      <w:docGrid w:type="linesAndChars" w:linePitch="316" w:charSpace="-1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45974" w14:textId="77777777" w:rsidR="00FC168A" w:rsidRDefault="00FC168A">
      <w:r>
        <w:separator/>
      </w:r>
    </w:p>
  </w:endnote>
  <w:endnote w:type="continuationSeparator" w:id="0">
    <w:p w14:paraId="657F7125" w14:textId="77777777" w:rsidR="00FC168A" w:rsidRDefault="00FC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F8296" w14:textId="77777777" w:rsidR="00FC168A" w:rsidRDefault="00FC168A">
      <w:r>
        <w:rPr>
          <w:rFonts w:hAnsi="Times New Roman" w:cs="Times New Roman"/>
          <w:color w:val="auto"/>
          <w:sz w:val="2"/>
          <w:szCs w:val="2"/>
        </w:rPr>
        <w:continuationSeparator/>
      </w:r>
    </w:p>
  </w:footnote>
  <w:footnote w:type="continuationSeparator" w:id="0">
    <w:p w14:paraId="2FF75B80" w14:textId="77777777" w:rsidR="00FC168A" w:rsidRDefault="00FC1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77A61"/>
    <w:multiLevelType w:val="hybridMultilevel"/>
    <w:tmpl w:val="A0A45532"/>
    <w:lvl w:ilvl="0" w:tplc="31724EFC">
      <w:start w:val="9"/>
      <w:numFmt w:val="decimalFullWidth"/>
      <w:lvlText w:val="第%1条"/>
      <w:lvlJc w:val="left"/>
      <w:pPr>
        <w:tabs>
          <w:tab w:val="num" w:pos="960"/>
        </w:tabs>
        <w:ind w:left="96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351B096D"/>
    <w:multiLevelType w:val="hybridMultilevel"/>
    <w:tmpl w:val="A9AE1814"/>
    <w:lvl w:ilvl="0" w:tplc="D3120C8C">
      <w:start w:val="3"/>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5E256D95"/>
    <w:multiLevelType w:val="hybridMultilevel"/>
    <w:tmpl w:val="B3263E4A"/>
    <w:lvl w:ilvl="0" w:tplc="5D4A7A7E">
      <w:start w:val="1"/>
      <w:numFmt w:val="decimal"/>
      <w:lvlText w:val="第%1条"/>
      <w:lvlJc w:val="left"/>
      <w:pPr>
        <w:tabs>
          <w:tab w:val="num" w:pos="1050"/>
        </w:tabs>
        <w:ind w:left="1050" w:hanging="10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66CE34DA"/>
    <w:multiLevelType w:val="hybridMultilevel"/>
    <w:tmpl w:val="59AA39EC"/>
    <w:lvl w:ilvl="0" w:tplc="FE828F50">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769C7D8E"/>
    <w:multiLevelType w:val="hybridMultilevel"/>
    <w:tmpl w:val="C54EDBDC"/>
    <w:lvl w:ilvl="0" w:tplc="EFB6DBDA">
      <w:start w:val="1"/>
      <w:numFmt w:val="decimal"/>
      <w:lvlText w:val="第%1条"/>
      <w:lvlJc w:val="left"/>
      <w:pPr>
        <w:tabs>
          <w:tab w:val="num" w:pos="810"/>
        </w:tabs>
        <w:ind w:left="810" w:hanging="8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402723804">
    <w:abstractNumId w:val="2"/>
  </w:num>
  <w:num w:numId="2" w16cid:durableId="1927610486">
    <w:abstractNumId w:val="4"/>
  </w:num>
  <w:num w:numId="3" w16cid:durableId="1693603417">
    <w:abstractNumId w:val="1"/>
  </w:num>
  <w:num w:numId="4" w16cid:durableId="277879781">
    <w:abstractNumId w:val="3"/>
  </w:num>
  <w:num w:numId="5" w16cid:durableId="570583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8"/>
  <w:hyphenationZone w:val="0"/>
  <w:drawingGridHorizontalSpacing w:val="107"/>
  <w:drawingGridVerticalSpacing w:val="158"/>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61"/>
    <w:rsid w:val="00006AE9"/>
    <w:rsid w:val="00012AB4"/>
    <w:rsid w:val="0001653A"/>
    <w:rsid w:val="00036AC6"/>
    <w:rsid w:val="00037C27"/>
    <w:rsid w:val="00055951"/>
    <w:rsid w:val="0006435A"/>
    <w:rsid w:val="00071A0C"/>
    <w:rsid w:val="00083069"/>
    <w:rsid w:val="00083682"/>
    <w:rsid w:val="00086534"/>
    <w:rsid w:val="00094B2D"/>
    <w:rsid w:val="000A42F9"/>
    <w:rsid w:val="000A4A50"/>
    <w:rsid w:val="000B18E8"/>
    <w:rsid w:val="000E0C17"/>
    <w:rsid w:val="000F7BDB"/>
    <w:rsid w:val="001030A2"/>
    <w:rsid w:val="00105218"/>
    <w:rsid w:val="001143C2"/>
    <w:rsid w:val="00121972"/>
    <w:rsid w:val="00124669"/>
    <w:rsid w:val="00124825"/>
    <w:rsid w:val="0013027D"/>
    <w:rsid w:val="001327D4"/>
    <w:rsid w:val="0016151C"/>
    <w:rsid w:val="00163D00"/>
    <w:rsid w:val="001651B3"/>
    <w:rsid w:val="00172436"/>
    <w:rsid w:val="00174783"/>
    <w:rsid w:val="00176BF5"/>
    <w:rsid w:val="001849F8"/>
    <w:rsid w:val="001A2FE7"/>
    <w:rsid w:val="001B00E8"/>
    <w:rsid w:val="001E42BF"/>
    <w:rsid w:val="001F3819"/>
    <w:rsid w:val="001F698D"/>
    <w:rsid w:val="00200EE7"/>
    <w:rsid w:val="002130D5"/>
    <w:rsid w:val="002178CA"/>
    <w:rsid w:val="002259C1"/>
    <w:rsid w:val="0022653E"/>
    <w:rsid w:val="00244DB9"/>
    <w:rsid w:val="00244FFC"/>
    <w:rsid w:val="002469F2"/>
    <w:rsid w:val="002521F6"/>
    <w:rsid w:val="002561C2"/>
    <w:rsid w:val="00260D5F"/>
    <w:rsid w:val="00266B08"/>
    <w:rsid w:val="0027066E"/>
    <w:rsid w:val="002818DA"/>
    <w:rsid w:val="00292048"/>
    <w:rsid w:val="002B0858"/>
    <w:rsid w:val="002C2340"/>
    <w:rsid w:val="002C2BD6"/>
    <w:rsid w:val="002D7AD9"/>
    <w:rsid w:val="002E323D"/>
    <w:rsid w:val="002E52C3"/>
    <w:rsid w:val="002F0350"/>
    <w:rsid w:val="002F0A10"/>
    <w:rsid w:val="002F1940"/>
    <w:rsid w:val="00312003"/>
    <w:rsid w:val="00315374"/>
    <w:rsid w:val="003153F2"/>
    <w:rsid w:val="00321468"/>
    <w:rsid w:val="00321F80"/>
    <w:rsid w:val="003265D4"/>
    <w:rsid w:val="00345974"/>
    <w:rsid w:val="00353D40"/>
    <w:rsid w:val="00357F2E"/>
    <w:rsid w:val="0036229A"/>
    <w:rsid w:val="00363096"/>
    <w:rsid w:val="00367DCF"/>
    <w:rsid w:val="00371004"/>
    <w:rsid w:val="0038089E"/>
    <w:rsid w:val="003823E0"/>
    <w:rsid w:val="0038548F"/>
    <w:rsid w:val="00385702"/>
    <w:rsid w:val="003863C4"/>
    <w:rsid w:val="00391A37"/>
    <w:rsid w:val="0039688C"/>
    <w:rsid w:val="003A06B6"/>
    <w:rsid w:val="003B1DC5"/>
    <w:rsid w:val="003B7DF3"/>
    <w:rsid w:val="003C0D43"/>
    <w:rsid w:val="003E5891"/>
    <w:rsid w:val="003F0A10"/>
    <w:rsid w:val="003F1DF0"/>
    <w:rsid w:val="003F2806"/>
    <w:rsid w:val="003F709A"/>
    <w:rsid w:val="003F7FFE"/>
    <w:rsid w:val="00403724"/>
    <w:rsid w:val="00405691"/>
    <w:rsid w:val="00405D9F"/>
    <w:rsid w:val="00414998"/>
    <w:rsid w:val="004154A1"/>
    <w:rsid w:val="00421CEB"/>
    <w:rsid w:val="00431364"/>
    <w:rsid w:val="00437466"/>
    <w:rsid w:val="004533AC"/>
    <w:rsid w:val="004557A5"/>
    <w:rsid w:val="00457B13"/>
    <w:rsid w:val="00461390"/>
    <w:rsid w:val="0046765C"/>
    <w:rsid w:val="0047120A"/>
    <w:rsid w:val="00485FDF"/>
    <w:rsid w:val="00497C88"/>
    <w:rsid w:val="004A03A0"/>
    <w:rsid w:val="004A2BC3"/>
    <w:rsid w:val="004B7F1D"/>
    <w:rsid w:val="004C17BB"/>
    <w:rsid w:val="004F1756"/>
    <w:rsid w:val="0050452F"/>
    <w:rsid w:val="0052379C"/>
    <w:rsid w:val="005333C2"/>
    <w:rsid w:val="00535EDB"/>
    <w:rsid w:val="00545CD0"/>
    <w:rsid w:val="00552CFF"/>
    <w:rsid w:val="0055642E"/>
    <w:rsid w:val="005615A5"/>
    <w:rsid w:val="0056169A"/>
    <w:rsid w:val="00570B8E"/>
    <w:rsid w:val="0057543B"/>
    <w:rsid w:val="00580542"/>
    <w:rsid w:val="005A4D65"/>
    <w:rsid w:val="005F7749"/>
    <w:rsid w:val="0060584F"/>
    <w:rsid w:val="00615360"/>
    <w:rsid w:val="006226FC"/>
    <w:rsid w:val="006258FF"/>
    <w:rsid w:val="00640CA7"/>
    <w:rsid w:val="00644B6D"/>
    <w:rsid w:val="00656868"/>
    <w:rsid w:val="00662986"/>
    <w:rsid w:val="006823C6"/>
    <w:rsid w:val="006856C3"/>
    <w:rsid w:val="0069061C"/>
    <w:rsid w:val="006918CA"/>
    <w:rsid w:val="006B6A69"/>
    <w:rsid w:val="006B7830"/>
    <w:rsid w:val="006C389C"/>
    <w:rsid w:val="006C7AF7"/>
    <w:rsid w:val="006E4D5A"/>
    <w:rsid w:val="006F2156"/>
    <w:rsid w:val="00707DE7"/>
    <w:rsid w:val="0071313A"/>
    <w:rsid w:val="00737350"/>
    <w:rsid w:val="007407F9"/>
    <w:rsid w:val="00767585"/>
    <w:rsid w:val="007A1D2C"/>
    <w:rsid w:val="007A2F6F"/>
    <w:rsid w:val="007B15B6"/>
    <w:rsid w:val="007B3834"/>
    <w:rsid w:val="007C16D8"/>
    <w:rsid w:val="007C1919"/>
    <w:rsid w:val="007C2B5F"/>
    <w:rsid w:val="007D1DFA"/>
    <w:rsid w:val="007D2E60"/>
    <w:rsid w:val="007D3A75"/>
    <w:rsid w:val="007E4ADA"/>
    <w:rsid w:val="007F113E"/>
    <w:rsid w:val="00821397"/>
    <w:rsid w:val="00833361"/>
    <w:rsid w:val="008375B4"/>
    <w:rsid w:val="0083773E"/>
    <w:rsid w:val="0084393C"/>
    <w:rsid w:val="00855C2C"/>
    <w:rsid w:val="00855E0F"/>
    <w:rsid w:val="008607EE"/>
    <w:rsid w:val="0086242E"/>
    <w:rsid w:val="00863770"/>
    <w:rsid w:val="00864F5B"/>
    <w:rsid w:val="00867084"/>
    <w:rsid w:val="008734F5"/>
    <w:rsid w:val="008840F5"/>
    <w:rsid w:val="00894C69"/>
    <w:rsid w:val="00895B7E"/>
    <w:rsid w:val="008A1221"/>
    <w:rsid w:val="008B77B4"/>
    <w:rsid w:val="008B7CFB"/>
    <w:rsid w:val="008C3556"/>
    <w:rsid w:val="008C4877"/>
    <w:rsid w:val="008D3200"/>
    <w:rsid w:val="008E7701"/>
    <w:rsid w:val="008F0D85"/>
    <w:rsid w:val="008F64A6"/>
    <w:rsid w:val="0090701E"/>
    <w:rsid w:val="009275E1"/>
    <w:rsid w:val="0093074C"/>
    <w:rsid w:val="009456C3"/>
    <w:rsid w:val="009467B0"/>
    <w:rsid w:val="00947B65"/>
    <w:rsid w:val="00964A20"/>
    <w:rsid w:val="00971996"/>
    <w:rsid w:val="00974CF4"/>
    <w:rsid w:val="00980318"/>
    <w:rsid w:val="0098251A"/>
    <w:rsid w:val="00986076"/>
    <w:rsid w:val="00987AE3"/>
    <w:rsid w:val="00990925"/>
    <w:rsid w:val="00995F3F"/>
    <w:rsid w:val="009A227A"/>
    <w:rsid w:val="009A7338"/>
    <w:rsid w:val="009B01C8"/>
    <w:rsid w:val="009B5D36"/>
    <w:rsid w:val="009D0555"/>
    <w:rsid w:val="009D5C4F"/>
    <w:rsid w:val="009F3680"/>
    <w:rsid w:val="009F5216"/>
    <w:rsid w:val="009F7391"/>
    <w:rsid w:val="00A30D52"/>
    <w:rsid w:val="00A33368"/>
    <w:rsid w:val="00A34797"/>
    <w:rsid w:val="00A44C36"/>
    <w:rsid w:val="00A477CD"/>
    <w:rsid w:val="00A479CA"/>
    <w:rsid w:val="00A53182"/>
    <w:rsid w:val="00A5599B"/>
    <w:rsid w:val="00A57DF6"/>
    <w:rsid w:val="00A607AE"/>
    <w:rsid w:val="00A62108"/>
    <w:rsid w:val="00A7541A"/>
    <w:rsid w:val="00A82C5E"/>
    <w:rsid w:val="00A9374D"/>
    <w:rsid w:val="00AA3CD1"/>
    <w:rsid w:val="00AA4A58"/>
    <w:rsid w:val="00AB36FD"/>
    <w:rsid w:val="00AC7E93"/>
    <w:rsid w:val="00AD4321"/>
    <w:rsid w:val="00AD73D6"/>
    <w:rsid w:val="00AE6ABE"/>
    <w:rsid w:val="00AF3B84"/>
    <w:rsid w:val="00B2315F"/>
    <w:rsid w:val="00B36FA0"/>
    <w:rsid w:val="00B37623"/>
    <w:rsid w:val="00B437FE"/>
    <w:rsid w:val="00B50D65"/>
    <w:rsid w:val="00B53A11"/>
    <w:rsid w:val="00B5567E"/>
    <w:rsid w:val="00B600DC"/>
    <w:rsid w:val="00B6268F"/>
    <w:rsid w:val="00B73E73"/>
    <w:rsid w:val="00B75850"/>
    <w:rsid w:val="00B827DD"/>
    <w:rsid w:val="00BA6574"/>
    <w:rsid w:val="00BA72E2"/>
    <w:rsid w:val="00BB7F27"/>
    <w:rsid w:val="00BC0233"/>
    <w:rsid w:val="00BC7BE8"/>
    <w:rsid w:val="00BD4645"/>
    <w:rsid w:val="00BE26F6"/>
    <w:rsid w:val="00BF407F"/>
    <w:rsid w:val="00BF7D56"/>
    <w:rsid w:val="00C20053"/>
    <w:rsid w:val="00C26244"/>
    <w:rsid w:val="00C45859"/>
    <w:rsid w:val="00C54B01"/>
    <w:rsid w:val="00C849B4"/>
    <w:rsid w:val="00CC7665"/>
    <w:rsid w:val="00CD7849"/>
    <w:rsid w:val="00CE2A99"/>
    <w:rsid w:val="00D07657"/>
    <w:rsid w:val="00D212D3"/>
    <w:rsid w:val="00D2781A"/>
    <w:rsid w:val="00D300C7"/>
    <w:rsid w:val="00D313BC"/>
    <w:rsid w:val="00D4398B"/>
    <w:rsid w:val="00D6069F"/>
    <w:rsid w:val="00D91BFD"/>
    <w:rsid w:val="00D92193"/>
    <w:rsid w:val="00DB6916"/>
    <w:rsid w:val="00DD4B21"/>
    <w:rsid w:val="00DE098B"/>
    <w:rsid w:val="00DE3B5F"/>
    <w:rsid w:val="00DE4573"/>
    <w:rsid w:val="00DE637D"/>
    <w:rsid w:val="00E15A47"/>
    <w:rsid w:val="00E2293F"/>
    <w:rsid w:val="00E25C2B"/>
    <w:rsid w:val="00E32A6C"/>
    <w:rsid w:val="00E36373"/>
    <w:rsid w:val="00E458AD"/>
    <w:rsid w:val="00E541E6"/>
    <w:rsid w:val="00E554C9"/>
    <w:rsid w:val="00E57CA7"/>
    <w:rsid w:val="00E70B3F"/>
    <w:rsid w:val="00E71F0A"/>
    <w:rsid w:val="00E73C13"/>
    <w:rsid w:val="00E73E17"/>
    <w:rsid w:val="00E9065F"/>
    <w:rsid w:val="00E91F62"/>
    <w:rsid w:val="00EA0474"/>
    <w:rsid w:val="00EA56F6"/>
    <w:rsid w:val="00EB1AB4"/>
    <w:rsid w:val="00EB56ED"/>
    <w:rsid w:val="00EC5565"/>
    <w:rsid w:val="00EC6548"/>
    <w:rsid w:val="00EC7177"/>
    <w:rsid w:val="00EE0CB9"/>
    <w:rsid w:val="00EF421C"/>
    <w:rsid w:val="00EF437A"/>
    <w:rsid w:val="00F041DD"/>
    <w:rsid w:val="00F06E8A"/>
    <w:rsid w:val="00F46977"/>
    <w:rsid w:val="00F477F9"/>
    <w:rsid w:val="00F50B13"/>
    <w:rsid w:val="00F73DC1"/>
    <w:rsid w:val="00F755B8"/>
    <w:rsid w:val="00F868F0"/>
    <w:rsid w:val="00F91C06"/>
    <w:rsid w:val="00FB7711"/>
    <w:rsid w:val="00FC168A"/>
    <w:rsid w:val="00FC76BE"/>
    <w:rsid w:val="00FD46ED"/>
    <w:rsid w:val="00FE78D0"/>
    <w:rsid w:val="00FE7E09"/>
    <w:rsid w:val="00FE7E5C"/>
    <w:rsid w:val="00FF276D"/>
    <w:rsid w:val="00FF3B60"/>
    <w:rsid w:val="00FF4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1DE21DD"/>
  <w14:defaultImageDpi w14:val="0"/>
  <w15:docId w15:val="{A76F3E23-73B7-4774-AFD4-6C7AEB0C2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77F9"/>
    <w:pPr>
      <w:widowControl w:val="0"/>
      <w:adjustRightInd w:val="0"/>
      <w:jc w:val="both"/>
      <w:textAlignment w:val="baseline"/>
    </w:pPr>
    <w:rPr>
      <w:rFonts w:ascii="ＭＳ 明朝" w:hAnsi="ＭＳ 明朝" w:cs="ＭＳ 明朝"/>
      <w:color w:val="000000"/>
      <w:sz w:val="22"/>
      <w14:ligatures w14:val="standar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4">
    <w:name w:val="Balloon Text"/>
    <w:basedOn w:val="a"/>
    <w:link w:val="a5"/>
    <w:uiPriority w:val="99"/>
    <w:semiHidden/>
    <w:rsid w:val="0084393C"/>
    <w:rPr>
      <w:rFonts w:ascii="Arial" w:eastAsia="ＭＳ ゴシック" w:hAnsi="Arial" w:cs="Times New Roman"/>
      <w:sz w:val="18"/>
      <w:szCs w:val="18"/>
    </w:rPr>
  </w:style>
  <w:style w:type="character" w:customStyle="1" w:styleId="a5">
    <w:name w:val="吹き出し (文字)"/>
    <w:basedOn w:val="a0"/>
    <w:link w:val="a4"/>
    <w:uiPriority w:val="99"/>
    <w:semiHidden/>
    <w:locked/>
    <w:rPr>
      <w:rFonts w:ascii="Arial" w:eastAsia="ＭＳ ゴシック" w:hAnsi="Arial"/>
      <w:color w:val="000000"/>
      <w:kern w:val="0"/>
      <w:sz w:val="18"/>
    </w:rPr>
  </w:style>
  <w:style w:type="paragraph" w:styleId="a6">
    <w:name w:val="header"/>
    <w:basedOn w:val="a"/>
    <w:link w:val="a7"/>
    <w:uiPriority w:val="99"/>
    <w:unhideWhenUsed/>
    <w:rsid w:val="00E9065F"/>
    <w:pPr>
      <w:tabs>
        <w:tab w:val="center" w:pos="4252"/>
        <w:tab w:val="right" w:pos="8504"/>
      </w:tabs>
      <w:snapToGrid w:val="0"/>
    </w:pPr>
  </w:style>
  <w:style w:type="character" w:customStyle="1" w:styleId="a7">
    <w:name w:val="ヘッダー (文字)"/>
    <w:basedOn w:val="a0"/>
    <w:link w:val="a6"/>
    <w:uiPriority w:val="99"/>
    <w:locked/>
    <w:rsid w:val="00E9065F"/>
    <w:rPr>
      <w:rFonts w:ascii="ＭＳ 明朝" w:eastAsia="ＭＳ 明朝"/>
      <w:color w:val="000000"/>
      <w:kern w:val="0"/>
      <w:sz w:val="20"/>
    </w:rPr>
  </w:style>
  <w:style w:type="paragraph" w:styleId="a8">
    <w:name w:val="footer"/>
    <w:basedOn w:val="a"/>
    <w:link w:val="a9"/>
    <w:uiPriority w:val="99"/>
    <w:unhideWhenUsed/>
    <w:rsid w:val="00E9065F"/>
    <w:pPr>
      <w:tabs>
        <w:tab w:val="center" w:pos="4252"/>
        <w:tab w:val="right" w:pos="8504"/>
      </w:tabs>
      <w:snapToGrid w:val="0"/>
    </w:pPr>
  </w:style>
  <w:style w:type="character" w:customStyle="1" w:styleId="a9">
    <w:name w:val="フッター (文字)"/>
    <w:basedOn w:val="a0"/>
    <w:link w:val="a8"/>
    <w:uiPriority w:val="99"/>
    <w:locked/>
    <w:rsid w:val="00E9065F"/>
    <w:rPr>
      <w:rFonts w:ascii="ＭＳ 明朝" w:eastAsia="ＭＳ 明朝"/>
      <w:color w:val="000000"/>
      <w:kern w:val="0"/>
      <w:sz w:val="20"/>
    </w:rPr>
  </w:style>
  <w:style w:type="character" w:styleId="aa">
    <w:name w:val="annotation reference"/>
    <w:basedOn w:val="a0"/>
    <w:uiPriority w:val="99"/>
    <w:rsid w:val="006258FF"/>
    <w:rPr>
      <w:sz w:val="18"/>
    </w:rPr>
  </w:style>
  <w:style w:type="paragraph" w:styleId="ab">
    <w:name w:val="annotation text"/>
    <w:basedOn w:val="a"/>
    <w:link w:val="ac"/>
    <w:uiPriority w:val="99"/>
    <w:rsid w:val="006258FF"/>
    <w:pPr>
      <w:jc w:val="left"/>
    </w:pPr>
  </w:style>
  <w:style w:type="character" w:customStyle="1" w:styleId="ac">
    <w:name w:val="コメント文字列 (文字)"/>
    <w:basedOn w:val="a0"/>
    <w:link w:val="ab"/>
    <w:uiPriority w:val="99"/>
    <w:locked/>
    <w:rsid w:val="006258FF"/>
    <w:rPr>
      <w:rFonts w:ascii="ＭＳ 明朝" w:eastAsia="ＭＳ 明朝"/>
      <w:color w:val="000000"/>
      <w:kern w:val="0"/>
      <w:sz w:val="20"/>
    </w:rPr>
  </w:style>
  <w:style w:type="paragraph" w:styleId="ad">
    <w:name w:val="annotation subject"/>
    <w:basedOn w:val="ab"/>
    <w:next w:val="ab"/>
    <w:link w:val="ae"/>
    <w:uiPriority w:val="99"/>
    <w:rsid w:val="006258FF"/>
    <w:rPr>
      <w:b/>
      <w:bCs/>
    </w:rPr>
  </w:style>
  <w:style w:type="character" w:customStyle="1" w:styleId="ae">
    <w:name w:val="コメント内容 (文字)"/>
    <w:basedOn w:val="ac"/>
    <w:link w:val="ad"/>
    <w:uiPriority w:val="99"/>
    <w:locked/>
    <w:rsid w:val="006258FF"/>
    <w:rPr>
      <w:rFonts w:ascii="ＭＳ 明朝" w:eastAsia="ＭＳ 明朝"/>
      <w:b/>
      <w:color w:val="000000"/>
      <w:kern w:val="0"/>
      <w:sz w:val="20"/>
    </w:rPr>
  </w:style>
  <w:style w:type="paragraph" w:customStyle="1" w:styleId="Default">
    <w:name w:val="Default"/>
    <w:rsid w:val="00BA6574"/>
    <w:pPr>
      <w:widowControl w:val="0"/>
      <w:autoSpaceDE w:val="0"/>
      <w:autoSpaceDN w:val="0"/>
      <w:adjustRightInd w:val="0"/>
    </w:pPr>
    <w:rPr>
      <w:rFonts w:ascii="Yu Gothic" w:eastAsia="Yu Gothic" w:cs="Yu Gothic"/>
      <w:color w:val="000000"/>
      <w:sz w:val="24"/>
      <w:szCs w:val="24"/>
    </w:rPr>
  </w:style>
  <w:style w:type="table" w:styleId="af">
    <w:name w:val="Table Grid"/>
    <w:basedOn w:val="a1"/>
    <w:uiPriority w:val="59"/>
    <w:rsid w:val="00BA6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30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tailEnd type="triangle" w="med" len="lg"/>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1BF69-CCC0-4374-8C2C-9BC605A90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602</Words>
  <Characters>3435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三重県障害者施設整備事業費補助金交付要領</vt:lpstr>
    </vt:vector>
  </TitlesOfParts>
  <Company>三重県</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三重県障害者施設整備事業費補助金交付要領</dc:title>
  <dc:subject/>
  <dc:creator>三重県</dc:creator>
  <cp:keywords/>
  <dc:description/>
  <cp:lastModifiedBy>伊藤 貴士</cp:lastModifiedBy>
  <cp:revision>20</cp:revision>
  <cp:lastPrinted>2022-05-11T02:53:00Z</cp:lastPrinted>
  <dcterms:created xsi:type="dcterms:W3CDTF">2023-12-18T02:18:00Z</dcterms:created>
  <dcterms:modified xsi:type="dcterms:W3CDTF">2024-01-31T22:47:00Z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2023-12-18T02:18:44Z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cbe263c2-e27d-44d8-a81d-7ad628383267</vt:lpwstr>
  </property>
  <property fmtid="{D5CDD505-2E9C-101B-9397-08002B2CF9AE}" pid="8" name="MSIP_Label_defa4170-0d19-0005-0004-bc88714345d2_ContentBits">
    <vt:lpwstr>0</vt:lpwstr>
  </property>
</Properties>
</file>