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95164" w14:textId="77777777" w:rsidR="00106DFB" w:rsidRPr="00C135B6" w:rsidRDefault="00106DFB" w:rsidP="00106DFB">
      <w:pPr>
        <w:adjustRightInd/>
        <w:spacing w:line="340" w:lineRule="exact"/>
        <w:jc w:val="center"/>
        <w:rPr>
          <w:color w:val="000000" w:themeColor="text1"/>
          <w:sz w:val="24"/>
          <w:szCs w:val="24"/>
        </w:rPr>
      </w:pPr>
      <w:bookmarkStart w:id="0" w:name="_Hlk152247079"/>
      <w:r w:rsidRPr="00C135B6">
        <w:rPr>
          <w:rFonts w:hint="eastAsia"/>
          <w:color w:val="000000" w:themeColor="text1"/>
          <w:sz w:val="24"/>
          <w:szCs w:val="24"/>
        </w:rPr>
        <w:t>岐阜県</w:t>
      </w:r>
      <w:r w:rsidR="00C26AD7" w:rsidRPr="00C135B6">
        <w:rPr>
          <w:rFonts w:hint="eastAsia"/>
          <w:color w:val="000000" w:themeColor="text1"/>
          <w:sz w:val="24"/>
          <w:szCs w:val="24"/>
        </w:rPr>
        <w:t>障がい福祉施設エネルギーコスト削減推進事業費補助金</w:t>
      </w:r>
      <w:r w:rsidRPr="00C135B6">
        <w:rPr>
          <w:rFonts w:hint="eastAsia"/>
          <w:color w:val="000000" w:themeColor="text1"/>
          <w:sz w:val="24"/>
          <w:szCs w:val="24"/>
        </w:rPr>
        <w:t>交付要綱</w:t>
      </w:r>
      <w:bookmarkEnd w:id="0"/>
    </w:p>
    <w:p w14:paraId="71E44A22" w14:textId="77777777" w:rsidR="002F0A10" w:rsidRPr="00C135B6" w:rsidRDefault="002F0A10">
      <w:pPr>
        <w:adjustRightInd/>
        <w:spacing w:line="340" w:lineRule="exact"/>
        <w:rPr>
          <w:rFonts w:hAnsi="Times New Roman" w:cs="Times New Roman"/>
          <w:color w:val="000000" w:themeColor="text1"/>
        </w:rPr>
      </w:pPr>
    </w:p>
    <w:p w14:paraId="5DFCEE44" w14:textId="77777777" w:rsidR="002F0A10" w:rsidRPr="00C135B6" w:rsidRDefault="006258FF" w:rsidP="006258FF">
      <w:pPr>
        <w:adjustRightInd/>
        <w:spacing w:line="340" w:lineRule="exact"/>
        <w:ind w:firstLineChars="100" w:firstLine="240"/>
        <w:rPr>
          <w:rFonts w:cs="Times New Roman"/>
          <w:color w:val="000000" w:themeColor="text1"/>
        </w:rPr>
      </w:pPr>
      <w:r w:rsidRPr="00C135B6">
        <w:rPr>
          <w:rFonts w:hint="eastAsia"/>
          <w:color w:val="000000" w:themeColor="text1"/>
          <w:sz w:val="24"/>
          <w:szCs w:val="24"/>
        </w:rPr>
        <w:t>（総則</w:t>
      </w:r>
      <w:r w:rsidR="00833361" w:rsidRPr="00C135B6">
        <w:rPr>
          <w:rFonts w:hint="eastAsia"/>
          <w:color w:val="000000" w:themeColor="text1"/>
          <w:sz w:val="24"/>
          <w:szCs w:val="24"/>
        </w:rPr>
        <w:t>）</w:t>
      </w:r>
    </w:p>
    <w:p w14:paraId="4B4D808B" w14:textId="77777777" w:rsidR="00EA0474" w:rsidRPr="00C135B6" w:rsidRDefault="00833361" w:rsidP="00EA0474">
      <w:pPr>
        <w:adjustRightInd/>
        <w:spacing w:line="286" w:lineRule="exact"/>
        <w:ind w:left="283" w:hangingChars="118" w:hanging="283"/>
        <w:rPr>
          <w:color w:val="000000" w:themeColor="text1"/>
          <w:sz w:val="24"/>
          <w:szCs w:val="24"/>
        </w:rPr>
      </w:pPr>
      <w:r w:rsidRPr="00C135B6">
        <w:rPr>
          <w:rFonts w:hint="eastAsia"/>
          <w:color w:val="000000" w:themeColor="text1"/>
          <w:sz w:val="24"/>
          <w:szCs w:val="24"/>
        </w:rPr>
        <w:t>第</w:t>
      </w:r>
      <w:r w:rsidR="00AD4321" w:rsidRPr="00C135B6">
        <w:rPr>
          <w:rFonts w:hint="eastAsia"/>
          <w:color w:val="000000" w:themeColor="text1"/>
          <w:sz w:val="24"/>
          <w:szCs w:val="24"/>
        </w:rPr>
        <w:t>１</w:t>
      </w:r>
      <w:r w:rsidRPr="00C135B6">
        <w:rPr>
          <w:rFonts w:hint="eastAsia"/>
          <w:color w:val="000000" w:themeColor="text1"/>
          <w:sz w:val="24"/>
          <w:szCs w:val="24"/>
        </w:rPr>
        <w:t xml:space="preserve">条　</w:t>
      </w:r>
      <w:r w:rsidR="000C2F1B" w:rsidRPr="00C135B6">
        <w:rPr>
          <w:rFonts w:hint="eastAsia"/>
          <w:color w:val="000000" w:themeColor="text1"/>
          <w:sz w:val="24"/>
          <w:szCs w:val="24"/>
        </w:rPr>
        <w:t>県は、</w:t>
      </w:r>
      <w:r w:rsidR="00C26AD7" w:rsidRPr="00C135B6">
        <w:rPr>
          <w:rFonts w:hint="eastAsia"/>
          <w:color w:val="000000" w:themeColor="text1"/>
          <w:sz w:val="24"/>
          <w:szCs w:val="24"/>
        </w:rPr>
        <w:t>障がい</w:t>
      </w:r>
      <w:r w:rsidR="000C2F1B" w:rsidRPr="00C135B6">
        <w:rPr>
          <w:rFonts w:hint="eastAsia"/>
          <w:color w:val="000000" w:themeColor="text1"/>
          <w:sz w:val="24"/>
          <w:szCs w:val="24"/>
        </w:rPr>
        <w:t>福祉施設のエネルギーコストの削減を促進することによ</w:t>
      </w:r>
      <w:r w:rsidR="00F3464A" w:rsidRPr="00C135B6">
        <w:rPr>
          <w:rFonts w:hint="eastAsia"/>
          <w:color w:val="000000" w:themeColor="text1"/>
          <w:sz w:val="24"/>
          <w:szCs w:val="24"/>
        </w:rPr>
        <w:t>り、持続可能な経営構造への転換及び燃料費の高騰による施設の負担</w:t>
      </w:r>
      <w:r w:rsidR="000C2F1B" w:rsidRPr="00C135B6">
        <w:rPr>
          <w:rFonts w:hint="eastAsia"/>
          <w:color w:val="000000" w:themeColor="text1"/>
          <w:sz w:val="24"/>
          <w:szCs w:val="24"/>
        </w:rPr>
        <w:t>軽減</w:t>
      </w:r>
      <w:r w:rsidR="00F3464A" w:rsidRPr="00C135B6">
        <w:rPr>
          <w:rFonts w:hint="eastAsia"/>
          <w:color w:val="000000" w:themeColor="text1"/>
          <w:sz w:val="24"/>
          <w:szCs w:val="24"/>
        </w:rPr>
        <w:t>を図る</w:t>
      </w:r>
      <w:r w:rsidR="000C2F1B" w:rsidRPr="00C135B6">
        <w:rPr>
          <w:rFonts w:hint="eastAsia"/>
          <w:color w:val="000000" w:themeColor="text1"/>
          <w:sz w:val="24"/>
          <w:szCs w:val="24"/>
        </w:rPr>
        <w:t>ため、県内に所在する別表１に掲げる施設を運営する法人</w:t>
      </w:r>
      <w:r w:rsidR="001550B9" w:rsidRPr="00C135B6">
        <w:rPr>
          <w:rFonts w:hint="eastAsia"/>
          <w:color w:val="000000" w:themeColor="text1"/>
          <w:sz w:val="24"/>
          <w:szCs w:val="24"/>
        </w:rPr>
        <w:t>（地方公共団体</w:t>
      </w:r>
      <w:r w:rsidR="00F3464A" w:rsidRPr="00C135B6">
        <w:rPr>
          <w:rFonts w:hint="eastAsia"/>
          <w:color w:val="000000" w:themeColor="text1"/>
          <w:sz w:val="24"/>
          <w:szCs w:val="24"/>
        </w:rPr>
        <w:t>、地方独立行政法人</w:t>
      </w:r>
      <w:r w:rsidR="00C26AD7" w:rsidRPr="00C135B6">
        <w:rPr>
          <w:rFonts w:hint="eastAsia"/>
          <w:color w:val="000000" w:themeColor="text1"/>
          <w:sz w:val="24"/>
          <w:szCs w:val="24"/>
        </w:rPr>
        <w:t>及び独立行政法人を除く。</w:t>
      </w:r>
      <w:r w:rsidR="00F3464A" w:rsidRPr="00C135B6">
        <w:rPr>
          <w:rFonts w:hint="eastAsia"/>
          <w:color w:val="000000" w:themeColor="text1"/>
          <w:sz w:val="24"/>
          <w:szCs w:val="24"/>
        </w:rPr>
        <w:t>以下「補助事業者」という。</w:t>
      </w:r>
      <w:r w:rsidR="001550B9" w:rsidRPr="00C135B6">
        <w:rPr>
          <w:rFonts w:hint="eastAsia"/>
          <w:color w:val="000000" w:themeColor="text1"/>
          <w:sz w:val="24"/>
          <w:szCs w:val="24"/>
        </w:rPr>
        <w:t>）</w:t>
      </w:r>
      <w:r w:rsidR="000C2F1B" w:rsidRPr="00C135B6">
        <w:rPr>
          <w:rFonts w:hint="eastAsia"/>
          <w:color w:val="000000" w:themeColor="text1"/>
          <w:sz w:val="24"/>
          <w:szCs w:val="24"/>
        </w:rPr>
        <w:t>が実施する省エネルギー効果の高い設備</w:t>
      </w:r>
      <w:r w:rsidR="00927963" w:rsidRPr="00C135B6">
        <w:rPr>
          <w:rFonts w:hint="eastAsia"/>
          <w:color w:val="000000" w:themeColor="text1"/>
          <w:sz w:val="24"/>
          <w:szCs w:val="24"/>
        </w:rPr>
        <w:t>へ</w:t>
      </w:r>
      <w:r w:rsidR="000C2F1B" w:rsidRPr="00C135B6">
        <w:rPr>
          <w:rFonts w:hint="eastAsia"/>
          <w:color w:val="000000" w:themeColor="text1"/>
          <w:sz w:val="24"/>
          <w:szCs w:val="24"/>
        </w:rPr>
        <w:t>の更新に要する経費に対して、予算の範囲内で補助金を交付するものとし、その交付に関しては、岐阜県補助金等交付規則（昭和５７年岐阜県規則第８号。以下「規則」という。）に定めるもののほか、この要綱の定めるところによる。</w:t>
      </w:r>
    </w:p>
    <w:p w14:paraId="7749262A" w14:textId="77777777" w:rsidR="00EA0474" w:rsidRPr="00C135B6" w:rsidRDefault="00EA0474" w:rsidP="00EA0474">
      <w:pPr>
        <w:adjustRightInd/>
        <w:spacing w:line="286" w:lineRule="exact"/>
        <w:ind w:left="283" w:hangingChars="118" w:hanging="283"/>
        <w:rPr>
          <w:color w:val="000000" w:themeColor="text1"/>
          <w:sz w:val="24"/>
          <w:szCs w:val="24"/>
        </w:rPr>
      </w:pPr>
    </w:p>
    <w:p w14:paraId="4C4A1903" w14:textId="77777777" w:rsidR="006F12F7" w:rsidRPr="00C135B6" w:rsidRDefault="00E707E3" w:rsidP="006F12F7">
      <w:pPr>
        <w:adjustRightInd/>
        <w:spacing w:line="286" w:lineRule="exact"/>
        <w:ind w:left="283" w:hangingChars="118" w:hanging="283"/>
        <w:rPr>
          <w:color w:val="000000" w:themeColor="text1"/>
          <w:sz w:val="24"/>
          <w:szCs w:val="24"/>
        </w:rPr>
      </w:pPr>
      <w:r w:rsidRPr="00C135B6">
        <w:rPr>
          <w:rFonts w:hint="eastAsia"/>
          <w:color w:val="000000" w:themeColor="text1"/>
          <w:sz w:val="24"/>
          <w:szCs w:val="24"/>
        </w:rPr>
        <w:t xml:space="preserve">　</w:t>
      </w:r>
      <w:r w:rsidR="006F12F7" w:rsidRPr="00C135B6">
        <w:rPr>
          <w:rFonts w:hint="eastAsia"/>
          <w:color w:val="000000" w:themeColor="text1"/>
          <w:sz w:val="24"/>
          <w:szCs w:val="24"/>
        </w:rPr>
        <w:t>（欠格事由）</w:t>
      </w:r>
    </w:p>
    <w:p w14:paraId="51AE5664" w14:textId="77777777" w:rsidR="006F12F7" w:rsidRPr="00C135B6" w:rsidRDefault="006F12F7" w:rsidP="006F12F7">
      <w:pPr>
        <w:adjustRightInd/>
        <w:spacing w:line="286" w:lineRule="exact"/>
        <w:ind w:left="283" w:hangingChars="118" w:hanging="283"/>
        <w:rPr>
          <w:color w:val="000000" w:themeColor="text1"/>
          <w:sz w:val="24"/>
          <w:szCs w:val="24"/>
        </w:rPr>
      </w:pPr>
      <w:r w:rsidRPr="00C135B6">
        <w:rPr>
          <w:rFonts w:hint="eastAsia"/>
          <w:color w:val="000000" w:themeColor="text1"/>
          <w:sz w:val="24"/>
          <w:szCs w:val="24"/>
        </w:rPr>
        <w:t>第２条　前条の規定にかかわらず、次に掲げる者は、補助事業者となることができない。</w:t>
      </w:r>
    </w:p>
    <w:p w14:paraId="28350D0D" w14:textId="77777777" w:rsidR="006F12F7" w:rsidRPr="00C135B6" w:rsidRDefault="00B91081" w:rsidP="00C26AD7">
      <w:pPr>
        <w:adjustRightInd/>
        <w:spacing w:line="286" w:lineRule="exact"/>
        <w:ind w:leftChars="100" w:left="483" w:hangingChars="118" w:hanging="283"/>
        <w:rPr>
          <w:color w:val="000000" w:themeColor="text1"/>
          <w:sz w:val="24"/>
          <w:szCs w:val="24"/>
        </w:rPr>
      </w:pPr>
      <w:r w:rsidRPr="00C135B6">
        <w:rPr>
          <w:rFonts w:hint="eastAsia"/>
          <w:color w:val="000000" w:themeColor="text1"/>
          <w:sz w:val="24"/>
          <w:szCs w:val="24"/>
        </w:rPr>
        <w:t>⑴</w:t>
      </w:r>
      <w:r w:rsidR="006F12F7" w:rsidRPr="00C135B6">
        <w:rPr>
          <w:color w:val="000000" w:themeColor="text1"/>
          <w:sz w:val="24"/>
          <w:szCs w:val="24"/>
        </w:rPr>
        <w:t xml:space="preserve">　暴力団（暴力団員による不当な行為の防止等に関する法律（平成３年法律第77号。次号において「暴対法」という。）第２条第２号に規定する暴力団をいう。以下同じ。）</w:t>
      </w:r>
    </w:p>
    <w:p w14:paraId="16427395" w14:textId="77777777" w:rsidR="006F12F7" w:rsidRPr="00C135B6" w:rsidRDefault="00B91081" w:rsidP="00C26AD7">
      <w:pPr>
        <w:adjustRightInd/>
        <w:spacing w:line="286" w:lineRule="exact"/>
        <w:ind w:leftChars="100" w:left="243" w:hangingChars="18" w:hanging="43"/>
        <w:rPr>
          <w:color w:val="000000" w:themeColor="text1"/>
          <w:sz w:val="24"/>
          <w:szCs w:val="24"/>
        </w:rPr>
      </w:pPr>
      <w:r w:rsidRPr="00C135B6">
        <w:rPr>
          <w:rFonts w:hint="eastAsia"/>
          <w:color w:val="000000" w:themeColor="text1"/>
          <w:sz w:val="24"/>
          <w:szCs w:val="24"/>
        </w:rPr>
        <w:t>⑵</w:t>
      </w:r>
      <w:r w:rsidR="006F12F7" w:rsidRPr="00C135B6">
        <w:rPr>
          <w:color w:val="000000" w:themeColor="text1"/>
          <w:sz w:val="24"/>
          <w:szCs w:val="24"/>
        </w:rPr>
        <w:t xml:space="preserve">　暴力団員（暴対法第２条第６号に規定する暴力団員をいう。以下同じ。）</w:t>
      </w:r>
    </w:p>
    <w:p w14:paraId="0E58D607" w14:textId="77777777" w:rsidR="006F12F7" w:rsidRPr="00C135B6" w:rsidRDefault="00B91081" w:rsidP="00C26AD7">
      <w:pPr>
        <w:adjustRightInd/>
        <w:spacing w:line="286" w:lineRule="exact"/>
        <w:ind w:leftChars="100" w:left="483" w:hangingChars="118" w:hanging="283"/>
        <w:rPr>
          <w:color w:val="000000" w:themeColor="text1"/>
          <w:sz w:val="24"/>
          <w:szCs w:val="24"/>
        </w:rPr>
      </w:pPr>
      <w:r w:rsidRPr="00C135B6">
        <w:rPr>
          <w:rFonts w:hint="eastAsia"/>
          <w:color w:val="000000" w:themeColor="text1"/>
          <w:sz w:val="24"/>
          <w:szCs w:val="24"/>
        </w:rPr>
        <w:t>⑶</w:t>
      </w:r>
      <w:r w:rsidR="006F12F7" w:rsidRPr="00C135B6">
        <w:rPr>
          <w:color w:val="000000" w:themeColor="text1"/>
          <w:sz w:val="24"/>
          <w:szCs w:val="24"/>
        </w:rPr>
        <w:t xml:space="preserve">　役員等（法人にあっては役員及び使用人（支配人、</w:t>
      </w:r>
      <w:r w:rsidR="00F3464A" w:rsidRPr="00C135B6">
        <w:rPr>
          <w:color w:val="000000" w:themeColor="text1"/>
          <w:sz w:val="24"/>
          <w:szCs w:val="24"/>
        </w:rPr>
        <w:t>本店長、支店長その他いかなる名称を有する者であるかを問わず、</w:t>
      </w:r>
      <w:r w:rsidR="00F3464A" w:rsidRPr="00C135B6">
        <w:rPr>
          <w:rFonts w:hint="eastAsia"/>
          <w:color w:val="000000" w:themeColor="text1"/>
          <w:sz w:val="24"/>
          <w:szCs w:val="24"/>
        </w:rPr>
        <w:t>事業</w:t>
      </w:r>
      <w:r w:rsidR="00F3464A" w:rsidRPr="00C135B6">
        <w:rPr>
          <w:color w:val="000000" w:themeColor="text1"/>
          <w:sz w:val="24"/>
          <w:szCs w:val="24"/>
        </w:rPr>
        <w:t>所の業務を統括する者（</w:t>
      </w:r>
      <w:r w:rsidR="00F3464A" w:rsidRPr="00C135B6">
        <w:rPr>
          <w:rFonts w:hint="eastAsia"/>
          <w:color w:val="000000" w:themeColor="text1"/>
          <w:sz w:val="24"/>
          <w:szCs w:val="24"/>
        </w:rPr>
        <w:t>事業</w:t>
      </w:r>
      <w:r w:rsidR="006F12F7" w:rsidRPr="00C135B6">
        <w:rPr>
          <w:color w:val="000000" w:themeColor="text1"/>
          <w:sz w:val="24"/>
          <w:szCs w:val="24"/>
        </w:rPr>
        <w:t>所の業務を統括する権限を代行し得る地位にある者を含む。）をいう。以下同じ。）を、法人以外の団体にあっては代表者、理事その他法人における役員及び使用人と同等の責任を有する者を、個人にあってはその者及びその使用人をいう。以下同じ。）が暴力団員であるなど、暴力団がその経営又は運営に実質的に関与している個人又は法人その他の団体（以下この条において「法人等」という。以下同じ。</w:t>
      </w:r>
      <w:r w:rsidR="006F12F7" w:rsidRPr="00C135B6">
        <w:rPr>
          <w:rFonts w:hint="eastAsia"/>
          <w:color w:val="000000" w:themeColor="text1"/>
          <w:sz w:val="24"/>
          <w:szCs w:val="24"/>
        </w:rPr>
        <w:t>）</w:t>
      </w:r>
    </w:p>
    <w:p w14:paraId="0117752E" w14:textId="77777777" w:rsidR="006F12F7" w:rsidRPr="00C135B6" w:rsidRDefault="00B91081" w:rsidP="00C26AD7">
      <w:pPr>
        <w:adjustRightInd/>
        <w:spacing w:line="286" w:lineRule="exact"/>
        <w:ind w:leftChars="100" w:left="483" w:hangingChars="118" w:hanging="283"/>
        <w:rPr>
          <w:color w:val="000000" w:themeColor="text1"/>
          <w:sz w:val="24"/>
          <w:szCs w:val="24"/>
        </w:rPr>
      </w:pPr>
      <w:r w:rsidRPr="00C135B6">
        <w:rPr>
          <w:rFonts w:hint="eastAsia"/>
          <w:color w:val="000000" w:themeColor="text1"/>
          <w:sz w:val="24"/>
          <w:szCs w:val="24"/>
        </w:rPr>
        <w:t>⑷</w:t>
      </w:r>
      <w:r w:rsidR="006F12F7" w:rsidRPr="00C135B6">
        <w:rPr>
          <w:color w:val="000000" w:themeColor="text1"/>
          <w:sz w:val="24"/>
          <w:szCs w:val="24"/>
        </w:rPr>
        <w:t xml:space="preserve">　役員等が、暴力団員であることを知りながらこれを使用し、又は雇用している個人</w:t>
      </w:r>
      <w:r w:rsidR="006F12F7" w:rsidRPr="00C135B6">
        <w:rPr>
          <w:rFonts w:hint="eastAsia"/>
          <w:color w:val="000000" w:themeColor="text1"/>
          <w:sz w:val="24"/>
          <w:szCs w:val="24"/>
        </w:rPr>
        <w:t>又は法人等</w:t>
      </w:r>
    </w:p>
    <w:p w14:paraId="7BF726BF" w14:textId="77777777" w:rsidR="006F12F7" w:rsidRPr="00C135B6" w:rsidRDefault="00B91081" w:rsidP="00C26AD7">
      <w:pPr>
        <w:adjustRightInd/>
        <w:spacing w:line="286" w:lineRule="exact"/>
        <w:ind w:leftChars="100" w:left="483" w:hangingChars="118" w:hanging="283"/>
        <w:rPr>
          <w:color w:val="000000" w:themeColor="text1"/>
          <w:sz w:val="24"/>
          <w:szCs w:val="24"/>
        </w:rPr>
      </w:pPr>
      <w:r w:rsidRPr="00C135B6">
        <w:rPr>
          <w:rFonts w:hint="eastAsia"/>
          <w:color w:val="000000" w:themeColor="text1"/>
          <w:sz w:val="24"/>
          <w:szCs w:val="24"/>
        </w:rPr>
        <w:t>⑸</w:t>
      </w:r>
      <w:r w:rsidR="006F12F7" w:rsidRPr="00C135B6">
        <w:rPr>
          <w:color w:val="000000" w:themeColor="text1"/>
          <w:sz w:val="24"/>
          <w:szCs w:val="24"/>
        </w:rPr>
        <w:t xml:space="preserve">　役員等が、その属する法人等若しくは第三者の不正な利益を図る目的又は第三者に損害を加える目的をもって、暴力団又は暴力団員等（暴力団員又は暴力団員でなくなった日から５年を経過しない者をいう。以下同じ。）を利用している個人又は法人等</w:t>
      </w:r>
    </w:p>
    <w:p w14:paraId="539660B4" w14:textId="77777777" w:rsidR="006F12F7" w:rsidRPr="00C135B6" w:rsidRDefault="00B91081" w:rsidP="00C26AD7">
      <w:pPr>
        <w:adjustRightInd/>
        <w:spacing w:line="286" w:lineRule="exact"/>
        <w:ind w:leftChars="100" w:left="483" w:hangingChars="118" w:hanging="283"/>
        <w:rPr>
          <w:color w:val="000000" w:themeColor="text1"/>
          <w:sz w:val="24"/>
          <w:szCs w:val="24"/>
        </w:rPr>
      </w:pPr>
      <w:r w:rsidRPr="00C135B6">
        <w:rPr>
          <w:rFonts w:hint="eastAsia"/>
          <w:color w:val="000000" w:themeColor="text1"/>
          <w:sz w:val="24"/>
          <w:szCs w:val="24"/>
        </w:rPr>
        <w:t>⑹</w:t>
      </w:r>
      <w:r w:rsidR="006F12F7" w:rsidRPr="00C135B6">
        <w:rPr>
          <w:color w:val="000000" w:themeColor="text1"/>
          <w:sz w:val="24"/>
          <w:szCs w:val="24"/>
        </w:rPr>
        <w:t xml:space="preserve">　役員等が、暴力団又は暴力団員等に対して資金等を提供し、又は便宜を供与するなど、直接的又は積極的に暴力団の維持運営に協力し、又は関与している個人又は法人等</w:t>
      </w:r>
    </w:p>
    <w:p w14:paraId="4B08AD63" w14:textId="77777777" w:rsidR="006F12F7" w:rsidRPr="00C135B6" w:rsidRDefault="00B91081" w:rsidP="00C26AD7">
      <w:pPr>
        <w:adjustRightInd/>
        <w:spacing w:line="286" w:lineRule="exact"/>
        <w:ind w:leftChars="100" w:left="483" w:hangingChars="118" w:hanging="283"/>
        <w:rPr>
          <w:color w:val="000000" w:themeColor="text1"/>
          <w:sz w:val="24"/>
          <w:szCs w:val="24"/>
        </w:rPr>
      </w:pPr>
      <w:r w:rsidRPr="00C135B6">
        <w:rPr>
          <w:rFonts w:hint="eastAsia"/>
          <w:color w:val="000000" w:themeColor="text1"/>
          <w:sz w:val="24"/>
          <w:szCs w:val="24"/>
        </w:rPr>
        <w:t>⑺</w:t>
      </w:r>
      <w:r w:rsidR="006F12F7" w:rsidRPr="00C135B6">
        <w:rPr>
          <w:color w:val="000000" w:themeColor="text1"/>
          <w:sz w:val="24"/>
          <w:szCs w:val="24"/>
        </w:rPr>
        <w:t xml:space="preserve">　役員等が、その理由を問わず、暴力団又は暴力団員等と社会的に非難されるべき関係を有している個人又は法人等</w:t>
      </w:r>
    </w:p>
    <w:p w14:paraId="26F07A32" w14:textId="1AA88C36" w:rsidR="006F12F7" w:rsidRPr="00C135B6" w:rsidRDefault="00B91081" w:rsidP="00C26AD7">
      <w:pPr>
        <w:adjustRightInd/>
        <w:spacing w:line="286" w:lineRule="exact"/>
        <w:ind w:leftChars="100" w:left="483" w:hangingChars="118" w:hanging="283"/>
        <w:rPr>
          <w:color w:val="000000" w:themeColor="text1"/>
          <w:sz w:val="24"/>
          <w:szCs w:val="24"/>
        </w:rPr>
      </w:pPr>
      <w:r w:rsidRPr="00C135B6">
        <w:rPr>
          <w:rFonts w:hint="eastAsia"/>
          <w:color w:val="000000" w:themeColor="text1"/>
          <w:sz w:val="24"/>
          <w:szCs w:val="24"/>
        </w:rPr>
        <w:t>⑻</w:t>
      </w:r>
      <w:r w:rsidR="006F12F7" w:rsidRPr="00C135B6">
        <w:rPr>
          <w:color w:val="000000" w:themeColor="text1"/>
          <w:sz w:val="24"/>
          <w:szCs w:val="24"/>
        </w:rPr>
        <w:t xml:space="preserve">　役員等が、暴力団又は暴力団員がその経営又は運営に実質的に関与している者であることを知りながら、下請契約、業務の再委託契約、資材等の購入契約等を締結し、これを利用している個人又は法人等</w:t>
      </w:r>
    </w:p>
    <w:p w14:paraId="705CE408" w14:textId="198C72B9" w:rsidR="00643554" w:rsidRPr="00C135B6" w:rsidRDefault="00643554" w:rsidP="00643554">
      <w:pPr>
        <w:adjustRightInd/>
        <w:spacing w:line="286" w:lineRule="exact"/>
        <w:ind w:leftChars="100" w:left="483" w:hangingChars="118" w:hanging="283"/>
        <w:rPr>
          <w:color w:val="000000" w:themeColor="text1"/>
          <w:sz w:val="24"/>
          <w:szCs w:val="24"/>
        </w:rPr>
      </w:pPr>
      <w:r w:rsidRPr="00C135B6">
        <w:rPr>
          <w:rFonts w:hint="eastAsia"/>
          <w:color w:val="000000" w:themeColor="text1"/>
          <w:sz w:val="24"/>
          <w:szCs w:val="24"/>
        </w:rPr>
        <w:t>⑼　国、岐阜県又はその他の地方公共団体の各種給付金、補助金、助成金等において、無資格受給又は不正受給を行った者</w:t>
      </w:r>
    </w:p>
    <w:p w14:paraId="36A4EBD6" w14:textId="68BC08BE" w:rsidR="00643554" w:rsidRPr="00C135B6" w:rsidRDefault="00643554" w:rsidP="00643554">
      <w:pPr>
        <w:adjustRightInd/>
        <w:spacing w:line="286" w:lineRule="exact"/>
        <w:ind w:leftChars="100" w:left="483" w:hangingChars="118" w:hanging="283"/>
        <w:rPr>
          <w:color w:val="000000" w:themeColor="text1"/>
          <w:sz w:val="24"/>
          <w:szCs w:val="24"/>
        </w:rPr>
      </w:pPr>
      <w:r w:rsidRPr="00C135B6">
        <w:rPr>
          <w:rFonts w:hint="eastAsia"/>
          <w:color w:val="000000" w:themeColor="text1"/>
          <w:sz w:val="24"/>
          <w:szCs w:val="24"/>
        </w:rPr>
        <w:t>⑽　国、岐阜県又はその他の地方公共団体の各種給付金、補助金、助成金等において、国、岐阜県又はその他の地方公共団体からの返還依頼等に応じていない者</w:t>
      </w:r>
    </w:p>
    <w:p w14:paraId="6FF83DFE" w14:textId="1685A382" w:rsidR="00643554" w:rsidRPr="00C135B6" w:rsidRDefault="00643554" w:rsidP="00643554">
      <w:pPr>
        <w:adjustRightInd/>
        <w:spacing w:line="286" w:lineRule="exact"/>
        <w:ind w:leftChars="100" w:left="483" w:hangingChars="118" w:hanging="283"/>
        <w:rPr>
          <w:color w:val="000000" w:themeColor="text1"/>
          <w:sz w:val="24"/>
          <w:szCs w:val="24"/>
        </w:rPr>
      </w:pPr>
      <w:r w:rsidRPr="00C135B6">
        <w:rPr>
          <w:rFonts w:hint="eastAsia"/>
          <w:color w:val="000000" w:themeColor="text1"/>
          <w:sz w:val="24"/>
          <w:szCs w:val="24"/>
        </w:rPr>
        <w:t>⑾　法令等に違反した者又は法令等に基づく知事の処分に違反した者</w:t>
      </w:r>
    </w:p>
    <w:p w14:paraId="216F1D88" w14:textId="637CE75E" w:rsidR="00643554" w:rsidRPr="00C135B6" w:rsidRDefault="00643554" w:rsidP="00643554">
      <w:pPr>
        <w:adjustRightInd/>
        <w:spacing w:line="286" w:lineRule="exact"/>
        <w:ind w:leftChars="100" w:left="483" w:hangingChars="118" w:hanging="283"/>
        <w:rPr>
          <w:color w:val="000000" w:themeColor="text1"/>
          <w:sz w:val="24"/>
          <w:szCs w:val="24"/>
        </w:rPr>
      </w:pPr>
      <w:r w:rsidRPr="00C135B6">
        <w:rPr>
          <w:rFonts w:hint="eastAsia"/>
          <w:color w:val="000000" w:themeColor="text1"/>
          <w:sz w:val="24"/>
          <w:szCs w:val="24"/>
        </w:rPr>
        <w:t xml:space="preserve">⑿　</w:t>
      </w:r>
      <w:r w:rsidR="006856CC" w:rsidRPr="00C135B6">
        <w:rPr>
          <w:rFonts w:hint="eastAsia"/>
          <w:color w:val="000000" w:themeColor="text1"/>
          <w:sz w:val="24"/>
          <w:szCs w:val="24"/>
        </w:rPr>
        <w:t>第４</w:t>
      </w:r>
      <w:r w:rsidRPr="00C135B6">
        <w:rPr>
          <w:rFonts w:hint="eastAsia"/>
          <w:color w:val="000000" w:themeColor="text1"/>
          <w:sz w:val="24"/>
          <w:szCs w:val="24"/>
        </w:rPr>
        <w:t>条の規定による申請をした</w:t>
      </w:r>
      <w:r w:rsidR="006856CC" w:rsidRPr="00C135B6">
        <w:rPr>
          <w:rFonts w:hint="eastAsia"/>
          <w:color w:val="000000" w:themeColor="text1"/>
          <w:sz w:val="24"/>
          <w:szCs w:val="24"/>
        </w:rPr>
        <w:t>者</w:t>
      </w:r>
      <w:r w:rsidRPr="00C135B6">
        <w:rPr>
          <w:rFonts w:hint="eastAsia"/>
          <w:color w:val="000000" w:themeColor="text1"/>
          <w:sz w:val="24"/>
          <w:szCs w:val="24"/>
        </w:rPr>
        <w:t>に対し知事が行う現地確認及び書類の提出の求めに応じない者</w:t>
      </w:r>
    </w:p>
    <w:p w14:paraId="4F17C1D7" w14:textId="7577E9FE" w:rsidR="00643554" w:rsidRPr="00C135B6" w:rsidRDefault="00643554" w:rsidP="00643554">
      <w:pPr>
        <w:adjustRightInd/>
        <w:spacing w:line="286" w:lineRule="exact"/>
        <w:ind w:leftChars="100" w:left="483" w:hangingChars="118" w:hanging="283"/>
        <w:rPr>
          <w:color w:val="000000" w:themeColor="text1"/>
          <w:sz w:val="24"/>
          <w:szCs w:val="24"/>
        </w:rPr>
      </w:pPr>
      <w:r w:rsidRPr="00C135B6">
        <w:rPr>
          <w:rFonts w:hint="eastAsia"/>
          <w:color w:val="000000" w:themeColor="text1"/>
          <w:sz w:val="24"/>
          <w:szCs w:val="24"/>
        </w:rPr>
        <w:t>⒀　前各号に掲げる者のほか、補助金の趣旨、目的等に照らして適当でないと知事が</w:t>
      </w:r>
      <w:r w:rsidRPr="00C135B6">
        <w:rPr>
          <w:rFonts w:hint="eastAsia"/>
          <w:color w:val="000000" w:themeColor="text1"/>
          <w:sz w:val="24"/>
          <w:szCs w:val="24"/>
        </w:rPr>
        <w:lastRenderedPageBreak/>
        <w:t>認める者</w:t>
      </w:r>
    </w:p>
    <w:p w14:paraId="728C91B9" w14:textId="77777777" w:rsidR="006F12F7" w:rsidRPr="00C135B6" w:rsidRDefault="006F12F7" w:rsidP="00EA0474">
      <w:pPr>
        <w:adjustRightInd/>
        <w:spacing w:line="286" w:lineRule="exact"/>
        <w:ind w:left="283" w:hangingChars="118" w:hanging="283"/>
        <w:rPr>
          <w:color w:val="000000" w:themeColor="text1"/>
          <w:sz w:val="24"/>
          <w:szCs w:val="24"/>
        </w:rPr>
      </w:pPr>
    </w:p>
    <w:p w14:paraId="15BF63F1" w14:textId="77777777" w:rsidR="00EA0474" w:rsidRPr="00C135B6" w:rsidRDefault="00EA0474" w:rsidP="00EA0474">
      <w:pPr>
        <w:adjustRightInd/>
        <w:spacing w:line="340" w:lineRule="exact"/>
        <w:ind w:firstLineChars="100" w:firstLine="240"/>
        <w:rPr>
          <w:color w:val="000000" w:themeColor="text1"/>
          <w:sz w:val="24"/>
          <w:szCs w:val="24"/>
        </w:rPr>
      </w:pPr>
      <w:r w:rsidRPr="00C135B6">
        <w:rPr>
          <w:rFonts w:hint="eastAsia"/>
          <w:color w:val="000000" w:themeColor="text1"/>
          <w:sz w:val="24"/>
          <w:szCs w:val="24"/>
        </w:rPr>
        <w:t>（</w:t>
      </w:r>
      <w:r w:rsidR="006F12F7" w:rsidRPr="00C135B6">
        <w:rPr>
          <w:rFonts w:hint="eastAsia"/>
          <w:color w:val="000000" w:themeColor="text1"/>
          <w:sz w:val="24"/>
          <w:szCs w:val="24"/>
        </w:rPr>
        <w:t>補助</w:t>
      </w:r>
      <w:r w:rsidR="0016352B" w:rsidRPr="00C135B6">
        <w:rPr>
          <w:rFonts w:hint="eastAsia"/>
          <w:color w:val="000000" w:themeColor="text1"/>
          <w:sz w:val="24"/>
          <w:szCs w:val="24"/>
        </w:rPr>
        <w:t>対象</w:t>
      </w:r>
      <w:r w:rsidRPr="00C135B6">
        <w:rPr>
          <w:rFonts w:hint="eastAsia"/>
          <w:color w:val="000000" w:themeColor="text1"/>
          <w:sz w:val="24"/>
          <w:szCs w:val="24"/>
        </w:rPr>
        <w:t>事業等）</w:t>
      </w:r>
    </w:p>
    <w:p w14:paraId="6A69C03B" w14:textId="77777777" w:rsidR="00C761DB" w:rsidRPr="00C135B6" w:rsidRDefault="00EA0474" w:rsidP="00C26AD7">
      <w:pPr>
        <w:adjustRightInd/>
        <w:spacing w:line="340" w:lineRule="exact"/>
        <w:ind w:left="283" w:hangingChars="118" w:hanging="283"/>
        <w:rPr>
          <w:color w:val="000000" w:themeColor="text1"/>
          <w:sz w:val="24"/>
          <w:szCs w:val="24"/>
        </w:rPr>
      </w:pPr>
      <w:r w:rsidRPr="00C135B6">
        <w:rPr>
          <w:rFonts w:hint="eastAsia"/>
          <w:color w:val="000000" w:themeColor="text1"/>
          <w:sz w:val="24"/>
          <w:szCs w:val="24"/>
        </w:rPr>
        <w:t>第</w:t>
      </w:r>
      <w:r w:rsidR="008969B4" w:rsidRPr="00C135B6">
        <w:rPr>
          <w:rFonts w:hint="eastAsia"/>
          <w:color w:val="000000" w:themeColor="text1"/>
          <w:sz w:val="24"/>
          <w:szCs w:val="24"/>
        </w:rPr>
        <w:t>３</w:t>
      </w:r>
      <w:r w:rsidRPr="00C135B6">
        <w:rPr>
          <w:rFonts w:hint="eastAsia"/>
          <w:color w:val="000000" w:themeColor="text1"/>
          <w:sz w:val="24"/>
          <w:szCs w:val="24"/>
        </w:rPr>
        <w:t>条</w:t>
      </w:r>
      <w:r w:rsidR="007A1D2C" w:rsidRPr="00C135B6">
        <w:rPr>
          <w:rFonts w:hint="eastAsia"/>
          <w:color w:val="000000" w:themeColor="text1"/>
          <w:sz w:val="24"/>
          <w:szCs w:val="24"/>
        </w:rPr>
        <w:t xml:space="preserve">　</w:t>
      </w:r>
      <w:r w:rsidRPr="00C135B6">
        <w:rPr>
          <w:rFonts w:hint="eastAsia"/>
          <w:color w:val="000000" w:themeColor="text1"/>
          <w:sz w:val="24"/>
          <w:szCs w:val="24"/>
        </w:rPr>
        <w:t>補助金の交付の対象となる事業（以下「補助</w:t>
      </w:r>
      <w:r w:rsidR="00900A4F" w:rsidRPr="00C135B6">
        <w:rPr>
          <w:rFonts w:hint="eastAsia"/>
          <w:color w:val="000000" w:themeColor="text1"/>
          <w:sz w:val="24"/>
          <w:szCs w:val="24"/>
        </w:rPr>
        <w:t>対象</w:t>
      </w:r>
      <w:r w:rsidRPr="00C135B6">
        <w:rPr>
          <w:rFonts w:hint="eastAsia"/>
          <w:color w:val="000000" w:themeColor="text1"/>
          <w:sz w:val="24"/>
          <w:szCs w:val="24"/>
        </w:rPr>
        <w:t>事業」という。）</w:t>
      </w:r>
      <w:r w:rsidR="00C761DB" w:rsidRPr="00C135B6">
        <w:rPr>
          <w:rFonts w:hint="eastAsia"/>
          <w:color w:val="000000" w:themeColor="text1"/>
          <w:sz w:val="24"/>
          <w:szCs w:val="24"/>
        </w:rPr>
        <w:t>は、</w:t>
      </w:r>
      <w:r w:rsidR="00F3464A" w:rsidRPr="00C135B6">
        <w:rPr>
          <w:rFonts w:hint="eastAsia"/>
          <w:color w:val="000000" w:themeColor="text1"/>
          <w:sz w:val="24"/>
          <w:szCs w:val="24"/>
        </w:rPr>
        <w:t>県内に所在する別表１に掲げる施設の設備を、</w:t>
      </w:r>
      <w:r w:rsidR="00C761DB" w:rsidRPr="00C135B6">
        <w:rPr>
          <w:rFonts w:hint="eastAsia"/>
          <w:color w:val="000000" w:themeColor="text1"/>
          <w:sz w:val="24"/>
          <w:szCs w:val="24"/>
        </w:rPr>
        <w:t>別表</w:t>
      </w:r>
      <w:r w:rsidR="00A5713A" w:rsidRPr="00C135B6">
        <w:rPr>
          <w:rFonts w:hint="eastAsia"/>
          <w:color w:val="000000" w:themeColor="text1"/>
          <w:sz w:val="24"/>
          <w:szCs w:val="24"/>
        </w:rPr>
        <w:t>２</w:t>
      </w:r>
      <w:r w:rsidR="00C761DB" w:rsidRPr="00C135B6">
        <w:rPr>
          <w:rFonts w:hint="eastAsia"/>
          <w:color w:val="000000" w:themeColor="text1"/>
          <w:sz w:val="24"/>
          <w:szCs w:val="24"/>
        </w:rPr>
        <w:t>に</w:t>
      </w:r>
      <w:r w:rsidR="00F3464A" w:rsidRPr="00C135B6">
        <w:rPr>
          <w:rFonts w:hint="eastAsia"/>
          <w:color w:val="000000" w:themeColor="text1"/>
          <w:sz w:val="24"/>
          <w:szCs w:val="24"/>
        </w:rPr>
        <w:t>定める</w:t>
      </w:r>
      <w:r w:rsidR="00C761DB" w:rsidRPr="00C135B6">
        <w:rPr>
          <w:rFonts w:hint="eastAsia"/>
          <w:color w:val="000000" w:themeColor="text1"/>
          <w:sz w:val="24"/>
          <w:szCs w:val="24"/>
        </w:rPr>
        <w:t>省エネルギー効果の高い設備</w:t>
      </w:r>
      <w:r w:rsidR="00F3464A" w:rsidRPr="00C135B6">
        <w:rPr>
          <w:rFonts w:hint="eastAsia"/>
          <w:color w:val="000000" w:themeColor="text1"/>
          <w:sz w:val="24"/>
          <w:szCs w:val="24"/>
        </w:rPr>
        <w:t>に</w:t>
      </w:r>
      <w:r w:rsidR="00C761DB" w:rsidRPr="00C135B6">
        <w:rPr>
          <w:rFonts w:hint="eastAsia"/>
          <w:color w:val="000000" w:themeColor="text1"/>
          <w:sz w:val="24"/>
          <w:szCs w:val="24"/>
        </w:rPr>
        <w:t>更新</w:t>
      </w:r>
      <w:r w:rsidR="00F3464A" w:rsidRPr="00C135B6">
        <w:rPr>
          <w:rFonts w:hint="eastAsia"/>
          <w:color w:val="000000" w:themeColor="text1"/>
          <w:sz w:val="24"/>
          <w:szCs w:val="24"/>
        </w:rPr>
        <w:t>する事業</w:t>
      </w:r>
      <w:r w:rsidR="00C761DB" w:rsidRPr="00C135B6">
        <w:rPr>
          <w:rFonts w:hint="eastAsia"/>
          <w:color w:val="000000" w:themeColor="text1"/>
          <w:sz w:val="24"/>
          <w:szCs w:val="24"/>
        </w:rPr>
        <w:t>とする。</w:t>
      </w:r>
      <w:r w:rsidR="00437E12" w:rsidRPr="00C135B6">
        <w:rPr>
          <w:rFonts w:hint="eastAsia"/>
          <w:color w:val="000000" w:themeColor="text1"/>
          <w:sz w:val="24"/>
          <w:szCs w:val="24"/>
        </w:rPr>
        <w:t>ただし、更新前の設備が同表の省エネルギーに関する基準等の欄に掲げる内容を満たしている場合には、補助対象事業としない。</w:t>
      </w:r>
    </w:p>
    <w:p w14:paraId="760093A9" w14:textId="77777777" w:rsidR="00F3464A" w:rsidRPr="00C135B6" w:rsidRDefault="00C761DB" w:rsidP="00F3464A">
      <w:pPr>
        <w:adjustRightInd/>
        <w:spacing w:line="340" w:lineRule="exact"/>
        <w:ind w:left="283" w:hangingChars="118" w:hanging="283"/>
        <w:rPr>
          <w:color w:val="000000" w:themeColor="text1"/>
          <w:sz w:val="24"/>
          <w:szCs w:val="24"/>
        </w:rPr>
      </w:pPr>
      <w:r w:rsidRPr="00C135B6">
        <w:rPr>
          <w:rFonts w:hint="eastAsia"/>
          <w:color w:val="000000" w:themeColor="text1"/>
          <w:sz w:val="24"/>
          <w:szCs w:val="24"/>
        </w:rPr>
        <w:t>２　補助金の交付の対象となる</w:t>
      </w:r>
      <w:r w:rsidR="00900A4F" w:rsidRPr="00C135B6">
        <w:rPr>
          <w:rFonts w:hint="eastAsia"/>
          <w:color w:val="000000" w:themeColor="text1"/>
          <w:sz w:val="24"/>
          <w:szCs w:val="24"/>
        </w:rPr>
        <w:t>経費</w:t>
      </w:r>
      <w:r w:rsidR="00B91081" w:rsidRPr="00C135B6">
        <w:rPr>
          <w:rFonts w:hint="eastAsia"/>
          <w:color w:val="000000" w:themeColor="text1"/>
          <w:sz w:val="24"/>
          <w:szCs w:val="24"/>
        </w:rPr>
        <w:t>（以下「補助対象経費」という。）</w:t>
      </w:r>
      <w:r w:rsidR="00F3464A" w:rsidRPr="00C135B6">
        <w:rPr>
          <w:rFonts w:hint="eastAsia"/>
          <w:color w:val="000000" w:themeColor="text1"/>
          <w:sz w:val="24"/>
          <w:szCs w:val="24"/>
        </w:rPr>
        <w:t>は、次に掲げる経費（消費税及び地方消費税相当額を除く。）のうち、知事が適当と認めたものとする。</w:t>
      </w:r>
    </w:p>
    <w:p w14:paraId="0F2DC0BF" w14:textId="77777777" w:rsidR="00F3464A" w:rsidRPr="00C135B6" w:rsidRDefault="00F3464A" w:rsidP="00F3464A">
      <w:pPr>
        <w:pStyle w:val="af1"/>
        <w:numPr>
          <w:ilvl w:val="0"/>
          <w:numId w:val="6"/>
        </w:numPr>
        <w:adjustRightInd/>
        <w:spacing w:line="340" w:lineRule="exact"/>
        <w:ind w:leftChars="0"/>
        <w:rPr>
          <w:color w:val="000000" w:themeColor="text1"/>
          <w:sz w:val="24"/>
          <w:szCs w:val="24"/>
        </w:rPr>
      </w:pPr>
      <w:r w:rsidRPr="00C135B6">
        <w:rPr>
          <w:color w:val="000000" w:themeColor="text1"/>
          <w:sz w:val="24"/>
          <w:szCs w:val="24"/>
        </w:rPr>
        <w:t xml:space="preserve"> </w:t>
      </w:r>
      <w:r w:rsidRPr="00C135B6">
        <w:rPr>
          <w:rFonts w:hint="eastAsia"/>
          <w:color w:val="000000" w:themeColor="text1"/>
          <w:sz w:val="24"/>
          <w:szCs w:val="24"/>
        </w:rPr>
        <w:t>設備費（購入、製造、据付等に必要な経費をいう。）</w:t>
      </w:r>
    </w:p>
    <w:p w14:paraId="694806B9" w14:textId="77777777" w:rsidR="00F3464A" w:rsidRPr="00C135B6" w:rsidRDefault="00F3464A" w:rsidP="00F3464A">
      <w:pPr>
        <w:pStyle w:val="af1"/>
        <w:numPr>
          <w:ilvl w:val="0"/>
          <w:numId w:val="6"/>
        </w:numPr>
        <w:adjustRightInd/>
        <w:spacing w:line="340" w:lineRule="exact"/>
        <w:ind w:leftChars="0"/>
        <w:rPr>
          <w:color w:val="000000" w:themeColor="text1"/>
          <w:sz w:val="24"/>
          <w:szCs w:val="24"/>
        </w:rPr>
      </w:pPr>
      <w:r w:rsidRPr="00C135B6">
        <w:rPr>
          <w:color w:val="000000" w:themeColor="text1"/>
          <w:sz w:val="24"/>
          <w:szCs w:val="24"/>
        </w:rPr>
        <w:t xml:space="preserve"> </w:t>
      </w:r>
      <w:r w:rsidRPr="00C135B6">
        <w:rPr>
          <w:rFonts w:hint="eastAsia"/>
          <w:color w:val="000000" w:themeColor="text1"/>
          <w:sz w:val="24"/>
          <w:szCs w:val="24"/>
        </w:rPr>
        <w:t>工事費（補助対象事業の実施に不可欠な配管、配電等の工事及び設計に必要な経費をいう。）</w:t>
      </w:r>
    </w:p>
    <w:p w14:paraId="0B36CEE9" w14:textId="77777777" w:rsidR="00F3464A" w:rsidRPr="00C135B6" w:rsidRDefault="00F3464A" w:rsidP="00F3464A">
      <w:pPr>
        <w:pStyle w:val="af1"/>
        <w:numPr>
          <w:ilvl w:val="0"/>
          <w:numId w:val="6"/>
        </w:numPr>
        <w:adjustRightInd/>
        <w:spacing w:line="340" w:lineRule="exact"/>
        <w:ind w:leftChars="0"/>
        <w:rPr>
          <w:color w:val="000000" w:themeColor="text1"/>
          <w:sz w:val="24"/>
          <w:szCs w:val="24"/>
        </w:rPr>
      </w:pPr>
      <w:r w:rsidRPr="00C135B6">
        <w:rPr>
          <w:color w:val="000000" w:themeColor="text1"/>
          <w:sz w:val="24"/>
          <w:szCs w:val="24"/>
        </w:rPr>
        <w:t xml:space="preserve"> </w:t>
      </w:r>
      <w:r w:rsidRPr="00C135B6">
        <w:rPr>
          <w:rFonts w:hint="eastAsia"/>
          <w:color w:val="000000" w:themeColor="text1"/>
          <w:sz w:val="24"/>
          <w:szCs w:val="24"/>
        </w:rPr>
        <w:t>処分費（既存設備等の撤去又は処分に必要な経費をいう。）。ただし、更新前の設備を処分した際に収益を得られた場合は、当該収益額を控除する。</w:t>
      </w:r>
    </w:p>
    <w:p w14:paraId="50AC831B" w14:textId="77777777" w:rsidR="00B91081" w:rsidRPr="00C135B6" w:rsidRDefault="00C761DB" w:rsidP="00F3464A">
      <w:pPr>
        <w:adjustRightInd/>
        <w:spacing w:line="340" w:lineRule="exact"/>
        <w:ind w:left="283" w:hangingChars="118" w:hanging="283"/>
        <w:rPr>
          <w:color w:val="000000" w:themeColor="text1"/>
          <w:sz w:val="24"/>
          <w:szCs w:val="24"/>
        </w:rPr>
      </w:pPr>
      <w:r w:rsidRPr="00C135B6">
        <w:rPr>
          <w:rFonts w:hint="eastAsia"/>
          <w:color w:val="000000" w:themeColor="text1"/>
          <w:sz w:val="24"/>
          <w:szCs w:val="24"/>
        </w:rPr>
        <w:t>３</w:t>
      </w:r>
      <w:r w:rsidR="00E701B5" w:rsidRPr="00C135B6">
        <w:rPr>
          <w:rFonts w:hint="eastAsia"/>
          <w:color w:val="000000" w:themeColor="text1"/>
          <w:sz w:val="24"/>
          <w:szCs w:val="24"/>
        </w:rPr>
        <w:t xml:space="preserve">　前項の規定にかかわらず、次に掲げる経費は、補助金の交付の対象としない。</w:t>
      </w:r>
    </w:p>
    <w:p w14:paraId="052E8113" w14:textId="77777777" w:rsidR="00B91081" w:rsidRPr="00C135B6" w:rsidRDefault="00B91081" w:rsidP="00C26AD7">
      <w:pPr>
        <w:adjustRightInd/>
        <w:spacing w:line="340" w:lineRule="exact"/>
        <w:ind w:left="480" w:hangingChars="200" w:hanging="480"/>
        <w:rPr>
          <w:color w:val="000000" w:themeColor="text1"/>
          <w:sz w:val="24"/>
          <w:szCs w:val="24"/>
        </w:rPr>
      </w:pPr>
      <w:r w:rsidRPr="00C135B6">
        <w:rPr>
          <w:rFonts w:hint="eastAsia"/>
          <w:color w:val="000000" w:themeColor="text1"/>
          <w:sz w:val="24"/>
          <w:szCs w:val="24"/>
        </w:rPr>
        <w:t xml:space="preserve">　⑴　過剰であるとみなされるもの又は予備若しくは将来に使用するものに要する経費</w:t>
      </w:r>
    </w:p>
    <w:p w14:paraId="641A5658" w14:textId="77777777" w:rsidR="00B91081" w:rsidRPr="00C135B6" w:rsidRDefault="00B91081" w:rsidP="00C26AD7">
      <w:pPr>
        <w:adjustRightInd/>
        <w:spacing w:line="340" w:lineRule="exact"/>
        <w:ind w:left="480" w:hangingChars="200" w:hanging="480"/>
        <w:rPr>
          <w:color w:val="000000" w:themeColor="text1"/>
          <w:sz w:val="24"/>
          <w:szCs w:val="24"/>
        </w:rPr>
      </w:pPr>
      <w:r w:rsidRPr="00C135B6">
        <w:rPr>
          <w:rFonts w:hint="eastAsia"/>
          <w:color w:val="000000" w:themeColor="text1"/>
          <w:sz w:val="24"/>
          <w:szCs w:val="24"/>
        </w:rPr>
        <w:t xml:space="preserve">　⑵　中古の設備の導入に係る経費</w:t>
      </w:r>
    </w:p>
    <w:p w14:paraId="616F60C2" w14:textId="77777777" w:rsidR="00B91081" w:rsidRPr="00C135B6" w:rsidRDefault="00B91081" w:rsidP="00C26AD7">
      <w:pPr>
        <w:adjustRightInd/>
        <w:spacing w:line="340" w:lineRule="exact"/>
        <w:ind w:left="480" w:hangingChars="200" w:hanging="480"/>
        <w:rPr>
          <w:color w:val="000000" w:themeColor="text1"/>
          <w:sz w:val="24"/>
          <w:szCs w:val="24"/>
        </w:rPr>
      </w:pPr>
      <w:r w:rsidRPr="00C135B6">
        <w:rPr>
          <w:rFonts w:hint="eastAsia"/>
          <w:color w:val="000000" w:themeColor="text1"/>
          <w:sz w:val="24"/>
          <w:szCs w:val="24"/>
        </w:rPr>
        <w:t xml:space="preserve">　⑶　諸経費（リース料、保証料等）</w:t>
      </w:r>
    </w:p>
    <w:p w14:paraId="08DFD6CF" w14:textId="77777777" w:rsidR="00B91081" w:rsidRPr="00C135B6" w:rsidRDefault="00B91081" w:rsidP="00C26AD7">
      <w:pPr>
        <w:adjustRightInd/>
        <w:spacing w:line="340" w:lineRule="exact"/>
        <w:ind w:left="480" w:hangingChars="200" w:hanging="480"/>
        <w:rPr>
          <w:color w:val="000000" w:themeColor="text1"/>
          <w:sz w:val="24"/>
          <w:szCs w:val="24"/>
        </w:rPr>
      </w:pPr>
      <w:r w:rsidRPr="00C135B6">
        <w:rPr>
          <w:rFonts w:hint="eastAsia"/>
          <w:color w:val="000000" w:themeColor="text1"/>
          <w:sz w:val="24"/>
          <w:szCs w:val="24"/>
        </w:rPr>
        <w:t xml:space="preserve">　⑷　消費税及び地方消費税</w:t>
      </w:r>
    </w:p>
    <w:p w14:paraId="0E407EFF" w14:textId="77777777" w:rsidR="00B91081" w:rsidRPr="00C135B6" w:rsidRDefault="00B91081" w:rsidP="00C26AD7">
      <w:pPr>
        <w:adjustRightInd/>
        <w:spacing w:line="340" w:lineRule="exact"/>
        <w:ind w:left="480" w:hangingChars="200" w:hanging="480"/>
        <w:rPr>
          <w:color w:val="000000" w:themeColor="text1"/>
          <w:sz w:val="24"/>
          <w:szCs w:val="24"/>
        </w:rPr>
      </w:pPr>
      <w:r w:rsidRPr="00C135B6">
        <w:rPr>
          <w:rFonts w:hint="eastAsia"/>
          <w:color w:val="000000" w:themeColor="text1"/>
          <w:sz w:val="24"/>
          <w:szCs w:val="24"/>
        </w:rPr>
        <w:t xml:space="preserve">　⑸　規則第５条に規定する交付の決定の日以前に締結した契約に係るものに</w:t>
      </w:r>
      <w:r w:rsidR="00F3464A" w:rsidRPr="00C135B6">
        <w:rPr>
          <w:rFonts w:hint="eastAsia"/>
          <w:color w:val="000000" w:themeColor="text1"/>
          <w:sz w:val="24"/>
          <w:szCs w:val="24"/>
        </w:rPr>
        <w:t>要する</w:t>
      </w:r>
      <w:r w:rsidRPr="00C135B6">
        <w:rPr>
          <w:rFonts w:hint="eastAsia"/>
          <w:color w:val="000000" w:themeColor="text1"/>
          <w:sz w:val="24"/>
          <w:szCs w:val="24"/>
        </w:rPr>
        <w:t>経費</w:t>
      </w:r>
    </w:p>
    <w:p w14:paraId="5B54AE2A" w14:textId="77777777" w:rsidR="00F3464A" w:rsidRPr="00C135B6" w:rsidRDefault="00F3464A" w:rsidP="00F3464A">
      <w:pPr>
        <w:adjustRightInd/>
        <w:spacing w:line="340" w:lineRule="exact"/>
        <w:ind w:left="223" w:hangingChars="93" w:hanging="223"/>
        <w:rPr>
          <w:color w:val="000000" w:themeColor="text1"/>
          <w:sz w:val="24"/>
          <w:szCs w:val="24"/>
        </w:rPr>
      </w:pPr>
      <w:r w:rsidRPr="00C135B6">
        <w:rPr>
          <w:rFonts w:hint="eastAsia"/>
          <w:color w:val="000000" w:themeColor="text1"/>
          <w:sz w:val="24"/>
          <w:szCs w:val="24"/>
        </w:rPr>
        <w:t>４　補助金の額は、別表３施設区分の欄に掲げる施設を運営する法人に応じ、同表補助金の額の欄に定める額とする。</w:t>
      </w:r>
    </w:p>
    <w:p w14:paraId="5AAA5D91" w14:textId="77777777" w:rsidR="00F3464A" w:rsidRPr="00C135B6" w:rsidRDefault="00F3464A" w:rsidP="00F3464A">
      <w:pPr>
        <w:adjustRightInd/>
        <w:spacing w:line="340" w:lineRule="exact"/>
        <w:ind w:left="223" w:hangingChars="93" w:hanging="223"/>
        <w:rPr>
          <w:color w:val="000000" w:themeColor="text1"/>
          <w:sz w:val="24"/>
          <w:szCs w:val="24"/>
        </w:rPr>
      </w:pPr>
    </w:p>
    <w:p w14:paraId="54D47B7C" w14:textId="77777777" w:rsidR="00EA0474" w:rsidRPr="00C135B6" w:rsidRDefault="00EA0474" w:rsidP="00EA0474">
      <w:pPr>
        <w:adjustRightInd/>
        <w:spacing w:line="340" w:lineRule="exact"/>
        <w:ind w:firstLineChars="100" w:firstLine="240"/>
        <w:rPr>
          <w:color w:val="000000" w:themeColor="text1"/>
          <w:sz w:val="24"/>
          <w:szCs w:val="24"/>
        </w:rPr>
      </w:pPr>
      <w:r w:rsidRPr="00C135B6">
        <w:rPr>
          <w:rFonts w:hint="eastAsia"/>
          <w:color w:val="000000" w:themeColor="text1"/>
          <w:sz w:val="24"/>
          <w:szCs w:val="24"/>
        </w:rPr>
        <w:t>（</w:t>
      </w:r>
      <w:r w:rsidR="0016352B" w:rsidRPr="00C135B6">
        <w:rPr>
          <w:rFonts w:hint="eastAsia"/>
          <w:color w:val="000000" w:themeColor="text1"/>
          <w:sz w:val="24"/>
          <w:szCs w:val="24"/>
        </w:rPr>
        <w:t>補助金の</w:t>
      </w:r>
      <w:r w:rsidRPr="00C135B6">
        <w:rPr>
          <w:rFonts w:hint="eastAsia"/>
          <w:color w:val="000000" w:themeColor="text1"/>
          <w:sz w:val="24"/>
          <w:szCs w:val="24"/>
        </w:rPr>
        <w:t>交付の申請）</w:t>
      </w:r>
    </w:p>
    <w:p w14:paraId="76922EE4" w14:textId="77777777" w:rsidR="00EA0474" w:rsidRPr="00C135B6" w:rsidRDefault="00EA0474" w:rsidP="00C26AD7">
      <w:pPr>
        <w:adjustRightInd/>
        <w:spacing w:line="340" w:lineRule="exact"/>
        <w:ind w:left="283" w:hangingChars="118" w:hanging="283"/>
        <w:rPr>
          <w:color w:val="000000" w:themeColor="text1"/>
          <w:sz w:val="24"/>
          <w:szCs w:val="24"/>
        </w:rPr>
      </w:pPr>
      <w:r w:rsidRPr="00C135B6">
        <w:rPr>
          <w:rFonts w:hint="eastAsia"/>
          <w:color w:val="000000" w:themeColor="text1"/>
          <w:sz w:val="24"/>
          <w:szCs w:val="24"/>
        </w:rPr>
        <w:t>第</w:t>
      </w:r>
      <w:r w:rsidR="008969B4" w:rsidRPr="00C135B6">
        <w:rPr>
          <w:rFonts w:hint="eastAsia"/>
          <w:color w:val="000000" w:themeColor="text1"/>
          <w:sz w:val="24"/>
          <w:szCs w:val="24"/>
        </w:rPr>
        <w:t>４</w:t>
      </w:r>
      <w:r w:rsidRPr="00C135B6">
        <w:rPr>
          <w:rFonts w:hint="eastAsia"/>
          <w:color w:val="000000" w:themeColor="text1"/>
          <w:sz w:val="24"/>
          <w:szCs w:val="24"/>
        </w:rPr>
        <w:t>条</w:t>
      </w:r>
      <w:r w:rsidR="007A1D2C" w:rsidRPr="00C135B6">
        <w:rPr>
          <w:rFonts w:hint="eastAsia"/>
          <w:color w:val="000000" w:themeColor="text1"/>
          <w:sz w:val="24"/>
          <w:szCs w:val="24"/>
        </w:rPr>
        <w:t xml:space="preserve">　</w:t>
      </w:r>
      <w:r w:rsidR="00F3464A" w:rsidRPr="00C135B6">
        <w:rPr>
          <w:rFonts w:hint="eastAsia"/>
          <w:color w:val="000000" w:themeColor="text1"/>
          <w:sz w:val="24"/>
          <w:szCs w:val="24"/>
        </w:rPr>
        <w:t>補助金の交付の申請は、別表３に定める施設区分ごとに行うものとする。</w:t>
      </w:r>
    </w:p>
    <w:p w14:paraId="611DE1C7" w14:textId="77777777" w:rsidR="00F3464A" w:rsidRPr="00C135B6" w:rsidRDefault="00F3464A" w:rsidP="00F3464A">
      <w:pPr>
        <w:adjustRightInd/>
        <w:spacing w:line="340" w:lineRule="exact"/>
        <w:ind w:left="283" w:hangingChars="118" w:hanging="283"/>
        <w:rPr>
          <w:color w:val="000000" w:themeColor="text1"/>
          <w:sz w:val="24"/>
          <w:szCs w:val="24"/>
        </w:rPr>
      </w:pPr>
      <w:r w:rsidRPr="00C135B6">
        <w:rPr>
          <w:rFonts w:hint="eastAsia"/>
          <w:color w:val="000000" w:themeColor="text1"/>
          <w:sz w:val="24"/>
          <w:szCs w:val="24"/>
        </w:rPr>
        <w:t>２　補助金交付申請書の様式は、別記第１号様式のとおりとする。</w:t>
      </w:r>
    </w:p>
    <w:p w14:paraId="526B805C" w14:textId="77777777" w:rsidR="00F3464A" w:rsidRPr="00C135B6" w:rsidRDefault="00F3464A" w:rsidP="00F3464A">
      <w:pPr>
        <w:adjustRightInd/>
        <w:spacing w:line="340" w:lineRule="exact"/>
        <w:ind w:left="283" w:hangingChars="118" w:hanging="283"/>
        <w:rPr>
          <w:color w:val="000000" w:themeColor="text1"/>
          <w:sz w:val="24"/>
          <w:szCs w:val="24"/>
        </w:rPr>
      </w:pPr>
      <w:r w:rsidRPr="00C135B6">
        <w:rPr>
          <w:rFonts w:hint="eastAsia"/>
          <w:color w:val="000000" w:themeColor="text1"/>
          <w:sz w:val="24"/>
          <w:szCs w:val="24"/>
        </w:rPr>
        <w:t>３　補助金交付申請書には、別記第１号様式において定める書類を添付しなければならない。</w:t>
      </w:r>
    </w:p>
    <w:p w14:paraId="012826F0" w14:textId="77777777" w:rsidR="00F3464A" w:rsidRPr="00C135B6" w:rsidRDefault="00F3464A" w:rsidP="00F3464A">
      <w:pPr>
        <w:adjustRightInd/>
        <w:spacing w:line="340" w:lineRule="exact"/>
        <w:rPr>
          <w:color w:val="000000" w:themeColor="text1"/>
          <w:sz w:val="24"/>
          <w:szCs w:val="24"/>
        </w:rPr>
      </w:pPr>
      <w:r w:rsidRPr="00C135B6">
        <w:rPr>
          <w:rFonts w:hint="eastAsia"/>
          <w:color w:val="000000" w:themeColor="text1"/>
          <w:sz w:val="24"/>
          <w:szCs w:val="24"/>
        </w:rPr>
        <w:t xml:space="preserve">４　</w:t>
      </w:r>
      <w:r w:rsidRPr="00C135B6">
        <w:rPr>
          <w:color w:val="000000" w:themeColor="text1"/>
          <w:sz w:val="24"/>
          <w:szCs w:val="24"/>
        </w:rPr>
        <w:t>補助金交付申請書の提出期限は、知事が別に定める。</w:t>
      </w:r>
    </w:p>
    <w:p w14:paraId="7C6A6CAC" w14:textId="77777777" w:rsidR="003B1DC5" w:rsidRPr="00C135B6" w:rsidRDefault="003B1DC5" w:rsidP="00C26AD7">
      <w:pPr>
        <w:adjustRightInd/>
        <w:spacing w:line="340" w:lineRule="exact"/>
        <w:rPr>
          <w:color w:val="000000" w:themeColor="text1"/>
          <w:sz w:val="24"/>
          <w:szCs w:val="24"/>
        </w:rPr>
      </w:pPr>
    </w:p>
    <w:p w14:paraId="19D7F820" w14:textId="77777777" w:rsidR="00EA0474" w:rsidRPr="00C135B6" w:rsidRDefault="00EA0474" w:rsidP="00EA0474">
      <w:pPr>
        <w:adjustRightInd/>
        <w:spacing w:line="340" w:lineRule="exact"/>
        <w:ind w:firstLineChars="100" w:firstLine="240"/>
        <w:rPr>
          <w:color w:val="000000" w:themeColor="text1"/>
          <w:sz w:val="24"/>
          <w:szCs w:val="24"/>
        </w:rPr>
      </w:pPr>
      <w:r w:rsidRPr="00C135B6">
        <w:rPr>
          <w:rFonts w:hint="eastAsia"/>
          <w:color w:val="000000" w:themeColor="text1"/>
          <w:sz w:val="24"/>
          <w:szCs w:val="24"/>
        </w:rPr>
        <w:t>（</w:t>
      </w:r>
      <w:r w:rsidR="0016352B" w:rsidRPr="00C135B6">
        <w:rPr>
          <w:rFonts w:hint="eastAsia"/>
          <w:color w:val="000000" w:themeColor="text1"/>
          <w:sz w:val="24"/>
          <w:szCs w:val="24"/>
        </w:rPr>
        <w:t>補助金の</w:t>
      </w:r>
      <w:r w:rsidRPr="00C135B6">
        <w:rPr>
          <w:rFonts w:hint="eastAsia"/>
          <w:color w:val="000000" w:themeColor="text1"/>
          <w:sz w:val="24"/>
          <w:szCs w:val="24"/>
        </w:rPr>
        <w:t>交付の条件）</w:t>
      </w:r>
    </w:p>
    <w:p w14:paraId="0D56A963" w14:textId="77777777" w:rsidR="003B1DC5" w:rsidRPr="00C135B6" w:rsidRDefault="00EA0474" w:rsidP="003B1DC5">
      <w:pPr>
        <w:adjustRightInd/>
        <w:spacing w:line="340" w:lineRule="exact"/>
        <w:ind w:left="283" w:hangingChars="118" w:hanging="283"/>
        <w:rPr>
          <w:color w:val="000000" w:themeColor="text1"/>
          <w:sz w:val="24"/>
          <w:szCs w:val="24"/>
        </w:rPr>
      </w:pPr>
      <w:r w:rsidRPr="00C135B6">
        <w:rPr>
          <w:rFonts w:hint="eastAsia"/>
          <w:color w:val="000000" w:themeColor="text1"/>
          <w:sz w:val="24"/>
          <w:szCs w:val="24"/>
        </w:rPr>
        <w:t>第</w:t>
      </w:r>
      <w:r w:rsidR="008969B4" w:rsidRPr="00C135B6">
        <w:rPr>
          <w:rFonts w:hint="eastAsia"/>
          <w:color w:val="000000" w:themeColor="text1"/>
          <w:sz w:val="24"/>
          <w:szCs w:val="24"/>
        </w:rPr>
        <w:t>５</w:t>
      </w:r>
      <w:r w:rsidRPr="00C135B6">
        <w:rPr>
          <w:rFonts w:hint="eastAsia"/>
          <w:color w:val="000000" w:themeColor="text1"/>
          <w:sz w:val="24"/>
          <w:szCs w:val="24"/>
        </w:rPr>
        <w:t>条</w:t>
      </w:r>
      <w:r w:rsidR="007A1D2C" w:rsidRPr="00C135B6">
        <w:rPr>
          <w:rFonts w:hint="eastAsia"/>
          <w:color w:val="000000" w:themeColor="text1"/>
          <w:sz w:val="24"/>
          <w:szCs w:val="24"/>
        </w:rPr>
        <w:t xml:space="preserve">　</w:t>
      </w:r>
      <w:r w:rsidR="00657D38" w:rsidRPr="00C135B6">
        <w:rPr>
          <w:rFonts w:hint="eastAsia"/>
          <w:color w:val="000000" w:themeColor="text1"/>
          <w:sz w:val="24"/>
          <w:szCs w:val="24"/>
        </w:rPr>
        <w:t>補助事業者</w:t>
      </w:r>
      <w:r w:rsidRPr="00C135B6">
        <w:rPr>
          <w:rFonts w:hint="eastAsia"/>
          <w:color w:val="000000" w:themeColor="text1"/>
          <w:sz w:val="24"/>
          <w:szCs w:val="24"/>
        </w:rPr>
        <w:t>は、補助</w:t>
      </w:r>
      <w:r w:rsidR="00F3464A" w:rsidRPr="00C135B6">
        <w:rPr>
          <w:rFonts w:hint="eastAsia"/>
          <w:color w:val="000000" w:themeColor="text1"/>
          <w:sz w:val="24"/>
          <w:szCs w:val="24"/>
        </w:rPr>
        <w:t>対象</w:t>
      </w:r>
      <w:r w:rsidRPr="00C135B6">
        <w:rPr>
          <w:rFonts w:hint="eastAsia"/>
          <w:color w:val="000000" w:themeColor="text1"/>
          <w:sz w:val="24"/>
          <w:szCs w:val="24"/>
        </w:rPr>
        <w:t>事業の実施に当たっては、次に掲げる条件を遵守しなければならない。</w:t>
      </w:r>
    </w:p>
    <w:p w14:paraId="50ACF290" w14:textId="77777777" w:rsidR="0016352B" w:rsidRPr="00C135B6" w:rsidRDefault="0016352B" w:rsidP="00C26AD7">
      <w:pPr>
        <w:adjustRightInd/>
        <w:spacing w:line="340" w:lineRule="exact"/>
        <w:ind w:leftChars="100" w:left="483" w:hangingChars="118" w:hanging="283"/>
        <w:rPr>
          <w:color w:val="000000" w:themeColor="text1"/>
          <w:sz w:val="24"/>
          <w:szCs w:val="24"/>
        </w:rPr>
      </w:pPr>
      <w:r w:rsidRPr="00C135B6">
        <w:rPr>
          <w:rFonts w:hint="eastAsia"/>
          <w:color w:val="000000" w:themeColor="text1"/>
          <w:sz w:val="24"/>
          <w:szCs w:val="24"/>
        </w:rPr>
        <w:t>⑴</w:t>
      </w:r>
      <w:r w:rsidRPr="00C135B6">
        <w:rPr>
          <w:color w:val="000000" w:themeColor="text1"/>
          <w:sz w:val="24"/>
          <w:szCs w:val="24"/>
        </w:rPr>
        <w:t xml:space="preserve">　補助対象事業に要する経費の配分の変更（２０％未満の変更を除く。）をする場合</w:t>
      </w:r>
      <w:r w:rsidRPr="00C135B6">
        <w:rPr>
          <w:rFonts w:hint="eastAsia"/>
          <w:color w:val="000000" w:themeColor="text1"/>
          <w:sz w:val="24"/>
          <w:szCs w:val="24"/>
        </w:rPr>
        <w:t>は、あらかじめ知事の承認を受けること。</w:t>
      </w:r>
    </w:p>
    <w:p w14:paraId="15E24F9D" w14:textId="77777777" w:rsidR="0016352B" w:rsidRPr="00C135B6" w:rsidRDefault="0016352B" w:rsidP="00C26AD7">
      <w:pPr>
        <w:adjustRightInd/>
        <w:spacing w:line="340" w:lineRule="exact"/>
        <w:ind w:leftChars="100" w:left="483" w:hangingChars="118" w:hanging="283"/>
        <w:rPr>
          <w:color w:val="000000" w:themeColor="text1"/>
          <w:sz w:val="24"/>
          <w:szCs w:val="24"/>
        </w:rPr>
      </w:pPr>
      <w:r w:rsidRPr="00C135B6">
        <w:rPr>
          <w:rFonts w:hint="eastAsia"/>
          <w:color w:val="000000" w:themeColor="text1"/>
          <w:sz w:val="24"/>
          <w:szCs w:val="24"/>
        </w:rPr>
        <w:t>⑵</w:t>
      </w:r>
      <w:r w:rsidRPr="00C135B6">
        <w:rPr>
          <w:color w:val="000000" w:themeColor="text1"/>
          <w:sz w:val="24"/>
          <w:szCs w:val="24"/>
        </w:rPr>
        <w:t xml:space="preserve">　補助対象事業の内容の変更（２０％未満の減額を除く。）をする場合は、あらかじ</w:t>
      </w:r>
      <w:r w:rsidRPr="00C135B6">
        <w:rPr>
          <w:rFonts w:hint="eastAsia"/>
          <w:color w:val="000000" w:themeColor="text1"/>
          <w:sz w:val="24"/>
          <w:szCs w:val="24"/>
        </w:rPr>
        <w:t>め知事の承認を受けること。</w:t>
      </w:r>
    </w:p>
    <w:p w14:paraId="2614F096" w14:textId="77777777" w:rsidR="0016352B" w:rsidRPr="00C135B6" w:rsidRDefault="0016352B" w:rsidP="00C26AD7">
      <w:pPr>
        <w:adjustRightInd/>
        <w:spacing w:line="340" w:lineRule="exact"/>
        <w:ind w:leftChars="100" w:left="483" w:hangingChars="118" w:hanging="283"/>
        <w:rPr>
          <w:color w:val="000000" w:themeColor="text1"/>
          <w:sz w:val="24"/>
          <w:szCs w:val="24"/>
        </w:rPr>
      </w:pPr>
      <w:r w:rsidRPr="00C135B6">
        <w:rPr>
          <w:rFonts w:hint="eastAsia"/>
          <w:color w:val="000000" w:themeColor="text1"/>
          <w:sz w:val="24"/>
          <w:szCs w:val="24"/>
        </w:rPr>
        <w:lastRenderedPageBreak/>
        <w:t>⑶</w:t>
      </w:r>
      <w:r w:rsidRPr="00C135B6">
        <w:rPr>
          <w:color w:val="000000" w:themeColor="text1"/>
          <w:sz w:val="24"/>
          <w:szCs w:val="24"/>
        </w:rPr>
        <w:t xml:space="preserve">　補助対象事業を中止し、又は廃止する場合は、あらかじめ知事の承認を受けること。</w:t>
      </w:r>
    </w:p>
    <w:p w14:paraId="0C5E66F6" w14:textId="77777777" w:rsidR="0016352B" w:rsidRPr="00C135B6" w:rsidRDefault="0016352B" w:rsidP="00C26AD7">
      <w:pPr>
        <w:adjustRightInd/>
        <w:spacing w:line="340" w:lineRule="exact"/>
        <w:ind w:leftChars="100" w:left="483" w:hangingChars="118" w:hanging="283"/>
        <w:rPr>
          <w:color w:val="000000" w:themeColor="text1"/>
          <w:sz w:val="24"/>
          <w:szCs w:val="24"/>
        </w:rPr>
      </w:pPr>
      <w:r w:rsidRPr="00C135B6">
        <w:rPr>
          <w:rFonts w:hint="eastAsia"/>
          <w:color w:val="000000" w:themeColor="text1"/>
          <w:sz w:val="24"/>
          <w:szCs w:val="24"/>
        </w:rPr>
        <w:t>⑷</w:t>
      </w:r>
      <w:r w:rsidRPr="00C135B6">
        <w:rPr>
          <w:color w:val="000000" w:themeColor="text1"/>
          <w:sz w:val="24"/>
          <w:szCs w:val="24"/>
        </w:rPr>
        <w:t xml:space="preserve">　補助対象事業が予定の期間内に完了しない場合又は補助対象事業の遂行が困難と</w:t>
      </w:r>
      <w:r w:rsidRPr="00C135B6">
        <w:rPr>
          <w:rFonts w:hint="eastAsia"/>
          <w:color w:val="000000" w:themeColor="text1"/>
          <w:sz w:val="24"/>
          <w:szCs w:val="24"/>
        </w:rPr>
        <w:t>なった場合は、その旨を速やかに知事に報告し、その指示を受けること。</w:t>
      </w:r>
    </w:p>
    <w:p w14:paraId="1CA0B540" w14:textId="77777777" w:rsidR="0016352B" w:rsidRPr="00C135B6" w:rsidRDefault="0016352B" w:rsidP="00C26AD7">
      <w:pPr>
        <w:adjustRightInd/>
        <w:spacing w:line="340" w:lineRule="exact"/>
        <w:ind w:leftChars="100" w:left="483" w:hangingChars="118" w:hanging="283"/>
        <w:rPr>
          <w:color w:val="000000" w:themeColor="text1"/>
          <w:sz w:val="24"/>
          <w:szCs w:val="24"/>
        </w:rPr>
      </w:pPr>
      <w:r w:rsidRPr="00C135B6">
        <w:rPr>
          <w:rFonts w:hint="eastAsia"/>
          <w:color w:val="000000" w:themeColor="text1"/>
          <w:sz w:val="24"/>
          <w:szCs w:val="24"/>
        </w:rPr>
        <w:t>⑸</w:t>
      </w:r>
      <w:r w:rsidRPr="00C135B6">
        <w:rPr>
          <w:color w:val="000000" w:themeColor="text1"/>
          <w:sz w:val="24"/>
          <w:szCs w:val="24"/>
        </w:rPr>
        <w:t xml:space="preserve">　補助対象事業により取得し、又は効用の増加した財産については、補助対象事業の</w:t>
      </w:r>
      <w:r w:rsidRPr="00C135B6">
        <w:rPr>
          <w:rFonts w:hint="eastAsia"/>
          <w:color w:val="000000" w:themeColor="text1"/>
          <w:sz w:val="24"/>
          <w:szCs w:val="24"/>
        </w:rPr>
        <w:t>完了（廃止の承認を受けた場合を含む。以下同じ。）後においても善良な管理者の注意をもって管理するとともに、その効率的な運用を図ること。</w:t>
      </w:r>
    </w:p>
    <w:p w14:paraId="5C560F79" w14:textId="77777777" w:rsidR="0016352B" w:rsidRPr="00C135B6" w:rsidRDefault="0016352B" w:rsidP="00C26AD7">
      <w:pPr>
        <w:adjustRightInd/>
        <w:spacing w:line="340" w:lineRule="exact"/>
        <w:ind w:leftChars="100" w:left="483" w:hangingChars="118" w:hanging="283"/>
        <w:rPr>
          <w:color w:val="000000" w:themeColor="text1"/>
          <w:sz w:val="24"/>
          <w:szCs w:val="24"/>
        </w:rPr>
      </w:pPr>
      <w:r w:rsidRPr="00C135B6">
        <w:rPr>
          <w:rFonts w:hint="eastAsia"/>
          <w:color w:val="000000" w:themeColor="text1"/>
          <w:sz w:val="24"/>
          <w:szCs w:val="24"/>
        </w:rPr>
        <w:t>⑹</w:t>
      </w:r>
      <w:r w:rsidRPr="00C135B6">
        <w:rPr>
          <w:color w:val="000000" w:themeColor="text1"/>
          <w:sz w:val="24"/>
          <w:szCs w:val="24"/>
        </w:rPr>
        <w:t xml:space="preserve">　この補助金と補助対象経費を重複して、他の法律又は予算制度による国又は県の負</w:t>
      </w:r>
      <w:r w:rsidRPr="00C135B6">
        <w:rPr>
          <w:rFonts w:hint="eastAsia"/>
          <w:color w:val="000000" w:themeColor="text1"/>
          <w:sz w:val="24"/>
          <w:szCs w:val="24"/>
        </w:rPr>
        <w:t>担金又は補助金の交付を受けないこと。</w:t>
      </w:r>
    </w:p>
    <w:p w14:paraId="6C9C69C6" w14:textId="77777777" w:rsidR="0016352B" w:rsidRPr="00C135B6" w:rsidRDefault="0016352B" w:rsidP="00C26AD7">
      <w:pPr>
        <w:adjustRightInd/>
        <w:spacing w:line="340" w:lineRule="exact"/>
        <w:ind w:leftChars="100" w:left="483" w:hangingChars="118" w:hanging="283"/>
        <w:rPr>
          <w:color w:val="000000" w:themeColor="text1"/>
          <w:sz w:val="24"/>
          <w:szCs w:val="24"/>
        </w:rPr>
      </w:pPr>
      <w:r w:rsidRPr="00C135B6">
        <w:rPr>
          <w:rFonts w:hint="eastAsia"/>
          <w:color w:val="000000" w:themeColor="text1"/>
          <w:sz w:val="24"/>
          <w:szCs w:val="24"/>
        </w:rPr>
        <w:t>⑺</w:t>
      </w:r>
      <w:r w:rsidRPr="00C135B6">
        <w:rPr>
          <w:color w:val="000000" w:themeColor="text1"/>
          <w:sz w:val="24"/>
          <w:szCs w:val="24"/>
        </w:rPr>
        <w:t xml:space="preserve">　補助対象事業を行うために締結する契約は、一般競争入札に付するなど県が行う契</w:t>
      </w:r>
      <w:r w:rsidRPr="00C135B6">
        <w:rPr>
          <w:rFonts w:hint="eastAsia"/>
          <w:color w:val="000000" w:themeColor="text1"/>
          <w:sz w:val="24"/>
          <w:szCs w:val="24"/>
        </w:rPr>
        <w:t>約手続の取扱いに準拠すること。</w:t>
      </w:r>
    </w:p>
    <w:p w14:paraId="4792C272" w14:textId="77777777" w:rsidR="0016352B" w:rsidRPr="00C135B6" w:rsidRDefault="0016352B" w:rsidP="0069061C">
      <w:pPr>
        <w:adjustRightInd/>
        <w:spacing w:line="340" w:lineRule="exact"/>
        <w:ind w:leftChars="120" w:left="566" w:hangingChars="136" w:hanging="326"/>
        <w:rPr>
          <w:color w:val="000000" w:themeColor="text1"/>
          <w:sz w:val="24"/>
          <w:szCs w:val="24"/>
        </w:rPr>
      </w:pPr>
      <w:r w:rsidRPr="00C135B6">
        <w:rPr>
          <w:rFonts w:hint="eastAsia"/>
          <w:color w:val="000000" w:themeColor="text1"/>
          <w:sz w:val="24"/>
          <w:szCs w:val="24"/>
        </w:rPr>
        <w:t>⑻</w:t>
      </w:r>
      <w:r w:rsidRPr="00C135B6">
        <w:rPr>
          <w:color w:val="000000" w:themeColor="text1"/>
          <w:sz w:val="24"/>
          <w:szCs w:val="24"/>
        </w:rPr>
        <w:t xml:space="preserve">　補助対象事業を行うために締結するいかなる契約においても、契約の相手方が当</w:t>
      </w:r>
      <w:r w:rsidRPr="00C135B6">
        <w:rPr>
          <w:rFonts w:hint="eastAsia"/>
          <w:color w:val="000000" w:themeColor="text1"/>
          <w:sz w:val="24"/>
          <w:szCs w:val="24"/>
        </w:rPr>
        <w:t>該事業を一括して第三者に再委託をし、又は請け負わせることを承諾しないこと。</w:t>
      </w:r>
    </w:p>
    <w:p w14:paraId="643A7072" w14:textId="77777777" w:rsidR="00EA0474" w:rsidRPr="00C135B6" w:rsidRDefault="0016352B" w:rsidP="0069061C">
      <w:pPr>
        <w:adjustRightInd/>
        <w:spacing w:line="340" w:lineRule="exact"/>
        <w:ind w:leftChars="120" w:left="566" w:hangingChars="136" w:hanging="326"/>
        <w:rPr>
          <w:color w:val="000000" w:themeColor="text1"/>
          <w:sz w:val="24"/>
          <w:szCs w:val="24"/>
        </w:rPr>
      </w:pPr>
      <w:r w:rsidRPr="00C135B6">
        <w:rPr>
          <w:rFonts w:hint="eastAsia"/>
          <w:color w:val="000000" w:themeColor="text1"/>
          <w:sz w:val="24"/>
          <w:szCs w:val="24"/>
        </w:rPr>
        <w:t xml:space="preserve">⑼　</w:t>
      </w:r>
      <w:r w:rsidR="00EA0474" w:rsidRPr="00C135B6">
        <w:rPr>
          <w:rFonts w:hint="eastAsia"/>
          <w:color w:val="000000" w:themeColor="text1"/>
          <w:sz w:val="24"/>
          <w:szCs w:val="24"/>
        </w:rPr>
        <w:t>県が本事業の実施状況に関する情報を公表することについて承諾すること。</w:t>
      </w:r>
    </w:p>
    <w:p w14:paraId="30F8A7DF" w14:textId="77777777" w:rsidR="0016352B" w:rsidRPr="00C135B6" w:rsidRDefault="0016352B" w:rsidP="00C26AD7">
      <w:pPr>
        <w:adjustRightInd/>
        <w:spacing w:line="340" w:lineRule="exact"/>
        <w:ind w:left="240" w:hangingChars="100" w:hanging="240"/>
        <w:rPr>
          <w:color w:val="000000" w:themeColor="text1"/>
          <w:sz w:val="24"/>
          <w:szCs w:val="24"/>
        </w:rPr>
      </w:pPr>
      <w:r w:rsidRPr="00C135B6">
        <w:rPr>
          <w:rFonts w:hint="eastAsia"/>
          <w:color w:val="000000" w:themeColor="text1"/>
          <w:sz w:val="24"/>
          <w:szCs w:val="24"/>
        </w:rPr>
        <w:t>２　前項第１号から第３号までの知事の承認を受けようとする場合の申請書の様式は、次の各号に掲げる区分に応じ、それぞれ当該各号に定めるとおりとする。</w:t>
      </w:r>
    </w:p>
    <w:p w14:paraId="4E4CE369" w14:textId="77777777" w:rsidR="0016352B" w:rsidRPr="00C135B6" w:rsidRDefault="0016352B" w:rsidP="00C26AD7">
      <w:pPr>
        <w:adjustRightInd/>
        <w:spacing w:line="340" w:lineRule="exact"/>
        <w:ind w:firstLineChars="100" w:firstLine="240"/>
        <w:rPr>
          <w:color w:val="000000" w:themeColor="text1"/>
          <w:sz w:val="24"/>
          <w:szCs w:val="24"/>
        </w:rPr>
      </w:pPr>
      <w:r w:rsidRPr="00C135B6">
        <w:rPr>
          <w:rFonts w:hint="eastAsia"/>
          <w:color w:val="000000" w:themeColor="text1"/>
          <w:sz w:val="24"/>
          <w:szCs w:val="24"/>
        </w:rPr>
        <w:t>⑴</w:t>
      </w:r>
      <w:r w:rsidRPr="00C135B6">
        <w:rPr>
          <w:color w:val="000000" w:themeColor="text1"/>
          <w:sz w:val="24"/>
          <w:szCs w:val="24"/>
        </w:rPr>
        <w:t xml:space="preserve">　前項第１号の承認　事業経費配分変更承認申請書（別記第</w:t>
      </w:r>
      <w:r w:rsidRPr="00C135B6">
        <w:rPr>
          <w:rFonts w:hint="eastAsia"/>
          <w:color w:val="000000" w:themeColor="text1"/>
          <w:sz w:val="24"/>
          <w:szCs w:val="24"/>
        </w:rPr>
        <w:t>２</w:t>
      </w:r>
      <w:r w:rsidRPr="00C135B6">
        <w:rPr>
          <w:color w:val="000000" w:themeColor="text1"/>
          <w:sz w:val="24"/>
          <w:szCs w:val="24"/>
        </w:rPr>
        <w:t>号様式）</w:t>
      </w:r>
    </w:p>
    <w:p w14:paraId="76BD2555" w14:textId="77777777" w:rsidR="0016352B" w:rsidRPr="00C135B6" w:rsidRDefault="0016352B" w:rsidP="00C26AD7">
      <w:pPr>
        <w:adjustRightInd/>
        <w:spacing w:line="340" w:lineRule="exact"/>
        <w:ind w:firstLineChars="100" w:firstLine="240"/>
        <w:rPr>
          <w:color w:val="000000" w:themeColor="text1"/>
          <w:sz w:val="24"/>
          <w:szCs w:val="24"/>
        </w:rPr>
      </w:pPr>
      <w:r w:rsidRPr="00C135B6">
        <w:rPr>
          <w:rFonts w:hint="eastAsia"/>
          <w:color w:val="000000" w:themeColor="text1"/>
          <w:sz w:val="24"/>
          <w:szCs w:val="24"/>
        </w:rPr>
        <w:t>⑵</w:t>
      </w:r>
      <w:r w:rsidRPr="00C135B6">
        <w:rPr>
          <w:color w:val="000000" w:themeColor="text1"/>
          <w:sz w:val="24"/>
          <w:szCs w:val="24"/>
        </w:rPr>
        <w:t xml:space="preserve">　前項第２号の承認　事業内容変更承認申請書（別記第</w:t>
      </w:r>
      <w:r w:rsidRPr="00C135B6">
        <w:rPr>
          <w:rFonts w:hint="eastAsia"/>
          <w:color w:val="000000" w:themeColor="text1"/>
          <w:sz w:val="24"/>
          <w:szCs w:val="24"/>
        </w:rPr>
        <w:t>３</w:t>
      </w:r>
      <w:r w:rsidRPr="00C135B6">
        <w:rPr>
          <w:color w:val="000000" w:themeColor="text1"/>
          <w:sz w:val="24"/>
          <w:szCs w:val="24"/>
        </w:rPr>
        <w:t>号様式）</w:t>
      </w:r>
    </w:p>
    <w:p w14:paraId="514E2730" w14:textId="77777777" w:rsidR="0069061C" w:rsidRPr="00C135B6" w:rsidRDefault="0016352B" w:rsidP="0016352B">
      <w:pPr>
        <w:adjustRightInd/>
        <w:spacing w:line="340" w:lineRule="exact"/>
        <w:ind w:firstLineChars="100" w:firstLine="240"/>
        <w:rPr>
          <w:color w:val="000000" w:themeColor="text1"/>
          <w:sz w:val="24"/>
          <w:szCs w:val="24"/>
        </w:rPr>
      </w:pPr>
      <w:r w:rsidRPr="00C135B6">
        <w:rPr>
          <w:rFonts w:hint="eastAsia"/>
          <w:color w:val="000000" w:themeColor="text1"/>
          <w:sz w:val="24"/>
          <w:szCs w:val="24"/>
        </w:rPr>
        <w:t>⑶</w:t>
      </w:r>
      <w:r w:rsidRPr="00C135B6">
        <w:rPr>
          <w:color w:val="000000" w:themeColor="text1"/>
          <w:sz w:val="24"/>
          <w:szCs w:val="24"/>
        </w:rPr>
        <w:t xml:space="preserve">　前項第３号の承認　事業中止（廃止）承認申請書（別記第</w:t>
      </w:r>
      <w:r w:rsidRPr="00C135B6">
        <w:rPr>
          <w:rFonts w:hint="eastAsia"/>
          <w:color w:val="000000" w:themeColor="text1"/>
          <w:sz w:val="24"/>
          <w:szCs w:val="24"/>
        </w:rPr>
        <w:t>４</w:t>
      </w:r>
      <w:r w:rsidRPr="00C135B6">
        <w:rPr>
          <w:color w:val="000000" w:themeColor="text1"/>
          <w:sz w:val="24"/>
          <w:szCs w:val="24"/>
        </w:rPr>
        <w:t>号様式）</w:t>
      </w:r>
    </w:p>
    <w:p w14:paraId="3E423946" w14:textId="77777777" w:rsidR="00172436" w:rsidRPr="00C135B6" w:rsidRDefault="00172436" w:rsidP="00EA0474">
      <w:pPr>
        <w:adjustRightInd/>
        <w:spacing w:line="340" w:lineRule="exact"/>
        <w:ind w:firstLineChars="100" w:firstLine="240"/>
        <w:rPr>
          <w:color w:val="000000" w:themeColor="text1"/>
          <w:sz w:val="24"/>
          <w:szCs w:val="24"/>
        </w:rPr>
      </w:pPr>
    </w:p>
    <w:p w14:paraId="0D9C0E4C" w14:textId="77777777" w:rsidR="00EA0474" w:rsidRPr="00C135B6" w:rsidRDefault="00EA0474" w:rsidP="00EA0474">
      <w:pPr>
        <w:adjustRightInd/>
        <w:spacing w:line="340" w:lineRule="exact"/>
        <w:ind w:firstLineChars="100" w:firstLine="240"/>
        <w:rPr>
          <w:color w:val="000000" w:themeColor="text1"/>
          <w:sz w:val="24"/>
          <w:szCs w:val="24"/>
        </w:rPr>
      </w:pPr>
      <w:r w:rsidRPr="00C135B6">
        <w:rPr>
          <w:rFonts w:hint="eastAsia"/>
          <w:color w:val="000000" w:themeColor="text1"/>
          <w:sz w:val="24"/>
          <w:szCs w:val="24"/>
        </w:rPr>
        <w:t>（申請の取下げ）</w:t>
      </w:r>
    </w:p>
    <w:p w14:paraId="36DD213F" w14:textId="77777777" w:rsidR="0016352B" w:rsidRPr="00C135B6" w:rsidRDefault="00EA0474" w:rsidP="0016352B">
      <w:pPr>
        <w:adjustRightInd/>
        <w:spacing w:line="340" w:lineRule="exact"/>
        <w:ind w:left="283" w:hangingChars="118" w:hanging="283"/>
        <w:rPr>
          <w:color w:val="000000" w:themeColor="text1"/>
          <w:sz w:val="24"/>
          <w:szCs w:val="24"/>
        </w:rPr>
      </w:pPr>
      <w:r w:rsidRPr="00C135B6">
        <w:rPr>
          <w:rFonts w:hint="eastAsia"/>
          <w:color w:val="000000" w:themeColor="text1"/>
          <w:sz w:val="24"/>
          <w:szCs w:val="24"/>
        </w:rPr>
        <w:t>第</w:t>
      </w:r>
      <w:r w:rsidR="008969B4" w:rsidRPr="00C135B6">
        <w:rPr>
          <w:rFonts w:hint="eastAsia"/>
          <w:color w:val="000000" w:themeColor="text1"/>
          <w:sz w:val="24"/>
          <w:szCs w:val="24"/>
        </w:rPr>
        <w:t>６</w:t>
      </w:r>
      <w:r w:rsidRPr="00C135B6">
        <w:rPr>
          <w:rFonts w:hint="eastAsia"/>
          <w:color w:val="000000" w:themeColor="text1"/>
          <w:sz w:val="24"/>
          <w:szCs w:val="24"/>
        </w:rPr>
        <w:t>条</w:t>
      </w:r>
      <w:r w:rsidR="007A1D2C" w:rsidRPr="00C135B6">
        <w:rPr>
          <w:rFonts w:hint="eastAsia"/>
          <w:color w:val="000000" w:themeColor="text1"/>
          <w:sz w:val="24"/>
          <w:szCs w:val="24"/>
        </w:rPr>
        <w:t xml:space="preserve">　</w:t>
      </w:r>
      <w:r w:rsidR="0016352B" w:rsidRPr="00C135B6">
        <w:rPr>
          <w:rFonts w:hint="eastAsia"/>
          <w:color w:val="000000" w:themeColor="text1"/>
          <w:sz w:val="24"/>
          <w:szCs w:val="24"/>
        </w:rPr>
        <w:t>規則第８条第１項の知事の定める期日は、補助金の交付の決定の日から１０日を経過する日とする。</w:t>
      </w:r>
    </w:p>
    <w:p w14:paraId="5C514B19" w14:textId="77777777" w:rsidR="00172436" w:rsidRPr="00C135B6" w:rsidRDefault="00172436" w:rsidP="0016352B">
      <w:pPr>
        <w:adjustRightInd/>
        <w:spacing w:line="340" w:lineRule="exact"/>
        <w:ind w:left="283" w:hangingChars="118" w:hanging="283"/>
        <w:rPr>
          <w:color w:val="000000" w:themeColor="text1"/>
          <w:sz w:val="24"/>
          <w:szCs w:val="24"/>
        </w:rPr>
      </w:pPr>
    </w:p>
    <w:p w14:paraId="35BAD66C" w14:textId="77777777" w:rsidR="00EA0474" w:rsidRPr="00C135B6" w:rsidRDefault="00EA0474" w:rsidP="00EA0474">
      <w:pPr>
        <w:adjustRightInd/>
        <w:spacing w:line="340" w:lineRule="exact"/>
        <w:ind w:firstLineChars="100" w:firstLine="240"/>
        <w:rPr>
          <w:color w:val="000000" w:themeColor="text1"/>
          <w:sz w:val="24"/>
          <w:szCs w:val="24"/>
        </w:rPr>
      </w:pPr>
      <w:r w:rsidRPr="00C135B6">
        <w:rPr>
          <w:rFonts w:hint="eastAsia"/>
          <w:color w:val="000000" w:themeColor="text1"/>
          <w:sz w:val="24"/>
          <w:szCs w:val="24"/>
        </w:rPr>
        <w:t>（状況報告等）</w:t>
      </w:r>
    </w:p>
    <w:p w14:paraId="5BC0CCFE" w14:textId="7980BAEE" w:rsidR="0016352B" w:rsidRPr="00C135B6" w:rsidRDefault="00EA0474" w:rsidP="0016352B">
      <w:pPr>
        <w:adjustRightInd/>
        <w:spacing w:line="340" w:lineRule="exact"/>
        <w:ind w:left="283" w:hangingChars="118" w:hanging="283"/>
        <w:rPr>
          <w:color w:val="000000" w:themeColor="text1"/>
          <w:sz w:val="24"/>
          <w:szCs w:val="24"/>
        </w:rPr>
      </w:pPr>
      <w:r w:rsidRPr="00C135B6">
        <w:rPr>
          <w:rFonts w:hint="eastAsia"/>
          <w:color w:val="000000" w:themeColor="text1"/>
          <w:sz w:val="24"/>
          <w:szCs w:val="24"/>
        </w:rPr>
        <w:t>第</w:t>
      </w:r>
      <w:r w:rsidR="008969B4" w:rsidRPr="00C135B6">
        <w:rPr>
          <w:rFonts w:hint="eastAsia"/>
          <w:color w:val="000000" w:themeColor="text1"/>
          <w:sz w:val="24"/>
          <w:szCs w:val="24"/>
        </w:rPr>
        <w:t>７</w:t>
      </w:r>
      <w:r w:rsidRPr="00C135B6">
        <w:rPr>
          <w:rFonts w:hint="eastAsia"/>
          <w:color w:val="000000" w:themeColor="text1"/>
          <w:sz w:val="24"/>
          <w:szCs w:val="24"/>
        </w:rPr>
        <w:t>条</w:t>
      </w:r>
      <w:r w:rsidR="007A1D2C" w:rsidRPr="00C135B6">
        <w:rPr>
          <w:rFonts w:hint="eastAsia"/>
          <w:color w:val="000000" w:themeColor="text1"/>
          <w:sz w:val="24"/>
          <w:szCs w:val="24"/>
        </w:rPr>
        <w:t xml:space="preserve">　</w:t>
      </w:r>
      <w:r w:rsidR="0016352B" w:rsidRPr="00C135B6">
        <w:rPr>
          <w:rFonts w:hint="eastAsia"/>
          <w:color w:val="000000" w:themeColor="text1"/>
          <w:sz w:val="24"/>
          <w:szCs w:val="24"/>
        </w:rPr>
        <w:t>知事は、必要があると認めるときは、補助事業者に対して、事業の実施状況に関し必要な報告を求め、調査し、又は指示することができる。</w:t>
      </w:r>
    </w:p>
    <w:p w14:paraId="0E850B5C" w14:textId="77777777" w:rsidR="00172436" w:rsidRPr="00C135B6" w:rsidRDefault="00172436" w:rsidP="0016352B">
      <w:pPr>
        <w:adjustRightInd/>
        <w:spacing w:line="340" w:lineRule="exact"/>
        <w:ind w:left="283" w:hangingChars="118" w:hanging="283"/>
        <w:rPr>
          <w:color w:val="000000" w:themeColor="text1"/>
          <w:sz w:val="24"/>
          <w:szCs w:val="24"/>
        </w:rPr>
      </w:pPr>
    </w:p>
    <w:p w14:paraId="21118F28" w14:textId="77777777" w:rsidR="00EA0474" w:rsidRPr="00C135B6" w:rsidRDefault="00EA0474" w:rsidP="00EA0474">
      <w:pPr>
        <w:adjustRightInd/>
        <w:spacing w:line="340" w:lineRule="exact"/>
        <w:ind w:firstLineChars="100" w:firstLine="240"/>
        <w:rPr>
          <w:color w:val="000000" w:themeColor="text1"/>
          <w:sz w:val="24"/>
          <w:szCs w:val="24"/>
        </w:rPr>
      </w:pPr>
      <w:r w:rsidRPr="00C135B6">
        <w:rPr>
          <w:rFonts w:hint="eastAsia"/>
          <w:color w:val="000000" w:themeColor="text1"/>
          <w:sz w:val="24"/>
          <w:szCs w:val="24"/>
        </w:rPr>
        <w:t>（実績報告）</w:t>
      </w:r>
    </w:p>
    <w:p w14:paraId="39ADB6FE" w14:textId="77777777" w:rsidR="0016352B" w:rsidRPr="00C135B6" w:rsidRDefault="00EA0474" w:rsidP="00172436">
      <w:pPr>
        <w:adjustRightInd/>
        <w:spacing w:line="340" w:lineRule="exact"/>
        <w:ind w:left="283" w:hangingChars="118" w:hanging="283"/>
        <w:rPr>
          <w:color w:val="000000" w:themeColor="text1"/>
          <w:sz w:val="24"/>
          <w:szCs w:val="24"/>
        </w:rPr>
      </w:pPr>
      <w:r w:rsidRPr="00C135B6">
        <w:rPr>
          <w:rFonts w:hint="eastAsia"/>
          <w:color w:val="000000" w:themeColor="text1"/>
          <w:sz w:val="24"/>
          <w:szCs w:val="24"/>
        </w:rPr>
        <w:t>第</w:t>
      </w:r>
      <w:r w:rsidR="008969B4" w:rsidRPr="00C135B6">
        <w:rPr>
          <w:rFonts w:hint="eastAsia"/>
          <w:color w:val="000000" w:themeColor="text1"/>
          <w:sz w:val="24"/>
          <w:szCs w:val="24"/>
        </w:rPr>
        <w:t>８</w:t>
      </w:r>
      <w:r w:rsidRPr="00C135B6">
        <w:rPr>
          <w:rFonts w:hint="eastAsia"/>
          <w:color w:val="000000" w:themeColor="text1"/>
          <w:sz w:val="24"/>
          <w:szCs w:val="24"/>
        </w:rPr>
        <w:t>条</w:t>
      </w:r>
      <w:r w:rsidR="007A1D2C" w:rsidRPr="00C135B6">
        <w:rPr>
          <w:rFonts w:hint="eastAsia"/>
          <w:color w:val="000000" w:themeColor="text1"/>
          <w:sz w:val="24"/>
          <w:szCs w:val="24"/>
        </w:rPr>
        <w:t xml:space="preserve">　</w:t>
      </w:r>
      <w:r w:rsidR="007D5A7C" w:rsidRPr="00C135B6">
        <w:rPr>
          <w:rFonts w:hint="eastAsia"/>
          <w:color w:val="000000" w:themeColor="text1"/>
          <w:sz w:val="24"/>
          <w:szCs w:val="24"/>
        </w:rPr>
        <w:t>実績報告書の様式は、別記第５</w:t>
      </w:r>
      <w:r w:rsidR="006963D5" w:rsidRPr="00C135B6">
        <w:rPr>
          <w:rFonts w:hint="eastAsia"/>
          <w:color w:val="000000" w:themeColor="text1"/>
          <w:sz w:val="24"/>
          <w:szCs w:val="24"/>
        </w:rPr>
        <w:t>号様式のとおりとする。</w:t>
      </w:r>
    </w:p>
    <w:p w14:paraId="5851F05C" w14:textId="77777777" w:rsidR="006963D5" w:rsidRPr="00C135B6" w:rsidRDefault="006963D5" w:rsidP="00172436">
      <w:pPr>
        <w:adjustRightInd/>
        <w:spacing w:line="340" w:lineRule="exact"/>
        <w:ind w:left="283" w:hangingChars="118" w:hanging="283"/>
        <w:rPr>
          <w:color w:val="000000" w:themeColor="text1"/>
          <w:sz w:val="24"/>
          <w:szCs w:val="24"/>
        </w:rPr>
      </w:pPr>
      <w:r w:rsidRPr="00C135B6">
        <w:rPr>
          <w:rFonts w:hint="eastAsia"/>
          <w:color w:val="000000" w:themeColor="text1"/>
          <w:sz w:val="24"/>
          <w:szCs w:val="24"/>
        </w:rPr>
        <w:t xml:space="preserve">２　</w:t>
      </w:r>
      <w:r w:rsidR="007D5A7C" w:rsidRPr="00C135B6">
        <w:rPr>
          <w:rFonts w:hint="eastAsia"/>
          <w:color w:val="000000" w:themeColor="text1"/>
          <w:sz w:val="24"/>
          <w:szCs w:val="24"/>
        </w:rPr>
        <w:t>実績報告書には、別記第５</w:t>
      </w:r>
      <w:r w:rsidRPr="00C135B6">
        <w:rPr>
          <w:rFonts w:hint="eastAsia"/>
          <w:color w:val="000000" w:themeColor="text1"/>
          <w:sz w:val="24"/>
          <w:szCs w:val="24"/>
        </w:rPr>
        <w:t>号様式において定める書類を添付しなければならない。</w:t>
      </w:r>
    </w:p>
    <w:p w14:paraId="5A7EDB34" w14:textId="77777777" w:rsidR="006963D5" w:rsidRPr="00C135B6" w:rsidRDefault="006963D5" w:rsidP="00172436">
      <w:pPr>
        <w:adjustRightInd/>
        <w:spacing w:line="340" w:lineRule="exact"/>
        <w:ind w:left="283" w:hangingChars="118" w:hanging="283"/>
        <w:rPr>
          <w:color w:val="000000" w:themeColor="text1"/>
          <w:sz w:val="24"/>
          <w:szCs w:val="24"/>
        </w:rPr>
      </w:pPr>
      <w:r w:rsidRPr="00C135B6">
        <w:rPr>
          <w:rFonts w:hint="eastAsia"/>
          <w:color w:val="000000" w:themeColor="text1"/>
          <w:sz w:val="24"/>
          <w:szCs w:val="24"/>
        </w:rPr>
        <w:t>３　実績報告書の提出期限は、補助対象事業の完了の日から起算して</w:t>
      </w:r>
      <w:r w:rsidRPr="00C135B6">
        <w:rPr>
          <w:color w:val="000000" w:themeColor="text1"/>
          <w:sz w:val="24"/>
          <w:szCs w:val="24"/>
        </w:rPr>
        <w:t>30日を経過した日又は当該完了の日の属する年度の</w:t>
      </w:r>
      <w:r w:rsidRPr="00C135B6">
        <w:rPr>
          <w:rFonts w:hint="eastAsia"/>
          <w:color w:val="000000" w:themeColor="text1"/>
          <w:sz w:val="24"/>
          <w:szCs w:val="24"/>
        </w:rPr>
        <w:t>２月２８日</w:t>
      </w:r>
      <w:r w:rsidRPr="00C135B6">
        <w:rPr>
          <w:color w:val="000000" w:themeColor="text1"/>
          <w:sz w:val="24"/>
          <w:szCs w:val="24"/>
        </w:rPr>
        <w:t>のいずれか早い日とする。</w:t>
      </w:r>
    </w:p>
    <w:p w14:paraId="4FAC354D" w14:textId="77777777" w:rsidR="00172436" w:rsidRPr="00C135B6" w:rsidRDefault="00172436" w:rsidP="00EA0474">
      <w:pPr>
        <w:adjustRightInd/>
        <w:spacing w:line="340" w:lineRule="exact"/>
        <w:ind w:firstLineChars="100" w:firstLine="240"/>
        <w:rPr>
          <w:color w:val="000000" w:themeColor="text1"/>
          <w:sz w:val="24"/>
          <w:szCs w:val="24"/>
        </w:rPr>
      </w:pPr>
    </w:p>
    <w:p w14:paraId="1C85BBE4" w14:textId="77777777" w:rsidR="00EA0474" w:rsidRPr="00C135B6" w:rsidRDefault="00EA0474" w:rsidP="00EA0474">
      <w:pPr>
        <w:adjustRightInd/>
        <w:spacing w:line="340" w:lineRule="exact"/>
        <w:ind w:firstLineChars="100" w:firstLine="240"/>
        <w:rPr>
          <w:color w:val="000000" w:themeColor="text1"/>
          <w:sz w:val="24"/>
          <w:szCs w:val="24"/>
        </w:rPr>
      </w:pPr>
      <w:r w:rsidRPr="00C135B6">
        <w:rPr>
          <w:rFonts w:hint="eastAsia"/>
          <w:color w:val="000000" w:themeColor="text1"/>
          <w:sz w:val="24"/>
          <w:szCs w:val="24"/>
        </w:rPr>
        <w:t>（補助金の</w:t>
      </w:r>
      <w:r w:rsidR="00D125C0" w:rsidRPr="00C135B6">
        <w:rPr>
          <w:rFonts w:hint="eastAsia"/>
          <w:color w:val="000000" w:themeColor="text1"/>
          <w:sz w:val="24"/>
          <w:szCs w:val="24"/>
        </w:rPr>
        <w:t>交付時期等</w:t>
      </w:r>
      <w:r w:rsidRPr="00C135B6">
        <w:rPr>
          <w:rFonts w:hint="eastAsia"/>
          <w:color w:val="000000" w:themeColor="text1"/>
          <w:sz w:val="24"/>
          <w:szCs w:val="24"/>
        </w:rPr>
        <w:t>）</w:t>
      </w:r>
    </w:p>
    <w:p w14:paraId="5185E967" w14:textId="77777777" w:rsidR="00D125C0" w:rsidRPr="00C135B6" w:rsidRDefault="00EA0474" w:rsidP="00D125C0">
      <w:pPr>
        <w:adjustRightInd/>
        <w:spacing w:line="340" w:lineRule="exact"/>
        <w:ind w:left="283" w:hangingChars="118" w:hanging="283"/>
        <w:rPr>
          <w:color w:val="000000" w:themeColor="text1"/>
          <w:sz w:val="24"/>
          <w:szCs w:val="24"/>
        </w:rPr>
      </w:pPr>
      <w:r w:rsidRPr="00C135B6">
        <w:rPr>
          <w:rFonts w:hint="eastAsia"/>
          <w:color w:val="000000" w:themeColor="text1"/>
          <w:sz w:val="24"/>
          <w:szCs w:val="24"/>
        </w:rPr>
        <w:t>第</w:t>
      </w:r>
      <w:r w:rsidR="008969B4" w:rsidRPr="00C135B6">
        <w:rPr>
          <w:rFonts w:hint="eastAsia"/>
          <w:color w:val="000000" w:themeColor="text1"/>
          <w:sz w:val="24"/>
          <w:szCs w:val="24"/>
        </w:rPr>
        <w:t>９</w:t>
      </w:r>
      <w:r w:rsidRPr="00C135B6">
        <w:rPr>
          <w:rFonts w:hint="eastAsia"/>
          <w:color w:val="000000" w:themeColor="text1"/>
          <w:sz w:val="24"/>
          <w:szCs w:val="24"/>
        </w:rPr>
        <w:t>条</w:t>
      </w:r>
      <w:r w:rsidR="007A1D2C" w:rsidRPr="00C135B6">
        <w:rPr>
          <w:rFonts w:hint="eastAsia"/>
          <w:color w:val="000000" w:themeColor="text1"/>
          <w:sz w:val="24"/>
          <w:szCs w:val="24"/>
        </w:rPr>
        <w:t xml:space="preserve">　</w:t>
      </w:r>
      <w:r w:rsidR="00D125C0" w:rsidRPr="00C135B6">
        <w:rPr>
          <w:rFonts w:hint="eastAsia"/>
          <w:color w:val="000000" w:themeColor="text1"/>
          <w:sz w:val="24"/>
          <w:szCs w:val="24"/>
        </w:rPr>
        <w:t>この補助金は、規則第</w:t>
      </w:r>
      <w:r w:rsidR="00D125C0" w:rsidRPr="00C135B6">
        <w:rPr>
          <w:color w:val="000000" w:themeColor="text1"/>
          <w:sz w:val="24"/>
          <w:szCs w:val="24"/>
        </w:rPr>
        <w:t>14条の規定による補助金の額の確定後において交付する。ただし、知事が事業の遂行上必要と認めるときは、概算払により交付することができる。</w:t>
      </w:r>
    </w:p>
    <w:p w14:paraId="1957EA83" w14:textId="77777777" w:rsidR="00D125C0" w:rsidRPr="00C135B6" w:rsidRDefault="007D5A7C" w:rsidP="00D125C0">
      <w:pPr>
        <w:adjustRightInd/>
        <w:spacing w:line="340" w:lineRule="exact"/>
        <w:ind w:left="283" w:hangingChars="118" w:hanging="283"/>
        <w:rPr>
          <w:color w:val="000000" w:themeColor="text1"/>
          <w:sz w:val="24"/>
          <w:szCs w:val="24"/>
        </w:rPr>
      </w:pPr>
      <w:r w:rsidRPr="00C135B6">
        <w:rPr>
          <w:rFonts w:hint="eastAsia"/>
          <w:color w:val="000000" w:themeColor="text1"/>
          <w:sz w:val="24"/>
          <w:szCs w:val="24"/>
        </w:rPr>
        <w:t>２　補助事業者は、別に知事が指定するところにより、別記第６</w:t>
      </w:r>
      <w:r w:rsidR="00D125C0" w:rsidRPr="00C135B6">
        <w:rPr>
          <w:rFonts w:hint="eastAsia"/>
          <w:color w:val="000000" w:themeColor="text1"/>
          <w:sz w:val="24"/>
          <w:szCs w:val="24"/>
        </w:rPr>
        <w:t>号様式による補助金交</w:t>
      </w:r>
      <w:r w:rsidR="00D125C0" w:rsidRPr="00C135B6">
        <w:rPr>
          <w:rFonts w:hint="eastAsia"/>
          <w:color w:val="000000" w:themeColor="text1"/>
          <w:sz w:val="24"/>
          <w:szCs w:val="24"/>
        </w:rPr>
        <w:lastRenderedPageBreak/>
        <w:t>付請求書を提出しなければならない。</w:t>
      </w:r>
    </w:p>
    <w:p w14:paraId="5CCC721D" w14:textId="77777777" w:rsidR="00D125C0" w:rsidRPr="00C135B6" w:rsidRDefault="00D125C0" w:rsidP="00D125C0">
      <w:pPr>
        <w:adjustRightInd/>
        <w:spacing w:line="340" w:lineRule="exact"/>
        <w:ind w:left="283" w:hangingChars="118" w:hanging="283"/>
        <w:rPr>
          <w:color w:val="000000" w:themeColor="text1"/>
          <w:sz w:val="24"/>
          <w:szCs w:val="24"/>
        </w:rPr>
      </w:pPr>
    </w:p>
    <w:p w14:paraId="2A42AA2A" w14:textId="506718E5" w:rsidR="00D125C0" w:rsidRPr="00C135B6" w:rsidRDefault="00D125C0" w:rsidP="00C26AD7">
      <w:pPr>
        <w:adjustRightInd/>
        <w:spacing w:line="340" w:lineRule="exact"/>
        <w:ind w:leftChars="100" w:left="243" w:hangingChars="18" w:hanging="43"/>
        <w:rPr>
          <w:color w:val="000000" w:themeColor="text1"/>
          <w:sz w:val="24"/>
          <w:szCs w:val="24"/>
        </w:rPr>
      </w:pPr>
      <w:r w:rsidRPr="00C135B6">
        <w:rPr>
          <w:rFonts w:hint="eastAsia"/>
          <w:color w:val="000000" w:themeColor="text1"/>
          <w:sz w:val="24"/>
          <w:szCs w:val="24"/>
        </w:rPr>
        <w:t>（暴力団の排除</w:t>
      </w:r>
      <w:r w:rsidR="006856CC" w:rsidRPr="00C135B6">
        <w:rPr>
          <w:rFonts w:hint="eastAsia"/>
          <w:color w:val="000000" w:themeColor="text1"/>
          <w:sz w:val="24"/>
          <w:szCs w:val="24"/>
        </w:rPr>
        <w:t>等</w:t>
      </w:r>
      <w:r w:rsidRPr="00C135B6">
        <w:rPr>
          <w:rFonts w:hint="eastAsia"/>
          <w:color w:val="000000" w:themeColor="text1"/>
          <w:sz w:val="24"/>
          <w:szCs w:val="24"/>
        </w:rPr>
        <w:t>）</w:t>
      </w:r>
    </w:p>
    <w:p w14:paraId="5A86C8C0" w14:textId="77777777" w:rsidR="00D125C0" w:rsidRPr="00C135B6" w:rsidRDefault="00D125C0" w:rsidP="00D125C0">
      <w:pPr>
        <w:adjustRightInd/>
        <w:spacing w:line="340" w:lineRule="exact"/>
        <w:ind w:left="283" w:hangingChars="118" w:hanging="283"/>
        <w:rPr>
          <w:color w:val="000000" w:themeColor="text1"/>
          <w:sz w:val="24"/>
          <w:szCs w:val="24"/>
        </w:rPr>
      </w:pPr>
      <w:r w:rsidRPr="00C135B6">
        <w:rPr>
          <w:rFonts w:hint="eastAsia"/>
          <w:color w:val="000000" w:themeColor="text1"/>
          <w:sz w:val="24"/>
          <w:szCs w:val="24"/>
        </w:rPr>
        <w:t>第</w:t>
      </w:r>
      <w:r w:rsidR="008969B4" w:rsidRPr="00C135B6">
        <w:rPr>
          <w:rFonts w:hint="eastAsia"/>
          <w:color w:val="000000" w:themeColor="text1"/>
          <w:sz w:val="24"/>
          <w:szCs w:val="24"/>
        </w:rPr>
        <w:t>10</w:t>
      </w:r>
      <w:r w:rsidRPr="00C135B6">
        <w:rPr>
          <w:color w:val="000000" w:themeColor="text1"/>
          <w:sz w:val="24"/>
          <w:szCs w:val="24"/>
        </w:rPr>
        <w:t>条　規則第４条の申請があった場合において、当該申請をした者が第２条の規定に該当するときは、知事は、その者に対して、補助金の交付をしないものとする。</w:t>
      </w:r>
    </w:p>
    <w:p w14:paraId="7FD05021" w14:textId="1E32DE03" w:rsidR="00D125C0" w:rsidRPr="00C135B6" w:rsidRDefault="00D125C0" w:rsidP="00D125C0">
      <w:pPr>
        <w:adjustRightInd/>
        <w:spacing w:line="340" w:lineRule="exact"/>
        <w:ind w:left="283" w:hangingChars="118" w:hanging="283"/>
        <w:rPr>
          <w:color w:val="000000" w:themeColor="text1"/>
          <w:sz w:val="24"/>
          <w:szCs w:val="24"/>
        </w:rPr>
      </w:pPr>
      <w:r w:rsidRPr="00C135B6">
        <w:rPr>
          <w:rFonts w:hint="eastAsia"/>
          <w:color w:val="000000" w:themeColor="text1"/>
          <w:sz w:val="24"/>
          <w:szCs w:val="24"/>
        </w:rPr>
        <w:t>２　知事は、規則第５条の規定による交付決定をした後において、当該交付決定を受けた者が第２条の規定に該当することが明らかになったときは、規則第</w:t>
      </w:r>
      <w:r w:rsidRPr="00C135B6">
        <w:rPr>
          <w:color w:val="000000" w:themeColor="text1"/>
          <w:sz w:val="24"/>
          <w:szCs w:val="24"/>
        </w:rPr>
        <w:t>17条第１項の規定により、補助金の交付決定を取り消すものとする。</w:t>
      </w:r>
    </w:p>
    <w:p w14:paraId="759EEEC8" w14:textId="77777777" w:rsidR="00EA0474" w:rsidRPr="00C135B6" w:rsidRDefault="00D125C0" w:rsidP="00D125C0">
      <w:pPr>
        <w:adjustRightInd/>
        <w:spacing w:line="340" w:lineRule="exact"/>
        <w:ind w:left="283" w:hangingChars="118" w:hanging="283"/>
        <w:rPr>
          <w:color w:val="000000" w:themeColor="text1"/>
          <w:sz w:val="24"/>
          <w:szCs w:val="24"/>
        </w:rPr>
      </w:pPr>
      <w:r w:rsidRPr="00C135B6">
        <w:rPr>
          <w:rFonts w:hint="eastAsia"/>
          <w:color w:val="000000" w:themeColor="text1"/>
          <w:sz w:val="24"/>
          <w:szCs w:val="24"/>
        </w:rPr>
        <w:t>３　前項の場合において、既に補助金が交付されているときは、知事は、規則第</w:t>
      </w:r>
      <w:r w:rsidRPr="00C135B6">
        <w:rPr>
          <w:color w:val="000000" w:themeColor="text1"/>
          <w:sz w:val="24"/>
          <w:szCs w:val="24"/>
        </w:rPr>
        <w:t>18条の規定により補助金の返還を命ずるものとする。</w:t>
      </w:r>
    </w:p>
    <w:p w14:paraId="6D3B64F7" w14:textId="77777777" w:rsidR="00172436" w:rsidRPr="00C135B6" w:rsidRDefault="00172436" w:rsidP="00EA0474">
      <w:pPr>
        <w:adjustRightInd/>
        <w:spacing w:line="340" w:lineRule="exact"/>
        <w:ind w:firstLineChars="100" w:firstLine="240"/>
        <w:rPr>
          <w:color w:val="000000" w:themeColor="text1"/>
          <w:sz w:val="24"/>
          <w:szCs w:val="24"/>
        </w:rPr>
      </w:pPr>
    </w:p>
    <w:p w14:paraId="1A9D50BE" w14:textId="77777777" w:rsidR="00EA0474" w:rsidRPr="00C135B6" w:rsidRDefault="00EA0474" w:rsidP="00EA0474">
      <w:pPr>
        <w:adjustRightInd/>
        <w:spacing w:line="340" w:lineRule="exact"/>
        <w:ind w:firstLineChars="100" w:firstLine="240"/>
        <w:rPr>
          <w:color w:val="000000" w:themeColor="text1"/>
          <w:sz w:val="24"/>
          <w:szCs w:val="24"/>
        </w:rPr>
      </w:pPr>
      <w:r w:rsidRPr="00C135B6">
        <w:rPr>
          <w:rFonts w:hint="eastAsia"/>
          <w:color w:val="000000" w:themeColor="text1"/>
          <w:sz w:val="24"/>
          <w:szCs w:val="24"/>
        </w:rPr>
        <w:t>（財産</w:t>
      </w:r>
      <w:r w:rsidR="00D125C0" w:rsidRPr="00C135B6">
        <w:rPr>
          <w:rFonts w:hint="eastAsia"/>
          <w:color w:val="000000" w:themeColor="text1"/>
          <w:sz w:val="24"/>
          <w:szCs w:val="24"/>
        </w:rPr>
        <w:t>の</w:t>
      </w:r>
      <w:r w:rsidRPr="00C135B6">
        <w:rPr>
          <w:rFonts w:hint="eastAsia"/>
          <w:color w:val="000000" w:themeColor="text1"/>
          <w:sz w:val="24"/>
          <w:szCs w:val="24"/>
        </w:rPr>
        <w:t>処分制限）</w:t>
      </w:r>
    </w:p>
    <w:p w14:paraId="202F49FD" w14:textId="77777777" w:rsidR="00D125C0" w:rsidRPr="00C135B6" w:rsidRDefault="00EA0474" w:rsidP="00D125C0">
      <w:pPr>
        <w:adjustRightInd/>
        <w:spacing w:line="340" w:lineRule="exact"/>
        <w:ind w:left="283" w:hangingChars="118" w:hanging="283"/>
        <w:rPr>
          <w:color w:val="000000" w:themeColor="text1"/>
          <w:sz w:val="24"/>
          <w:szCs w:val="24"/>
        </w:rPr>
      </w:pPr>
      <w:r w:rsidRPr="00C135B6">
        <w:rPr>
          <w:rFonts w:hint="eastAsia"/>
          <w:color w:val="000000" w:themeColor="text1"/>
          <w:sz w:val="24"/>
          <w:szCs w:val="24"/>
        </w:rPr>
        <w:t>第</w:t>
      </w:r>
      <w:r w:rsidR="008969B4" w:rsidRPr="00C135B6">
        <w:rPr>
          <w:rFonts w:hint="eastAsia"/>
          <w:color w:val="000000" w:themeColor="text1"/>
          <w:sz w:val="24"/>
          <w:szCs w:val="24"/>
        </w:rPr>
        <w:t>11</w:t>
      </w:r>
      <w:r w:rsidRPr="00C135B6">
        <w:rPr>
          <w:rFonts w:hint="eastAsia"/>
          <w:color w:val="000000" w:themeColor="text1"/>
          <w:sz w:val="24"/>
          <w:szCs w:val="24"/>
        </w:rPr>
        <w:t>条</w:t>
      </w:r>
      <w:r w:rsidR="007A1D2C" w:rsidRPr="00C135B6">
        <w:rPr>
          <w:rFonts w:hint="eastAsia"/>
          <w:color w:val="000000" w:themeColor="text1"/>
          <w:sz w:val="24"/>
          <w:szCs w:val="24"/>
        </w:rPr>
        <w:t xml:space="preserve">　</w:t>
      </w:r>
      <w:r w:rsidR="00D125C0" w:rsidRPr="00C135B6">
        <w:rPr>
          <w:rFonts w:hint="eastAsia"/>
          <w:color w:val="000000" w:themeColor="text1"/>
          <w:sz w:val="24"/>
          <w:szCs w:val="24"/>
        </w:rPr>
        <w:t>補助事業者は、補助対象事業により取得し、又は効用の増加した財産のうち次に掲げる財産を、知事の承認を受けないで、補助金の交付の目的に反して使用し、譲渡し、交換し、貸し付け、担保に供し、取り壊し、又は廃棄してはならない。ただし、補助事業等により取得し、又は効用の増加した財産の処分制限期間（平成</w:t>
      </w:r>
      <w:r w:rsidR="00D125C0" w:rsidRPr="00C135B6">
        <w:rPr>
          <w:color w:val="000000" w:themeColor="text1"/>
          <w:sz w:val="24"/>
          <w:szCs w:val="24"/>
        </w:rPr>
        <w:t>20年厚生労働省告示第384号）に規定する期間を経過した場合は、この限りでない。</w:t>
      </w:r>
    </w:p>
    <w:p w14:paraId="513634E4" w14:textId="77777777" w:rsidR="00D125C0" w:rsidRPr="00C135B6" w:rsidRDefault="00D125C0" w:rsidP="00C26AD7">
      <w:pPr>
        <w:adjustRightInd/>
        <w:spacing w:line="340" w:lineRule="exact"/>
        <w:ind w:leftChars="100" w:left="243" w:hangingChars="18" w:hanging="43"/>
        <w:rPr>
          <w:color w:val="000000" w:themeColor="text1"/>
          <w:sz w:val="24"/>
          <w:szCs w:val="24"/>
        </w:rPr>
      </w:pPr>
      <w:r w:rsidRPr="00C135B6">
        <w:rPr>
          <w:rFonts w:hint="eastAsia"/>
          <w:color w:val="000000" w:themeColor="text1"/>
          <w:sz w:val="24"/>
          <w:szCs w:val="24"/>
        </w:rPr>
        <w:t>⑴</w:t>
      </w:r>
      <w:r w:rsidRPr="00C135B6">
        <w:rPr>
          <w:color w:val="000000" w:themeColor="text1"/>
          <w:sz w:val="24"/>
          <w:szCs w:val="24"/>
        </w:rPr>
        <w:t xml:space="preserve">　不動産及びその従物</w:t>
      </w:r>
    </w:p>
    <w:p w14:paraId="279801B2" w14:textId="77777777" w:rsidR="00D125C0" w:rsidRPr="00C135B6" w:rsidRDefault="00D125C0" w:rsidP="00C26AD7">
      <w:pPr>
        <w:adjustRightInd/>
        <w:spacing w:line="340" w:lineRule="exact"/>
        <w:ind w:leftChars="100" w:left="483" w:hangingChars="118" w:hanging="283"/>
        <w:rPr>
          <w:color w:val="000000" w:themeColor="text1"/>
          <w:sz w:val="24"/>
          <w:szCs w:val="24"/>
        </w:rPr>
      </w:pPr>
      <w:r w:rsidRPr="00C135B6">
        <w:rPr>
          <w:rFonts w:hint="eastAsia"/>
          <w:color w:val="000000" w:themeColor="text1"/>
          <w:sz w:val="24"/>
          <w:szCs w:val="24"/>
        </w:rPr>
        <w:t>⑵</w:t>
      </w:r>
      <w:r w:rsidRPr="00C135B6">
        <w:rPr>
          <w:color w:val="000000" w:themeColor="text1"/>
          <w:sz w:val="24"/>
          <w:szCs w:val="24"/>
        </w:rPr>
        <w:t xml:space="preserve">　単価</w:t>
      </w:r>
      <w:r w:rsidR="00C26AD7" w:rsidRPr="00C135B6">
        <w:rPr>
          <w:rFonts w:hint="eastAsia"/>
          <w:color w:val="000000" w:themeColor="text1"/>
          <w:sz w:val="24"/>
          <w:szCs w:val="24"/>
        </w:rPr>
        <w:t>3</w:t>
      </w:r>
      <w:r w:rsidRPr="00C135B6">
        <w:rPr>
          <w:color w:val="000000" w:themeColor="text1"/>
          <w:sz w:val="24"/>
          <w:szCs w:val="24"/>
        </w:rPr>
        <w:t>0</w:t>
      </w:r>
      <w:r w:rsidR="00C26AD7" w:rsidRPr="00C135B6">
        <w:rPr>
          <w:color w:val="000000" w:themeColor="text1"/>
          <w:sz w:val="24"/>
          <w:szCs w:val="24"/>
        </w:rPr>
        <w:t>万円以上</w:t>
      </w:r>
      <w:r w:rsidRPr="00C135B6">
        <w:rPr>
          <w:color w:val="000000" w:themeColor="text1"/>
          <w:sz w:val="24"/>
          <w:szCs w:val="24"/>
        </w:rPr>
        <w:t>の機械及び器具</w:t>
      </w:r>
    </w:p>
    <w:p w14:paraId="0D85CE9A" w14:textId="77777777" w:rsidR="00D125C0" w:rsidRPr="00C135B6" w:rsidRDefault="00D125C0" w:rsidP="00C26AD7">
      <w:pPr>
        <w:adjustRightInd/>
        <w:spacing w:line="340" w:lineRule="exact"/>
        <w:ind w:leftChars="100" w:left="483" w:hangingChars="118" w:hanging="283"/>
        <w:rPr>
          <w:color w:val="000000" w:themeColor="text1"/>
          <w:sz w:val="24"/>
          <w:szCs w:val="24"/>
        </w:rPr>
      </w:pPr>
      <w:r w:rsidRPr="00C135B6">
        <w:rPr>
          <w:rFonts w:hint="eastAsia"/>
          <w:color w:val="000000" w:themeColor="text1"/>
          <w:sz w:val="24"/>
          <w:szCs w:val="24"/>
        </w:rPr>
        <w:t>⑶</w:t>
      </w:r>
      <w:r w:rsidRPr="00C135B6">
        <w:rPr>
          <w:color w:val="000000" w:themeColor="text1"/>
          <w:sz w:val="24"/>
          <w:szCs w:val="24"/>
        </w:rPr>
        <w:t xml:space="preserve">　その他知事が補助金の交付の目的を達成するため特に必要があると認めて定めるもの</w:t>
      </w:r>
    </w:p>
    <w:p w14:paraId="6153A19E" w14:textId="77777777" w:rsidR="00D125C0" w:rsidRPr="00C135B6" w:rsidRDefault="00D125C0" w:rsidP="00D125C0">
      <w:pPr>
        <w:adjustRightInd/>
        <w:spacing w:line="340" w:lineRule="exact"/>
        <w:ind w:left="283" w:hangingChars="118" w:hanging="283"/>
        <w:rPr>
          <w:color w:val="000000" w:themeColor="text1"/>
          <w:sz w:val="24"/>
          <w:szCs w:val="24"/>
        </w:rPr>
      </w:pPr>
      <w:r w:rsidRPr="00C135B6">
        <w:rPr>
          <w:rFonts w:hint="eastAsia"/>
          <w:color w:val="000000" w:themeColor="text1"/>
          <w:sz w:val="24"/>
          <w:szCs w:val="24"/>
        </w:rPr>
        <w:t>２　知事は、前項に規定する財産を補助事業者が知事の承認を受けて処分する場合においては、厚生労働省所管一般会計補助金等に係る財産処分承認基準（平成</w:t>
      </w:r>
      <w:r w:rsidRPr="00C135B6">
        <w:rPr>
          <w:color w:val="000000" w:themeColor="text1"/>
          <w:sz w:val="24"/>
          <w:szCs w:val="24"/>
        </w:rPr>
        <w:t>20年４月17</w:t>
      </w:r>
      <w:r w:rsidR="00CA5711" w:rsidRPr="00C135B6">
        <w:rPr>
          <w:color w:val="000000" w:themeColor="text1"/>
          <w:sz w:val="24"/>
          <w:szCs w:val="24"/>
        </w:rPr>
        <w:t>日付け</w:t>
      </w:r>
      <w:r w:rsidR="003170CA" w:rsidRPr="00C135B6">
        <w:rPr>
          <w:rFonts w:hint="eastAsia"/>
          <w:color w:val="000000" w:themeColor="text1"/>
          <w:sz w:val="24"/>
          <w:szCs w:val="24"/>
        </w:rPr>
        <w:t>会発第</w:t>
      </w:r>
      <w:r w:rsidR="003170CA" w:rsidRPr="00C135B6">
        <w:rPr>
          <w:color w:val="000000" w:themeColor="text1"/>
          <w:sz w:val="24"/>
          <w:szCs w:val="24"/>
        </w:rPr>
        <w:t>0417001号厚生労働省大臣官房会計課長通知</w:t>
      </w:r>
      <w:r w:rsidRPr="00C135B6">
        <w:rPr>
          <w:color w:val="000000" w:themeColor="text1"/>
          <w:sz w:val="24"/>
          <w:szCs w:val="24"/>
        </w:rPr>
        <w:t>）第４の規定の例により算定した額を補助事業者に納付させることができる。</w:t>
      </w:r>
    </w:p>
    <w:p w14:paraId="606C02AA" w14:textId="77777777" w:rsidR="00172436" w:rsidRPr="00C135B6" w:rsidRDefault="00172436" w:rsidP="00D125C0">
      <w:pPr>
        <w:adjustRightInd/>
        <w:spacing w:line="340" w:lineRule="exact"/>
        <w:ind w:left="283" w:hangingChars="118" w:hanging="283"/>
        <w:rPr>
          <w:color w:val="000000" w:themeColor="text1"/>
          <w:sz w:val="24"/>
          <w:szCs w:val="24"/>
        </w:rPr>
      </w:pPr>
    </w:p>
    <w:p w14:paraId="2AAF0C8D" w14:textId="77777777" w:rsidR="00036AC6" w:rsidRPr="00C135B6" w:rsidRDefault="00EA0474" w:rsidP="00036AC6">
      <w:pPr>
        <w:adjustRightInd/>
        <w:spacing w:line="340" w:lineRule="exact"/>
        <w:ind w:firstLineChars="100" w:firstLine="240"/>
        <w:rPr>
          <w:color w:val="000000" w:themeColor="text1"/>
          <w:sz w:val="24"/>
          <w:szCs w:val="24"/>
        </w:rPr>
      </w:pPr>
      <w:r w:rsidRPr="00C135B6">
        <w:rPr>
          <w:rFonts w:hint="eastAsia"/>
          <w:color w:val="000000" w:themeColor="text1"/>
          <w:sz w:val="24"/>
          <w:szCs w:val="24"/>
        </w:rPr>
        <w:t>（</w:t>
      </w:r>
      <w:r w:rsidR="00D125C0" w:rsidRPr="00C135B6">
        <w:rPr>
          <w:rFonts w:hint="eastAsia"/>
          <w:color w:val="000000" w:themeColor="text1"/>
          <w:sz w:val="24"/>
          <w:szCs w:val="24"/>
        </w:rPr>
        <w:t>書類、帳簿等の保存期間</w:t>
      </w:r>
      <w:r w:rsidRPr="00C135B6">
        <w:rPr>
          <w:rFonts w:hint="eastAsia"/>
          <w:color w:val="000000" w:themeColor="text1"/>
          <w:sz w:val="24"/>
          <w:szCs w:val="24"/>
        </w:rPr>
        <w:t>）</w:t>
      </w:r>
    </w:p>
    <w:p w14:paraId="18813A11" w14:textId="77777777" w:rsidR="00EA0474" w:rsidRPr="00C135B6" w:rsidRDefault="00EA0474" w:rsidP="00036AC6">
      <w:pPr>
        <w:adjustRightInd/>
        <w:spacing w:line="340" w:lineRule="exact"/>
        <w:ind w:left="283" w:hangingChars="118" w:hanging="283"/>
        <w:rPr>
          <w:color w:val="000000" w:themeColor="text1"/>
          <w:sz w:val="24"/>
          <w:szCs w:val="24"/>
        </w:rPr>
      </w:pPr>
      <w:r w:rsidRPr="00C135B6">
        <w:rPr>
          <w:rFonts w:hint="eastAsia"/>
          <w:color w:val="000000" w:themeColor="text1"/>
          <w:sz w:val="24"/>
          <w:szCs w:val="24"/>
        </w:rPr>
        <w:t>第</w:t>
      </w:r>
      <w:r w:rsidR="008969B4" w:rsidRPr="00C135B6">
        <w:rPr>
          <w:rFonts w:hint="eastAsia"/>
          <w:color w:val="000000" w:themeColor="text1"/>
          <w:sz w:val="24"/>
          <w:szCs w:val="24"/>
        </w:rPr>
        <w:t>12</w:t>
      </w:r>
      <w:r w:rsidRPr="00C135B6">
        <w:rPr>
          <w:rFonts w:hint="eastAsia"/>
          <w:color w:val="000000" w:themeColor="text1"/>
          <w:sz w:val="24"/>
          <w:szCs w:val="24"/>
        </w:rPr>
        <w:t>条</w:t>
      </w:r>
      <w:r w:rsidR="007A1D2C" w:rsidRPr="00C135B6">
        <w:rPr>
          <w:rFonts w:hint="eastAsia"/>
          <w:color w:val="000000" w:themeColor="text1"/>
          <w:sz w:val="24"/>
          <w:szCs w:val="24"/>
        </w:rPr>
        <w:t xml:space="preserve">　</w:t>
      </w:r>
      <w:r w:rsidR="00D125C0" w:rsidRPr="00C135B6">
        <w:rPr>
          <w:rFonts w:hint="eastAsia"/>
          <w:color w:val="000000" w:themeColor="text1"/>
          <w:sz w:val="24"/>
          <w:szCs w:val="24"/>
        </w:rPr>
        <w:t>規則第</w:t>
      </w:r>
      <w:r w:rsidR="00D125C0" w:rsidRPr="00C135B6">
        <w:rPr>
          <w:color w:val="000000" w:themeColor="text1"/>
          <w:sz w:val="24"/>
          <w:szCs w:val="24"/>
        </w:rPr>
        <w:t>22条に規定する書類、帳簿等の保存期間は、補助対象事業の完了の日の属する年度の翌年度以後５年間（補助対象事業により取得し、又は効用の増加した財産の処分制限を受ける期間が５年を超える場合にあっては、当該期間の末日の属する年度の末日まで）とする。</w:t>
      </w:r>
    </w:p>
    <w:p w14:paraId="309D6489" w14:textId="77777777" w:rsidR="00036AC6" w:rsidRPr="00C135B6" w:rsidRDefault="00036AC6" w:rsidP="00EA0474">
      <w:pPr>
        <w:adjustRightInd/>
        <w:spacing w:line="340" w:lineRule="exact"/>
        <w:ind w:firstLineChars="100" w:firstLine="240"/>
        <w:rPr>
          <w:color w:val="000000" w:themeColor="text1"/>
          <w:sz w:val="24"/>
          <w:szCs w:val="24"/>
        </w:rPr>
      </w:pPr>
    </w:p>
    <w:p w14:paraId="2126A4C0" w14:textId="77777777" w:rsidR="00EA0474" w:rsidRPr="00C135B6" w:rsidRDefault="00EA0474" w:rsidP="00EA0474">
      <w:pPr>
        <w:adjustRightInd/>
        <w:spacing w:line="340" w:lineRule="exact"/>
        <w:ind w:firstLineChars="100" w:firstLine="240"/>
        <w:rPr>
          <w:color w:val="000000" w:themeColor="text1"/>
          <w:sz w:val="24"/>
          <w:szCs w:val="24"/>
        </w:rPr>
      </w:pPr>
      <w:r w:rsidRPr="00C135B6">
        <w:rPr>
          <w:rFonts w:hint="eastAsia"/>
          <w:color w:val="000000" w:themeColor="text1"/>
          <w:sz w:val="24"/>
          <w:szCs w:val="24"/>
        </w:rPr>
        <w:t>（その他）</w:t>
      </w:r>
    </w:p>
    <w:p w14:paraId="628B3071" w14:textId="77777777" w:rsidR="00EA0474" w:rsidRPr="00C135B6" w:rsidRDefault="00EA0474" w:rsidP="00036AC6">
      <w:pPr>
        <w:adjustRightInd/>
        <w:spacing w:line="340" w:lineRule="exact"/>
        <w:ind w:left="283" w:hangingChars="118" w:hanging="283"/>
        <w:rPr>
          <w:color w:val="000000" w:themeColor="text1"/>
          <w:sz w:val="24"/>
          <w:szCs w:val="24"/>
        </w:rPr>
      </w:pPr>
      <w:r w:rsidRPr="00C135B6">
        <w:rPr>
          <w:rFonts w:hint="eastAsia"/>
          <w:color w:val="000000" w:themeColor="text1"/>
          <w:sz w:val="24"/>
          <w:szCs w:val="24"/>
        </w:rPr>
        <w:t>第</w:t>
      </w:r>
      <w:r w:rsidR="008969B4" w:rsidRPr="00C135B6">
        <w:rPr>
          <w:rFonts w:hint="eastAsia"/>
          <w:color w:val="000000" w:themeColor="text1"/>
          <w:sz w:val="24"/>
          <w:szCs w:val="24"/>
        </w:rPr>
        <w:t>13</w:t>
      </w:r>
      <w:r w:rsidRPr="00C135B6">
        <w:rPr>
          <w:rFonts w:hint="eastAsia"/>
          <w:color w:val="000000" w:themeColor="text1"/>
          <w:sz w:val="24"/>
          <w:szCs w:val="24"/>
        </w:rPr>
        <w:t>条</w:t>
      </w:r>
      <w:r w:rsidR="007A1D2C" w:rsidRPr="00C135B6">
        <w:rPr>
          <w:rFonts w:hint="eastAsia"/>
          <w:color w:val="000000" w:themeColor="text1"/>
          <w:sz w:val="24"/>
          <w:szCs w:val="24"/>
        </w:rPr>
        <w:t xml:space="preserve">　</w:t>
      </w:r>
      <w:r w:rsidRPr="00C135B6">
        <w:rPr>
          <w:rFonts w:hint="eastAsia"/>
          <w:color w:val="000000" w:themeColor="text1"/>
          <w:sz w:val="24"/>
          <w:szCs w:val="24"/>
        </w:rPr>
        <w:t>この要綱に定めるもののほか、</w:t>
      </w:r>
      <w:r w:rsidR="00D125C0" w:rsidRPr="00C135B6">
        <w:rPr>
          <w:rFonts w:hint="eastAsia"/>
          <w:color w:val="000000" w:themeColor="text1"/>
          <w:sz w:val="24"/>
          <w:szCs w:val="24"/>
        </w:rPr>
        <w:t>補助金の交付</w:t>
      </w:r>
      <w:r w:rsidRPr="00C135B6">
        <w:rPr>
          <w:rFonts w:hint="eastAsia"/>
          <w:color w:val="000000" w:themeColor="text1"/>
          <w:sz w:val="24"/>
          <w:szCs w:val="24"/>
        </w:rPr>
        <w:t>に関し必要な事項は、</w:t>
      </w:r>
      <w:r w:rsidR="00D125C0" w:rsidRPr="00C135B6">
        <w:rPr>
          <w:rFonts w:hint="eastAsia"/>
          <w:color w:val="000000" w:themeColor="text1"/>
          <w:sz w:val="24"/>
          <w:szCs w:val="24"/>
        </w:rPr>
        <w:t>知事が</w:t>
      </w:r>
      <w:r w:rsidRPr="00C135B6">
        <w:rPr>
          <w:rFonts w:hint="eastAsia"/>
          <w:color w:val="000000" w:themeColor="text1"/>
          <w:sz w:val="24"/>
          <w:szCs w:val="24"/>
        </w:rPr>
        <w:t>別に定める。</w:t>
      </w:r>
    </w:p>
    <w:p w14:paraId="10CE3EF6" w14:textId="77777777" w:rsidR="00036AC6" w:rsidRPr="00C135B6" w:rsidRDefault="00036AC6" w:rsidP="00EA0474">
      <w:pPr>
        <w:adjustRightInd/>
        <w:spacing w:line="340" w:lineRule="exact"/>
        <w:ind w:firstLineChars="100" w:firstLine="240"/>
        <w:rPr>
          <w:color w:val="000000" w:themeColor="text1"/>
          <w:sz w:val="24"/>
          <w:szCs w:val="24"/>
        </w:rPr>
      </w:pPr>
    </w:p>
    <w:p w14:paraId="53522A06" w14:textId="77777777" w:rsidR="00EA0474" w:rsidRPr="00C135B6" w:rsidRDefault="00036AC6" w:rsidP="00D125C0">
      <w:pPr>
        <w:adjustRightInd/>
        <w:spacing w:line="340" w:lineRule="exact"/>
        <w:ind w:firstLineChars="100" w:firstLine="240"/>
        <w:rPr>
          <w:color w:val="000000" w:themeColor="text1"/>
          <w:sz w:val="24"/>
          <w:szCs w:val="24"/>
        </w:rPr>
      </w:pPr>
      <w:r w:rsidRPr="00C135B6">
        <w:rPr>
          <w:rFonts w:hint="eastAsia"/>
          <w:color w:val="000000" w:themeColor="text1"/>
          <w:sz w:val="24"/>
          <w:szCs w:val="24"/>
        </w:rPr>
        <w:t xml:space="preserve">　　</w:t>
      </w:r>
      <w:r w:rsidR="00EA0474" w:rsidRPr="00C135B6">
        <w:rPr>
          <w:rFonts w:hint="eastAsia"/>
          <w:color w:val="000000" w:themeColor="text1"/>
          <w:sz w:val="24"/>
          <w:szCs w:val="24"/>
        </w:rPr>
        <w:t>附</w:t>
      </w:r>
      <w:r w:rsidR="00D125C0" w:rsidRPr="00C135B6">
        <w:rPr>
          <w:rFonts w:hint="eastAsia"/>
          <w:color w:val="000000" w:themeColor="text1"/>
          <w:sz w:val="24"/>
          <w:szCs w:val="24"/>
        </w:rPr>
        <w:t xml:space="preserve">　</w:t>
      </w:r>
      <w:r w:rsidR="00EA0474" w:rsidRPr="00C135B6">
        <w:rPr>
          <w:rFonts w:hint="eastAsia"/>
          <w:color w:val="000000" w:themeColor="text1"/>
          <w:sz w:val="24"/>
          <w:szCs w:val="24"/>
        </w:rPr>
        <w:t>則</w:t>
      </w:r>
    </w:p>
    <w:p w14:paraId="12230D09" w14:textId="77777777" w:rsidR="002F0A10" w:rsidRPr="00C135B6" w:rsidRDefault="00036AC6" w:rsidP="00EA0474">
      <w:pPr>
        <w:adjustRightInd/>
        <w:spacing w:line="340" w:lineRule="exact"/>
        <w:ind w:firstLineChars="100" w:firstLine="240"/>
        <w:rPr>
          <w:rFonts w:cs="Times New Roman"/>
          <w:color w:val="000000" w:themeColor="text1"/>
        </w:rPr>
      </w:pPr>
      <w:r w:rsidRPr="00C135B6">
        <w:rPr>
          <w:rFonts w:hint="eastAsia"/>
          <w:color w:val="000000" w:themeColor="text1"/>
          <w:sz w:val="24"/>
          <w:szCs w:val="24"/>
        </w:rPr>
        <w:t>この要綱は、令和４年</w:t>
      </w:r>
      <w:r w:rsidR="00D125C0" w:rsidRPr="00C135B6">
        <w:rPr>
          <w:rFonts w:hint="eastAsia"/>
          <w:color w:val="000000" w:themeColor="text1"/>
          <w:sz w:val="24"/>
          <w:szCs w:val="24"/>
        </w:rPr>
        <w:t>度分の予算に係る補助金から適用</w:t>
      </w:r>
      <w:r w:rsidR="00EA0474" w:rsidRPr="00C135B6">
        <w:rPr>
          <w:rFonts w:hint="eastAsia"/>
          <w:color w:val="000000" w:themeColor="text1"/>
          <w:sz w:val="24"/>
          <w:szCs w:val="24"/>
        </w:rPr>
        <w:t>する</w:t>
      </w:r>
      <w:r w:rsidR="00D125C0" w:rsidRPr="00C135B6">
        <w:rPr>
          <w:rFonts w:hint="eastAsia"/>
          <w:color w:val="000000" w:themeColor="text1"/>
          <w:sz w:val="24"/>
          <w:szCs w:val="24"/>
        </w:rPr>
        <w:t>。</w:t>
      </w:r>
    </w:p>
    <w:p w14:paraId="3C35518E" w14:textId="77777777" w:rsidR="00900A4F" w:rsidRPr="00C135B6" w:rsidRDefault="00900A4F" w:rsidP="00FE3D9B">
      <w:pPr>
        <w:adjustRightInd/>
        <w:spacing w:line="340" w:lineRule="exact"/>
        <w:rPr>
          <w:color w:val="000000" w:themeColor="text1"/>
          <w:sz w:val="24"/>
          <w:szCs w:val="24"/>
        </w:rPr>
      </w:pPr>
    </w:p>
    <w:p w14:paraId="318AAD40" w14:textId="759E1241" w:rsidR="00643554" w:rsidRPr="00C135B6" w:rsidRDefault="00643554" w:rsidP="00643554">
      <w:pPr>
        <w:pStyle w:val="af2"/>
        <w:ind w:firstLineChars="300" w:firstLine="744"/>
        <w:rPr>
          <w:color w:val="000000" w:themeColor="text1"/>
          <w:spacing w:val="0"/>
          <w:sz w:val="24"/>
          <w:szCs w:val="24"/>
        </w:rPr>
      </w:pPr>
      <w:r w:rsidRPr="00C135B6">
        <w:rPr>
          <w:rFonts w:ascii="ＭＳ 明朝" w:hAnsi="ＭＳ 明朝" w:hint="eastAsia"/>
          <w:color w:val="000000" w:themeColor="text1"/>
          <w:sz w:val="24"/>
          <w:szCs w:val="24"/>
        </w:rPr>
        <w:lastRenderedPageBreak/>
        <w:t>附　則（令和６年</w:t>
      </w:r>
      <w:r w:rsidR="00C135B6">
        <w:rPr>
          <w:rFonts w:ascii="ＭＳ 明朝" w:hAnsi="ＭＳ 明朝" w:hint="eastAsia"/>
          <w:color w:val="000000" w:themeColor="text1"/>
          <w:sz w:val="24"/>
          <w:szCs w:val="24"/>
        </w:rPr>
        <w:t>１</w:t>
      </w:r>
      <w:r w:rsidRPr="00C135B6">
        <w:rPr>
          <w:rFonts w:ascii="ＭＳ 明朝" w:hAnsi="ＭＳ 明朝" w:hint="eastAsia"/>
          <w:color w:val="000000" w:themeColor="text1"/>
          <w:sz w:val="24"/>
          <w:szCs w:val="24"/>
        </w:rPr>
        <w:t>月</w:t>
      </w:r>
      <w:r w:rsidR="00C135B6">
        <w:rPr>
          <w:rFonts w:ascii="ＭＳ 明朝" w:hAnsi="ＭＳ 明朝" w:hint="eastAsia"/>
          <w:color w:val="000000" w:themeColor="text1"/>
          <w:sz w:val="24"/>
          <w:szCs w:val="24"/>
        </w:rPr>
        <w:t>３０</w:t>
      </w:r>
      <w:r w:rsidRPr="00C135B6">
        <w:rPr>
          <w:rFonts w:ascii="ＭＳ 明朝" w:hAnsi="ＭＳ 明朝" w:hint="eastAsia"/>
          <w:color w:val="000000" w:themeColor="text1"/>
          <w:sz w:val="24"/>
          <w:szCs w:val="24"/>
        </w:rPr>
        <w:t>日障第</w:t>
      </w:r>
      <w:r w:rsidR="00C135B6">
        <w:rPr>
          <w:rFonts w:ascii="ＭＳ 明朝" w:hAnsi="ＭＳ 明朝" w:hint="eastAsia"/>
          <w:color w:val="000000" w:themeColor="text1"/>
          <w:sz w:val="24"/>
          <w:szCs w:val="24"/>
        </w:rPr>
        <w:t>１５８８</w:t>
      </w:r>
      <w:r w:rsidRPr="00C135B6">
        <w:rPr>
          <w:rFonts w:ascii="ＭＳ 明朝" w:hAnsi="ＭＳ 明朝" w:hint="eastAsia"/>
          <w:color w:val="000000" w:themeColor="text1"/>
          <w:sz w:val="24"/>
          <w:szCs w:val="24"/>
        </w:rPr>
        <w:t>号）</w:t>
      </w:r>
    </w:p>
    <w:p w14:paraId="22643CD9" w14:textId="7060CA97" w:rsidR="00643554" w:rsidRPr="00C135B6" w:rsidRDefault="00643554" w:rsidP="00643554">
      <w:pPr>
        <w:pStyle w:val="af2"/>
        <w:ind w:firstLineChars="100" w:firstLine="248"/>
        <w:rPr>
          <w:color w:val="000000" w:themeColor="text1"/>
          <w:spacing w:val="0"/>
          <w:sz w:val="24"/>
          <w:szCs w:val="24"/>
        </w:rPr>
      </w:pPr>
      <w:r w:rsidRPr="00C135B6">
        <w:rPr>
          <w:rFonts w:ascii="ＭＳ 明朝" w:hAnsi="ＭＳ 明朝" w:hint="eastAsia"/>
          <w:color w:val="000000" w:themeColor="text1"/>
          <w:sz w:val="24"/>
          <w:szCs w:val="24"/>
        </w:rPr>
        <w:t>この要綱は、令和５年度分の予算に係る補助金から適用する。</w:t>
      </w:r>
    </w:p>
    <w:p w14:paraId="0D342EB2" w14:textId="77777777" w:rsidR="00643554" w:rsidRPr="00C135B6" w:rsidRDefault="00643554" w:rsidP="00FE3D9B">
      <w:pPr>
        <w:adjustRightInd/>
        <w:spacing w:line="340" w:lineRule="exact"/>
        <w:rPr>
          <w:color w:val="000000" w:themeColor="text1"/>
          <w:sz w:val="24"/>
          <w:szCs w:val="24"/>
        </w:rPr>
      </w:pPr>
    </w:p>
    <w:p w14:paraId="061B39ED" w14:textId="77777777" w:rsidR="00643554" w:rsidRPr="00C135B6" w:rsidRDefault="00643554" w:rsidP="00FE3D9B">
      <w:pPr>
        <w:adjustRightInd/>
        <w:spacing w:line="340" w:lineRule="exact"/>
        <w:rPr>
          <w:color w:val="000000" w:themeColor="text1"/>
          <w:sz w:val="24"/>
          <w:szCs w:val="24"/>
        </w:rPr>
      </w:pPr>
    </w:p>
    <w:p w14:paraId="65B7D87A" w14:textId="25F01325" w:rsidR="00643554" w:rsidRPr="00C135B6" w:rsidRDefault="00643554" w:rsidP="00FE3D9B">
      <w:pPr>
        <w:adjustRightInd/>
        <w:spacing w:line="340" w:lineRule="exact"/>
        <w:rPr>
          <w:color w:val="000000" w:themeColor="text1"/>
          <w:sz w:val="24"/>
          <w:szCs w:val="24"/>
        </w:rPr>
        <w:sectPr w:rsidR="00643554" w:rsidRPr="00C135B6" w:rsidSect="00C26AD7">
          <w:type w:val="continuous"/>
          <w:pgSz w:w="11906" w:h="16838" w:code="9"/>
          <w:pgMar w:top="1701" w:right="1247" w:bottom="1701" w:left="1247" w:header="720" w:footer="720" w:gutter="0"/>
          <w:pgNumType w:start="1"/>
          <w:cols w:space="720"/>
          <w:noEndnote/>
          <w:docGrid w:type="linesAndChars" w:linePitch="447"/>
        </w:sectPr>
      </w:pPr>
    </w:p>
    <w:p w14:paraId="58F8A1BA" w14:textId="77777777" w:rsidR="002E1611" w:rsidRPr="00C135B6" w:rsidRDefault="002E1611" w:rsidP="00C26AD7">
      <w:pPr>
        <w:adjustRightInd/>
        <w:spacing w:line="340" w:lineRule="exact"/>
        <w:rPr>
          <w:color w:val="000000" w:themeColor="text1"/>
          <w:sz w:val="24"/>
          <w:szCs w:val="24"/>
        </w:rPr>
      </w:pPr>
    </w:p>
    <w:p w14:paraId="55613B81" w14:textId="77777777" w:rsidR="00DD1EA6" w:rsidRPr="00C135B6" w:rsidRDefault="00DD1EA6" w:rsidP="00C26AD7">
      <w:pPr>
        <w:adjustRightInd/>
        <w:spacing w:line="340" w:lineRule="exact"/>
        <w:rPr>
          <w:color w:val="000000" w:themeColor="text1"/>
          <w:sz w:val="24"/>
          <w:szCs w:val="24"/>
        </w:rPr>
      </w:pPr>
      <w:r w:rsidRPr="00C135B6">
        <w:rPr>
          <w:rFonts w:hint="eastAsia"/>
          <w:color w:val="000000" w:themeColor="text1"/>
          <w:sz w:val="24"/>
          <w:szCs w:val="24"/>
        </w:rPr>
        <w:t>別表１</w:t>
      </w:r>
      <w:r w:rsidR="00586365" w:rsidRPr="00C135B6">
        <w:rPr>
          <w:rFonts w:hint="eastAsia"/>
          <w:color w:val="000000" w:themeColor="text1"/>
          <w:sz w:val="24"/>
          <w:szCs w:val="24"/>
        </w:rPr>
        <w:t>（第１</w:t>
      </w:r>
      <w:r w:rsidRPr="00C135B6">
        <w:rPr>
          <w:rFonts w:hint="eastAsia"/>
          <w:color w:val="000000" w:themeColor="text1"/>
          <w:sz w:val="24"/>
          <w:szCs w:val="24"/>
        </w:rPr>
        <w:t>条</w:t>
      </w:r>
      <w:r w:rsidR="00F3464A" w:rsidRPr="00C135B6">
        <w:rPr>
          <w:rFonts w:hint="eastAsia"/>
          <w:color w:val="000000" w:themeColor="text1"/>
          <w:sz w:val="24"/>
          <w:szCs w:val="24"/>
        </w:rPr>
        <w:t>、第３条</w:t>
      </w:r>
      <w:r w:rsidRPr="00C135B6">
        <w:rPr>
          <w:rFonts w:hint="eastAsia"/>
          <w:color w:val="000000" w:themeColor="text1"/>
          <w:sz w:val="24"/>
          <w:szCs w:val="24"/>
        </w:rPr>
        <w:t>関係）</w:t>
      </w:r>
    </w:p>
    <w:tbl>
      <w:tblPr>
        <w:tblStyle w:val="af0"/>
        <w:tblW w:w="7304" w:type="dxa"/>
        <w:tblInd w:w="204" w:type="dxa"/>
        <w:tblLook w:val="04A0" w:firstRow="1" w:lastRow="0" w:firstColumn="1" w:lastColumn="0" w:noHBand="0" w:noVBand="1"/>
      </w:tblPr>
      <w:tblGrid>
        <w:gridCol w:w="7304"/>
      </w:tblGrid>
      <w:tr w:rsidR="00C135B6" w:rsidRPr="00C135B6" w14:paraId="145EEAE2" w14:textId="77777777" w:rsidTr="00A028CE">
        <w:tc>
          <w:tcPr>
            <w:tcW w:w="7304" w:type="dxa"/>
          </w:tcPr>
          <w:p w14:paraId="0E34A307" w14:textId="77777777" w:rsidR="00DD1EA6" w:rsidRPr="00C135B6" w:rsidRDefault="00586365" w:rsidP="00C26AD7">
            <w:pPr>
              <w:adjustRightInd/>
              <w:spacing w:line="340" w:lineRule="exact"/>
              <w:jc w:val="center"/>
              <w:rPr>
                <w:rFonts w:hAnsi="Times New Roman" w:cs="Times New Roman"/>
                <w:color w:val="000000" w:themeColor="text1"/>
                <w:spacing w:val="2"/>
                <w:sz w:val="24"/>
                <w:szCs w:val="24"/>
              </w:rPr>
            </w:pPr>
            <w:r w:rsidRPr="00C135B6">
              <w:rPr>
                <w:rFonts w:hAnsi="Times New Roman" w:cs="Times New Roman" w:hint="eastAsia"/>
                <w:color w:val="000000" w:themeColor="text1"/>
                <w:spacing w:val="2"/>
                <w:sz w:val="24"/>
                <w:szCs w:val="24"/>
              </w:rPr>
              <w:t>対象とする</w:t>
            </w:r>
            <w:r w:rsidR="00657D38" w:rsidRPr="00C135B6">
              <w:rPr>
                <w:rFonts w:hAnsi="Times New Roman" w:cs="Times New Roman" w:hint="eastAsia"/>
                <w:color w:val="000000" w:themeColor="text1"/>
                <w:spacing w:val="2"/>
                <w:sz w:val="24"/>
                <w:szCs w:val="24"/>
              </w:rPr>
              <w:t>施設</w:t>
            </w:r>
          </w:p>
        </w:tc>
      </w:tr>
      <w:tr w:rsidR="003170CA" w:rsidRPr="00C135B6" w14:paraId="2096B301" w14:textId="77777777" w:rsidTr="00A028CE">
        <w:tc>
          <w:tcPr>
            <w:tcW w:w="7304" w:type="dxa"/>
          </w:tcPr>
          <w:p w14:paraId="1865A171" w14:textId="77777777" w:rsidR="00DD1EA6" w:rsidRPr="00C135B6" w:rsidRDefault="00DD1EA6" w:rsidP="00DD1EA6">
            <w:pPr>
              <w:adjustRightInd/>
              <w:spacing w:line="340" w:lineRule="exact"/>
              <w:rPr>
                <w:rFonts w:hAnsi="Times New Roman" w:cs="Times New Roman"/>
                <w:color w:val="000000" w:themeColor="text1"/>
                <w:spacing w:val="2"/>
                <w:sz w:val="24"/>
                <w:szCs w:val="24"/>
              </w:rPr>
            </w:pPr>
            <w:r w:rsidRPr="00C135B6">
              <w:rPr>
                <w:rFonts w:hAnsi="Times New Roman" w:cs="Times New Roman" w:hint="eastAsia"/>
                <w:color w:val="000000" w:themeColor="text1"/>
                <w:spacing w:val="2"/>
                <w:sz w:val="24"/>
                <w:szCs w:val="24"/>
              </w:rPr>
              <w:t>・</w:t>
            </w:r>
            <w:r w:rsidR="003170CA" w:rsidRPr="00C135B6">
              <w:rPr>
                <w:rFonts w:hAnsi="Times New Roman" w:cs="Times New Roman" w:hint="eastAsia"/>
                <w:color w:val="000000" w:themeColor="text1"/>
                <w:spacing w:val="2"/>
                <w:sz w:val="24"/>
                <w:szCs w:val="24"/>
              </w:rPr>
              <w:t>障害者支援施設</w:t>
            </w:r>
          </w:p>
          <w:p w14:paraId="0DEF2E84" w14:textId="77777777" w:rsidR="00DD1EA6" w:rsidRPr="00C135B6" w:rsidRDefault="00DD1EA6" w:rsidP="00DD1EA6">
            <w:pPr>
              <w:adjustRightInd/>
              <w:spacing w:line="340" w:lineRule="exact"/>
              <w:rPr>
                <w:rFonts w:hAnsi="Times New Roman" w:cs="Times New Roman"/>
                <w:color w:val="000000" w:themeColor="text1"/>
                <w:spacing w:val="2"/>
                <w:sz w:val="24"/>
                <w:szCs w:val="24"/>
              </w:rPr>
            </w:pPr>
            <w:r w:rsidRPr="00C135B6">
              <w:rPr>
                <w:rFonts w:hAnsi="Times New Roman" w:cs="Times New Roman" w:hint="eastAsia"/>
                <w:color w:val="000000" w:themeColor="text1"/>
                <w:spacing w:val="2"/>
                <w:sz w:val="24"/>
                <w:szCs w:val="24"/>
              </w:rPr>
              <w:t>・</w:t>
            </w:r>
            <w:r w:rsidR="003170CA" w:rsidRPr="00C135B6">
              <w:rPr>
                <w:rFonts w:hAnsi="Times New Roman" w:cs="Times New Roman" w:hint="eastAsia"/>
                <w:color w:val="000000" w:themeColor="text1"/>
                <w:spacing w:val="2"/>
                <w:sz w:val="24"/>
                <w:szCs w:val="24"/>
              </w:rPr>
              <w:t>障害児入所施設</w:t>
            </w:r>
          </w:p>
          <w:p w14:paraId="2BD835DA" w14:textId="77777777" w:rsidR="00DD1EA6" w:rsidRPr="00C135B6" w:rsidRDefault="002E1611" w:rsidP="00E707E3">
            <w:pPr>
              <w:adjustRightInd/>
              <w:spacing w:line="340" w:lineRule="exact"/>
              <w:rPr>
                <w:rFonts w:hAnsi="Times New Roman" w:cs="Times New Roman"/>
                <w:color w:val="000000" w:themeColor="text1"/>
                <w:spacing w:val="2"/>
                <w:sz w:val="24"/>
                <w:szCs w:val="24"/>
              </w:rPr>
            </w:pPr>
            <w:r w:rsidRPr="00C135B6">
              <w:rPr>
                <w:rFonts w:hAnsi="Times New Roman" w:cs="Times New Roman" w:hint="eastAsia"/>
                <w:color w:val="000000" w:themeColor="text1"/>
                <w:spacing w:val="2"/>
                <w:sz w:val="24"/>
                <w:szCs w:val="24"/>
              </w:rPr>
              <w:t>・共同生活援助</w:t>
            </w:r>
            <w:r w:rsidR="00E707E3" w:rsidRPr="00C135B6">
              <w:rPr>
                <w:rFonts w:hAnsi="Times New Roman" w:cs="Times New Roman" w:hint="eastAsia"/>
                <w:color w:val="000000" w:themeColor="text1"/>
                <w:spacing w:val="2"/>
                <w:sz w:val="24"/>
                <w:szCs w:val="24"/>
              </w:rPr>
              <w:t>事業所</w:t>
            </w:r>
          </w:p>
        </w:tc>
      </w:tr>
    </w:tbl>
    <w:p w14:paraId="505DF9CA" w14:textId="77777777" w:rsidR="00DD1EA6" w:rsidRPr="00C135B6" w:rsidRDefault="00DD1EA6" w:rsidP="00DD1EA6">
      <w:pPr>
        <w:adjustRightInd/>
        <w:spacing w:line="340" w:lineRule="exact"/>
        <w:rPr>
          <w:color w:val="000000" w:themeColor="text1"/>
          <w:sz w:val="24"/>
          <w:szCs w:val="24"/>
        </w:rPr>
      </w:pPr>
    </w:p>
    <w:p w14:paraId="40449EB6" w14:textId="77777777" w:rsidR="003170CA" w:rsidRPr="00C135B6" w:rsidRDefault="003170CA" w:rsidP="00DD1EA6">
      <w:pPr>
        <w:adjustRightInd/>
        <w:spacing w:line="340" w:lineRule="exact"/>
        <w:rPr>
          <w:color w:val="000000" w:themeColor="text1"/>
          <w:sz w:val="24"/>
          <w:szCs w:val="24"/>
        </w:rPr>
      </w:pPr>
    </w:p>
    <w:p w14:paraId="23898E46" w14:textId="77777777" w:rsidR="002E1611" w:rsidRPr="00C135B6" w:rsidRDefault="002E1611" w:rsidP="00DD1EA6">
      <w:pPr>
        <w:adjustRightInd/>
        <w:spacing w:line="340" w:lineRule="exact"/>
        <w:rPr>
          <w:color w:val="000000" w:themeColor="text1"/>
          <w:sz w:val="24"/>
          <w:szCs w:val="24"/>
        </w:rPr>
      </w:pPr>
    </w:p>
    <w:p w14:paraId="6F23EB51" w14:textId="77777777" w:rsidR="00F3464A" w:rsidRPr="00C135B6" w:rsidRDefault="00F3464A" w:rsidP="00F3464A">
      <w:pPr>
        <w:adjustRightInd/>
        <w:spacing w:line="340" w:lineRule="exact"/>
        <w:rPr>
          <w:color w:val="000000" w:themeColor="text1"/>
          <w:sz w:val="24"/>
          <w:szCs w:val="24"/>
        </w:rPr>
      </w:pPr>
      <w:r w:rsidRPr="00C135B6">
        <w:rPr>
          <w:rFonts w:hint="eastAsia"/>
          <w:color w:val="000000" w:themeColor="text1"/>
          <w:sz w:val="24"/>
          <w:szCs w:val="24"/>
        </w:rPr>
        <w:t>別表３（第３条、第４条関係）</w:t>
      </w:r>
    </w:p>
    <w:tbl>
      <w:tblPr>
        <w:tblStyle w:val="af0"/>
        <w:tblW w:w="14392" w:type="dxa"/>
        <w:tblInd w:w="204" w:type="dxa"/>
        <w:tblLook w:val="04A0" w:firstRow="1" w:lastRow="0" w:firstColumn="1" w:lastColumn="0" w:noHBand="0" w:noVBand="1"/>
      </w:tblPr>
      <w:tblGrid>
        <w:gridCol w:w="500"/>
        <w:gridCol w:w="4961"/>
        <w:gridCol w:w="8931"/>
      </w:tblGrid>
      <w:tr w:rsidR="00C135B6" w:rsidRPr="00C135B6" w14:paraId="67E9E76F" w14:textId="77777777" w:rsidTr="002E1611">
        <w:tc>
          <w:tcPr>
            <w:tcW w:w="500" w:type="dxa"/>
          </w:tcPr>
          <w:p w14:paraId="5007851A" w14:textId="77777777" w:rsidR="00F3464A" w:rsidRPr="00C135B6" w:rsidRDefault="00F3464A" w:rsidP="00D81051">
            <w:pPr>
              <w:adjustRightInd/>
              <w:spacing w:line="340" w:lineRule="exact"/>
              <w:rPr>
                <w:rFonts w:hAnsi="Times New Roman" w:cs="Times New Roman"/>
                <w:color w:val="000000" w:themeColor="text1"/>
                <w:spacing w:val="2"/>
                <w:sz w:val="24"/>
                <w:szCs w:val="24"/>
              </w:rPr>
            </w:pPr>
          </w:p>
        </w:tc>
        <w:tc>
          <w:tcPr>
            <w:tcW w:w="4961" w:type="dxa"/>
          </w:tcPr>
          <w:p w14:paraId="4B8A07E4" w14:textId="77777777" w:rsidR="00F3464A" w:rsidRPr="00C135B6" w:rsidRDefault="00F3464A" w:rsidP="00D81051">
            <w:pPr>
              <w:adjustRightInd/>
              <w:spacing w:line="340" w:lineRule="exact"/>
              <w:jc w:val="center"/>
              <w:rPr>
                <w:rFonts w:hAnsi="Times New Roman" w:cs="Times New Roman"/>
                <w:color w:val="000000" w:themeColor="text1"/>
                <w:spacing w:val="2"/>
                <w:sz w:val="24"/>
                <w:szCs w:val="24"/>
              </w:rPr>
            </w:pPr>
            <w:r w:rsidRPr="00C135B6">
              <w:rPr>
                <w:rFonts w:hAnsi="Times New Roman" w:cs="Times New Roman" w:hint="eastAsia"/>
                <w:color w:val="000000" w:themeColor="text1"/>
                <w:spacing w:val="2"/>
                <w:sz w:val="24"/>
                <w:szCs w:val="24"/>
              </w:rPr>
              <w:t>施設区分</w:t>
            </w:r>
          </w:p>
        </w:tc>
        <w:tc>
          <w:tcPr>
            <w:tcW w:w="8931" w:type="dxa"/>
          </w:tcPr>
          <w:p w14:paraId="095DA0AE" w14:textId="77777777" w:rsidR="00F3464A" w:rsidRPr="00C135B6" w:rsidRDefault="00F3464A" w:rsidP="00D81051">
            <w:pPr>
              <w:adjustRightInd/>
              <w:spacing w:line="340" w:lineRule="exact"/>
              <w:jc w:val="center"/>
              <w:rPr>
                <w:rFonts w:hAnsi="Times New Roman" w:cs="Times New Roman"/>
                <w:color w:val="000000" w:themeColor="text1"/>
                <w:spacing w:val="2"/>
                <w:sz w:val="24"/>
                <w:szCs w:val="24"/>
              </w:rPr>
            </w:pPr>
            <w:r w:rsidRPr="00C135B6">
              <w:rPr>
                <w:rFonts w:hAnsi="Times New Roman" w:cs="Times New Roman" w:hint="eastAsia"/>
                <w:color w:val="000000" w:themeColor="text1"/>
                <w:spacing w:val="2"/>
                <w:sz w:val="24"/>
                <w:szCs w:val="24"/>
              </w:rPr>
              <w:t>補助金の額</w:t>
            </w:r>
          </w:p>
        </w:tc>
      </w:tr>
      <w:tr w:rsidR="00C135B6" w:rsidRPr="00C135B6" w14:paraId="25F422C0" w14:textId="77777777" w:rsidTr="002E1611">
        <w:tc>
          <w:tcPr>
            <w:tcW w:w="500" w:type="dxa"/>
          </w:tcPr>
          <w:p w14:paraId="13607E52" w14:textId="77777777" w:rsidR="00F3464A" w:rsidRPr="00C135B6" w:rsidRDefault="00F3464A" w:rsidP="00D81051">
            <w:pPr>
              <w:adjustRightInd/>
              <w:spacing w:line="340" w:lineRule="exact"/>
              <w:rPr>
                <w:rFonts w:hAnsi="Times New Roman" w:cs="Times New Roman"/>
                <w:color w:val="000000" w:themeColor="text1"/>
                <w:spacing w:val="2"/>
                <w:sz w:val="24"/>
                <w:szCs w:val="24"/>
              </w:rPr>
            </w:pPr>
            <w:r w:rsidRPr="00C135B6">
              <w:rPr>
                <w:rFonts w:hAnsi="Times New Roman" w:cs="Times New Roman" w:hint="eastAsia"/>
                <w:color w:val="000000" w:themeColor="text1"/>
                <w:spacing w:val="2"/>
                <w:sz w:val="24"/>
                <w:szCs w:val="24"/>
              </w:rPr>
              <w:t>１</w:t>
            </w:r>
          </w:p>
        </w:tc>
        <w:tc>
          <w:tcPr>
            <w:tcW w:w="4961" w:type="dxa"/>
          </w:tcPr>
          <w:p w14:paraId="77DABFF7" w14:textId="77777777" w:rsidR="00F3464A" w:rsidRPr="00C135B6" w:rsidRDefault="00F3464A" w:rsidP="00D81051">
            <w:pPr>
              <w:adjustRightInd/>
              <w:spacing w:line="340" w:lineRule="exact"/>
              <w:rPr>
                <w:rFonts w:hAnsi="Times New Roman" w:cs="Times New Roman"/>
                <w:color w:val="000000" w:themeColor="text1"/>
                <w:spacing w:val="2"/>
                <w:sz w:val="24"/>
                <w:szCs w:val="24"/>
              </w:rPr>
            </w:pPr>
            <w:r w:rsidRPr="00C135B6">
              <w:rPr>
                <w:rFonts w:hAnsi="Times New Roman" w:cs="Times New Roman" w:hint="eastAsia"/>
                <w:color w:val="000000" w:themeColor="text1"/>
                <w:spacing w:val="2"/>
                <w:sz w:val="24"/>
                <w:szCs w:val="24"/>
              </w:rPr>
              <w:t>障害者支援施設</w:t>
            </w:r>
          </w:p>
        </w:tc>
        <w:tc>
          <w:tcPr>
            <w:tcW w:w="8931" w:type="dxa"/>
          </w:tcPr>
          <w:p w14:paraId="1E035F11" w14:textId="6C07DEE2" w:rsidR="00F3464A" w:rsidRPr="00C135B6" w:rsidRDefault="00F3464A" w:rsidP="00D81051">
            <w:pPr>
              <w:adjustRightInd/>
              <w:spacing w:line="340" w:lineRule="exact"/>
              <w:ind w:left="29" w:hangingChars="12" w:hanging="29"/>
              <w:rPr>
                <w:rFonts w:hAnsi="Times New Roman" w:cs="Times New Roman"/>
                <w:color w:val="000000" w:themeColor="text1"/>
                <w:spacing w:val="2"/>
                <w:sz w:val="24"/>
                <w:szCs w:val="24"/>
              </w:rPr>
            </w:pPr>
            <w:r w:rsidRPr="00C135B6">
              <w:rPr>
                <w:rFonts w:hAnsi="Times New Roman" w:cs="Times New Roman" w:hint="eastAsia"/>
                <w:color w:val="000000" w:themeColor="text1"/>
                <w:spacing w:val="2"/>
                <w:sz w:val="24"/>
                <w:szCs w:val="24"/>
              </w:rPr>
              <w:t>総事業費から寄附金その他の収入額を控除した額と補助対象経費の実支出額とを比較して少ない方の額に</w:t>
            </w:r>
            <w:r w:rsidR="00643554" w:rsidRPr="00C135B6">
              <w:rPr>
                <w:rFonts w:hAnsi="Times New Roman" w:cs="Times New Roman" w:hint="eastAsia"/>
                <w:color w:val="000000" w:themeColor="text1"/>
                <w:spacing w:val="2"/>
                <w:sz w:val="24"/>
                <w:szCs w:val="24"/>
              </w:rPr>
              <w:t>２</w:t>
            </w:r>
            <w:r w:rsidRPr="00C135B6">
              <w:rPr>
                <w:rFonts w:hAnsi="Times New Roman" w:cs="Times New Roman" w:hint="eastAsia"/>
                <w:color w:val="000000" w:themeColor="text1"/>
                <w:spacing w:val="2"/>
                <w:sz w:val="24"/>
                <w:szCs w:val="24"/>
              </w:rPr>
              <w:t>分の</w:t>
            </w:r>
            <w:r w:rsidR="00643554" w:rsidRPr="00C135B6">
              <w:rPr>
                <w:rFonts w:hAnsi="Times New Roman" w:cs="Times New Roman" w:hint="eastAsia"/>
                <w:color w:val="000000" w:themeColor="text1"/>
                <w:spacing w:val="2"/>
                <w:sz w:val="24"/>
                <w:szCs w:val="24"/>
              </w:rPr>
              <w:t>１</w:t>
            </w:r>
            <w:r w:rsidRPr="00C135B6">
              <w:rPr>
                <w:rFonts w:hAnsi="Times New Roman" w:cs="Times New Roman" w:hint="eastAsia"/>
                <w:color w:val="000000" w:themeColor="text1"/>
                <w:spacing w:val="2"/>
                <w:sz w:val="24"/>
                <w:szCs w:val="24"/>
              </w:rPr>
              <w:t>を乗じて得た額（算出された額に千円未満の端数が生じた場合は、これを切り捨てた額）</w:t>
            </w:r>
          </w:p>
          <w:p w14:paraId="0262DE3B" w14:textId="6DFBBA9E" w:rsidR="00F3464A" w:rsidRPr="00C135B6" w:rsidRDefault="001F6F07" w:rsidP="001F6F07">
            <w:pPr>
              <w:adjustRightInd/>
              <w:spacing w:line="340" w:lineRule="exact"/>
              <w:rPr>
                <w:rFonts w:hAnsi="Times New Roman" w:cs="Times New Roman"/>
                <w:color w:val="000000" w:themeColor="text1"/>
                <w:spacing w:val="2"/>
                <w:sz w:val="24"/>
                <w:szCs w:val="24"/>
              </w:rPr>
            </w:pPr>
            <w:r w:rsidRPr="00C135B6">
              <w:rPr>
                <w:rFonts w:hAnsi="Times New Roman" w:cs="Times New Roman" w:hint="eastAsia"/>
                <w:color w:val="000000" w:themeColor="text1"/>
                <w:spacing w:val="2"/>
                <w:sz w:val="24"/>
                <w:szCs w:val="24"/>
              </w:rPr>
              <w:t>※</w:t>
            </w:r>
            <w:r w:rsidR="00F3464A" w:rsidRPr="00C135B6">
              <w:rPr>
                <w:rFonts w:hAnsi="Times New Roman" w:cs="Times New Roman" w:hint="eastAsia"/>
                <w:color w:val="000000" w:themeColor="text1"/>
                <w:spacing w:val="2"/>
                <w:sz w:val="24"/>
                <w:szCs w:val="24"/>
              </w:rPr>
              <w:t>上限額は、200万円とし、30万円未満の場合は、補助金を交付しない。</w:t>
            </w:r>
          </w:p>
        </w:tc>
      </w:tr>
      <w:tr w:rsidR="00C135B6" w:rsidRPr="00C135B6" w14:paraId="3CBB21A5" w14:textId="77777777" w:rsidTr="002E1611">
        <w:tc>
          <w:tcPr>
            <w:tcW w:w="500" w:type="dxa"/>
          </w:tcPr>
          <w:p w14:paraId="21E5E4C3" w14:textId="77777777" w:rsidR="002E1611" w:rsidRPr="00C135B6" w:rsidRDefault="002E1611" w:rsidP="002E1611">
            <w:pPr>
              <w:adjustRightInd/>
              <w:spacing w:line="340" w:lineRule="exact"/>
              <w:rPr>
                <w:rFonts w:hAnsi="Times New Roman" w:cs="Times New Roman"/>
                <w:color w:val="000000" w:themeColor="text1"/>
                <w:spacing w:val="2"/>
                <w:sz w:val="24"/>
                <w:szCs w:val="24"/>
              </w:rPr>
            </w:pPr>
            <w:r w:rsidRPr="00C135B6">
              <w:rPr>
                <w:rFonts w:hAnsi="Times New Roman" w:cs="Times New Roman" w:hint="eastAsia"/>
                <w:color w:val="000000" w:themeColor="text1"/>
                <w:spacing w:val="2"/>
                <w:sz w:val="24"/>
                <w:szCs w:val="24"/>
              </w:rPr>
              <w:t>２</w:t>
            </w:r>
          </w:p>
        </w:tc>
        <w:tc>
          <w:tcPr>
            <w:tcW w:w="4961" w:type="dxa"/>
          </w:tcPr>
          <w:p w14:paraId="0B85E27D" w14:textId="77777777" w:rsidR="002E1611" w:rsidRPr="00C135B6" w:rsidRDefault="002E1611" w:rsidP="002E1611">
            <w:pPr>
              <w:adjustRightInd/>
              <w:spacing w:line="340" w:lineRule="exact"/>
              <w:rPr>
                <w:rFonts w:hAnsi="Times New Roman" w:cs="Times New Roman"/>
                <w:color w:val="000000" w:themeColor="text1"/>
                <w:spacing w:val="2"/>
                <w:sz w:val="24"/>
                <w:szCs w:val="24"/>
              </w:rPr>
            </w:pPr>
            <w:r w:rsidRPr="00C135B6">
              <w:rPr>
                <w:rFonts w:hAnsi="Times New Roman" w:cs="Times New Roman" w:hint="eastAsia"/>
                <w:color w:val="000000" w:themeColor="text1"/>
                <w:spacing w:val="2"/>
                <w:sz w:val="24"/>
                <w:szCs w:val="24"/>
              </w:rPr>
              <w:t>障害児入所施設</w:t>
            </w:r>
          </w:p>
        </w:tc>
        <w:tc>
          <w:tcPr>
            <w:tcW w:w="8931" w:type="dxa"/>
          </w:tcPr>
          <w:p w14:paraId="50712BD1" w14:textId="77777777" w:rsidR="001F6F07" w:rsidRPr="00C135B6" w:rsidRDefault="002E1611" w:rsidP="001F6F07">
            <w:pPr>
              <w:adjustRightInd/>
              <w:spacing w:line="340" w:lineRule="exact"/>
              <w:ind w:left="29" w:hangingChars="12" w:hanging="29"/>
              <w:rPr>
                <w:rFonts w:hAnsi="Times New Roman" w:cs="Times New Roman"/>
                <w:color w:val="000000" w:themeColor="text1"/>
                <w:spacing w:val="2"/>
                <w:sz w:val="24"/>
                <w:szCs w:val="24"/>
              </w:rPr>
            </w:pPr>
            <w:r w:rsidRPr="00C135B6">
              <w:rPr>
                <w:rFonts w:hAnsi="Times New Roman" w:cs="Times New Roman" w:hint="eastAsia"/>
                <w:color w:val="000000" w:themeColor="text1"/>
                <w:spacing w:val="2"/>
                <w:sz w:val="24"/>
                <w:szCs w:val="24"/>
              </w:rPr>
              <w:t>総事業費から寄附金その他の収入額を控除した額と補助対象経費の実支出額とを比較して少ない方の額に</w:t>
            </w:r>
            <w:r w:rsidR="00643554" w:rsidRPr="00C135B6">
              <w:rPr>
                <w:rFonts w:hAnsi="Times New Roman" w:cs="Times New Roman" w:hint="eastAsia"/>
                <w:color w:val="000000" w:themeColor="text1"/>
                <w:spacing w:val="2"/>
                <w:sz w:val="24"/>
                <w:szCs w:val="24"/>
              </w:rPr>
              <w:t>２</w:t>
            </w:r>
            <w:r w:rsidRPr="00C135B6">
              <w:rPr>
                <w:rFonts w:hAnsi="Times New Roman" w:cs="Times New Roman" w:hint="eastAsia"/>
                <w:color w:val="000000" w:themeColor="text1"/>
                <w:spacing w:val="2"/>
                <w:sz w:val="24"/>
                <w:szCs w:val="24"/>
              </w:rPr>
              <w:t>分の</w:t>
            </w:r>
            <w:r w:rsidR="00643554" w:rsidRPr="00C135B6">
              <w:rPr>
                <w:rFonts w:hAnsi="Times New Roman" w:cs="Times New Roman" w:hint="eastAsia"/>
                <w:color w:val="000000" w:themeColor="text1"/>
                <w:spacing w:val="2"/>
                <w:sz w:val="24"/>
                <w:szCs w:val="24"/>
              </w:rPr>
              <w:t>１</w:t>
            </w:r>
            <w:r w:rsidRPr="00C135B6">
              <w:rPr>
                <w:rFonts w:hAnsi="Times New Roman" w:cs="Times New Roman" w:hint="eastAsia"/>
                <w:color w:val="000000" w:themeColor="text1"/>
                <w:spacing w:val="2"/>
                <w:sz w:val="24"/>
                <w:szCs w:val="24"/>
              </w:rPr>
              <w:t>を乗じて得た額（算出された額に千円未満の端数が生じた場合は、これを切り捨てた額）</w:t>
            </w:r>
          </w:p>
          <w:p w14:paraId="1FAFF79E" w14:textId="14582923" w:rsidR="002E1611" w:rsidRPr="00C135B6" w:rsidRDefault="001F6F07" w:rsidP="001F6F07">
            <w:pPr>
              <w:adjustRightInd/>
              <w:spacing w:line="340" w:lineRule="exact"/>
              <w:ind w:left="29" w:hangingChars="12" w:hanging="29"/>
              <w:rPr>
                <w:rFonts w:hAnsi="Times New Roman" w:cs="Times New Roman"/>
                <w:color w:val="000000" w:themeColor="text1"/>
                <w:spacing w:val="2"/>
                <w:sz w:val="24"/>
                <w:szCs w:val="24"/>
              </w:rPr>
            </w:pPr>
            <w:r w:rsidRPr="00C135B6">
              <w:rPr>
                <w:rFonts w:hAnsi="Times New Roman" w:cs="Times New Roman" w:hint="eastAsia"/>
                <w:color w:val="000000" w:themeColor="text1"/>
                <w:spacing w:val="2"/>
                <w:sz w:val="24"/>
                <w:szCs w:val="24"/>
              </w:rPr>
              <w:t>※</w:t>
            </w:r>
            <w:r w:rsidR="002E1611" w:rsidRPr="00C135B6">
              <w:rPr>
                <w:rFonts w:hAnsi="Times New Roman" w:cs="Times New Roman" w:hint="eastAsia"/>
                <w:color w:val="000000" w:themeColor="text1"/>
                <w:spacing w:val="2"/>
                <w:sz w:val="24"/>
                <w:szCs w:val="24"/>
              </w:rPr>
              <w:t>上限額は、200万円とし、30万円未満の場合は、補助金を交付しない。</w:t>
            </w:r>
          </w:p>
        </w:tc>
      </w:tr>
      <w:tr w:rsidR="00C135B6" w:rsidRPr="00C135B6" w14:paraId="749F16D3" w14:textId="77777777" w:rsidTr="002E1611">
        <w:tc>
          <w:tcPr>
            <w:tcW w:w="500" w:type="dxa"/>
          </w:tcPr>
          <w:p w14:paraId="72068816" w14:textId="77777777" w:rsidR="00F3464A" w:rsidRPr="00C135B6" w:rsidRDefault="00F3464A" w:rsidP="00D81051">
            <w:pPr>
              <w:adjustRightInd/>
              <w:spacing w:line="340" w:lineRule="exact"/>
              <w:rPr>
                <w:rFonts w:hAnsi="Times New Roman" w:cs="Times New Roman"/>
                <w:color w:val="000000" w:themeColor="text1"/>
                <w:spacing w:val="2"/>
                <w:sz w:val="24"/>
                <w:szCs w:val="24"/>
              </w:rPr>
            </w:pPr>
            <w:r w:rsidRPr="00C135B6">
              <w:rPr>
                <w:rFonts w:hAnsi="Times New Roman" w:cs="Times New Roman" w:hint="eastAsia"/>
                <w:color w:val="000000" w:themeColor="text1"/>
                <w:spacing w:val="2"/>
                <w:sz w:val="24"/>
                <w:szCs w:val="24"/>
              </w:rPr>
              <w:t>３</w:t>
            </w:r>
          </w:p>
        </w:tc>
        <w:tc>
          <w:tcPr>
            <w:tcW w:w="4961" w:type="dxa"/>
          </w:tcPr>
          <w:p w14:paraId="7F9FA954" w14:textId="77777777" w:rsidR="00F3464A" w:rsidRPr="00C135B6" w:rsidRDefault="002E1611" w:rsidP="00D81051">
            <w:pPr>
              <w:adjustRightInd/>
              <w:spacing w:line="340" w:lineRule="exact"/>
              <w:ind w:left="41" w:hangingChars="17" w:hanging="41"/>
              <w:rPr>
                <w:rFonts w:hAnsi="Times New Roman" w:cs="Times New Roman"/>
                <w:color w:val="000000" w:themeColor="text1"/>
                <w:spacing w:val="2"/>
                <w:sz w:val="24"/>
                <w:szCs w:val="24"/>
              </w:rPr>
            </w:pPr>
            <w:r w:rsidRPr="00C135B6">
              <w:rPr>
                <w:rFonts w:hAnsi="Times New Roman" w:cs="Times New Roman" w:hint="eastAsia"/>
                <w:color w:val="000000" w:themeColor="text1"/>
                <w:spacing w:val="2"/>
                <w:sz w:val="24"/>
                <w:szCs w:val="24"/>
              </w:rPr>
              <w:t>共同生活援助</w:t>
            </w:r>
            <w:r w:rsidR="00E707E3" w:rsidRPr="00C135B6">
              <w:rPr>
                <w:rFonts w:hAnsi="Times New Roman" w:cs="Times New Roman" w:hint="eastAsia"/>
                <w:color w:val="000000" w:themeColor="text1"/>
                <w:spacing w:val="2"/>
                <w:sz w:val="24"/>
                <w:szCs w:val="24"/>
              </w:rPr>
              <w:t>事業所</w:t>
            </w:r>
          </w:p>
        </w:tc>
        <w:tc>
          <w:tcPr>
            <w:tcW w:w="8931" w:type="dxa"/>
          </w:tcPr>
          <w:p w14:paraId="7EE24AED" w14:textId="77777777" w:rsidR="001F6F07" w:rsidRPr="00C135B6" w:rsidRDefault="00F3464A" w:rsidP="001F6F07">
            <w:pPr>
              <w:adjustRightInd/>
              <w:spacing w:line="340" w:lineRule="exact"/>
              <w:ind w:left="29" w:hangingChars="12" w:hanging="29"/>
              <w:rPr>
                <w:rFonts w:hAnsi="Times New Roman" w:cs="Times New Roman"/>
                <w:color w:val="000000" w:themeColor="text1"/>
                <w:spacing w:val="2"/>
                <w:sz w:val="24"/>
                <w:szCs w:val="24"/>
              </w:rPr>
            </w:pPr>
            <w:r w:rsidRPr="00C135B6">
              <w:rPr>
                <w:rFonts w:hAnsi="Times New Roman" w:cs="Times New Roman" w:hint="eastAsia"/>
                <w:color w:val="000000" w:themeColor="text1"/>
                <w:spacing w:val="2"/>
                <w:sz w:val="24"/>
                <w:szCs w:val="24"/>
              </w:rPr>
              <w:t>総事業費から寄附金その他の収入額を控除した額と補助対象経費の実支出額とを比較して少ない方の額に</w:t>
            </w:r>
            <w:r w:rsidR="00643554" w:rsidRPr="00C135B6">
              <w:rPr>
                <w:rFonts w:hAnsi="Times New Roman" w:cs="Times New Roman" w:hint="eastAsia"/>
                <w:color w:val="000000" w:themeColor="text1"/>
                <w:spacing w:val="2"/>
                <w:sz w:val="24"/>
                <w:szCs w:val="24"/>
              </w:rPr>
              <w:t>２</w:t>
            </w:r>
            <w:r w:rsidRPr="00C135B6">
              <w:rPr>
                <w:rFonts w:hAnsi="Times New Roman" w:cs="Times New Roman" w:hint="eastAsia"/>
                <w:color w:val="000000" w:themeColor="text1"/>
                <w:spacing w:val="2"/>
                <w:sz w:val="24"/>
                <w:szCs w:val="24"/>
              </w:rPr>
              <w:t>分の</w:t>
            </w:r>
            <w:r w:rsidR="00643554" w:rsidRPr="00C135B6">
              <w:rPr>
                <w:rFonts w:hAnsi="Times New Roman" w:cs="Times New Roman" w:hint="eastAsia"/>
                <w:color w:val="000000" w:themeColor="text1"/>
                <w:spacing w:val="2"/>
                <w:sz w:val="24"/>
                <w:szCs w:val="24"/>
              </w:rPr>
              <w:t>１</w:t>
            </w:r>
            <w:r w:rsidRPr="00C135B6">
              <w:rPr>
                <w:rFonts w:hAnsi="Times New Roman" w:cs="Times New Roman" w:hint="eastAsia"/>
                <w:color w:val="000000" w:themeColor="text1"/>
                <w:spacing w:val="2"/>
                <w:sz w:val="24"/>
                <w:szCs w:val="24"/>
              </w:rPr>
              <w:t>を乗じて得た額（算出された額に千円未満の端数が生じた場合は、これを切り捨てた額）</w:t>
            </w:r>
          </w:p>
          <w:p w14:paraId="67B3B7CD" w14:textId="4F0E2D07" w:rsidR="00F3464A" w:rsidRPr="00C135B6" w:rsidRDefault="001F6F07" w:rsidP="001F6F07">
            <w:pPr>
              <w:adjustRightInd/>
              <w:spacing w:line="340" w:lineRule="exact"/>
              <w:ind w:left="29" w:hangingChars="12" w:hanging="29"/>
              <w:rPr>
                <w:rFonts w:hAnsi="Times New Roman" w:cs="Times New Roman"/>
                <w:color w:val="000000" w:themeColor="text1"/>
                <w:spacing w:val="2"/>
                <w:sz w:val="24"/>
                <w:szCs w:val="24"/>
              </w:rPr>
            </w:pPr>
            <w:r w:rsidRPr="00C135B6">
              <w:rPr>
                <w:rFonts w:hAnsi="Times New Roman" w:cs="Times New Roman" w:hint="eastAsia"/>
                <w:color w:val="000000" w:themeColor="text1"/>
                <w:spacing w:val="2"/>
                <w:sz w:val="24"/>
                <w:szCs w:val="24"/>
              </w:rPr>
              <w:t>※</w:t>
            </w:r>
            <w:r w:rsidR="00F3464A" w:rsidRPr="00C135B6">
              <w:rPr>
                <w:rFonts w:hAnsi="Times New Roman" w:cs="Times New Roman"/>
                <w:color w:val="000000" w:themeColor="text1"/>
                <w:spacing w:val="2"/>
                <w:sz w:val="24"/>
                <w:szCs w:val="24"/>
              </w:rPr>
              <w:t>上限額は、</w:t>
            </w:r>
            <w:r w:rsidR="00F3464A" w:rsidRPr="00C135B6">
              <w:rPr>
                <w:rFonts w:hAnsi="Times New Roman" w:cs="Times New Roman" w:hint="eastAsia"/>
                <w:color w:val="000000" w:themeColor="text1"/>
                <w:spacing w:val="2"/>
                <w:sz w:val="24"/>
                <w:szCs w:val="24"/>
              </w:rPr>
              <w:t>1</w:t>
            </w:r>
            <w:r w:rsidR="00F3464A" w:rsidRPr="00C135B6">
              <w:rPr>
                <w:rFonts w:hAnsi="Times New Roman" w:cs="Times New Roman"/>
                <w:color w:val="000000" w:themeColor="text1"/>
                <w:spacing w:val="2"/>
                <w:sz w:val="24"/>
                <w:szCs w:val="24"/>
              </w:rPr>
              <w:t>00万円とし、30万円未満の場合は、補助金を交付しない。</w:t>
            </w:r>
          </w:p>
        </w:tc>
      </w:tr>
    </w:tbl>
    <w:p w14:paraId="163B9750" w14:textId="77777777" w:rsidR="00F3464A" w:rsidRPr="00C135B6" w:rsidRDefault="00F3464A" w:rsidP="00F3464A">
      <w:pPr>
        <w:pStyle w:val="af1"/>
        <w:adjustRightInd/>
        <w:spacing w:line="340" w:lineRule="exact"/>
        <w:ind w:leftChars="0" w:left="360"/>
        <w:rPr>
          <w:rFonts w:hAnsi="Times New Roman" w:cs="Times New Roman"/>
          <w:color w:val="000000" w:themeColor="text1"/>
          <w:spacing w:val="2"/>
        </w:rPr>
      </w:pPr>
      <w:r w:rsidRPr="00C135B6">
        <w:rPr>
          <w:rFonts w:hAnsi="Times New Roman" w:cs="Times New Roman" w:hint="eastAsia"/>
          <w:color w:val="000000" w:themeColor="text1"/>
          <w:spacing w:val="2"/>
          <w:sz w:val="24"/>
        </w:rPr>
        <w:t>※ 補助金の申請は、１法人につき、施設区分ごとにそれぞれ１回に限り行うことができるものとする。</w:t>
      </w:r>
    </w:p>
    <w:p w14:paraId="072898E1" w14:textId="77777777" w:rsidR="00F3464A" w:rsidRPr="00C135B6" w:rsidRDefault="00F3464A" w:rsidP="00DD1EA6">
      <w:pPr>
        <w:adjustRightInd/>
        <w:spacing w:line="340" w:lineRule="exact"/>
        <w:rPr>
          <w:color w:val="000000" w:themeColor="text1"/>
          <w:sz w:val="24"/>
          <w:szCs w:val="24"/>
        </w:rPr>
      </w:pPr>
    </w:p>
    <w:p w14:paraId="3B7DA7C9" w14:textId="77777777" w:rsidR="00F3464A" w:rsidRPr="00C135B6" w:rsidRDefault="00F3464A" w:rsidP="00DD1EA6">
      <w:pPr>
        <w:adjustRightInd/>
        <w:spacing w:line="340" w:lineRule="exact"/>
        <w:rPr>
          <w:color w:val="000000" w:themeColor="text1"/>
          <w:sz w:val="24"/>
          <w:szCs w:val="24"/>
        </w:rPr>
      </w:pPr>
    </w:p>
    <w:sectPr w:rsidR="00F3464A" w:rsidRPr="00C135B6" w:rsidSect="00A53182">
      <w:pgSz w:w="16838" w:h="11906" w:orient="landscape" w:code="9"/>
      <w:pgMar w:top="1134" w:right="851" w:bottom="1134" w:left="851" w:header="720" w:footer="720" w:gutter="0"/>
      <w:pgNumType w:start="1"/>
      <w:cols w:space="720"/>
      <w:noEndnote/>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8DF8D" w14:textId="77777777" w:rsidR="00307065" w:rsidRDefault="00307065">
      <w:r>
        <w:separator/>
      </w:r>
    </w:p>
  </w:endnote>
  <w:endnote w:type="continuationSeparator" w:id="0">
    <w:p w14:paraId="7FDFB568" w14:textId="77777777" w:rsidR="00307065" w:rsidRDefault="0030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492D8" w14:textId="77777777" w:rsidR="00307065" w:rsidRDefault="00307065">
      <w:r>
        <w:rPr>
          <w:rFonts w:hAnsi="Times New Roman" w:cs="Times New Roman"/>
          <w:color w:val="auto"/>
          <w:sz w:val="2"/>
          <w:szCs w:val="2"/>
        </w:rPr>
        <w:continuationSeparator/>
      </w:r>
    </w:p>
  </w:footnote>
  <w:footnote w:type="continuationSeparator" w:id="0">
    <w:p w14:paraId="7D600AFA" w14:textId="77777777" w:rsidR="00307065" w:rsidRDefault="00307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7A61"/>
    <w:multiLevelType w:val="hybridMultilevel"/>
    <w:tmpl w:val="A0A45532"/>
    <w:lvl w:ilvl="0" w:tplc="31724EFC">
      <w:start w:val="9"/>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BA84468"/>
    <w:multiLevelType w:val="hybridMultilevel"/>
    <w:tmpl w:val="AE8A9290"/>
    <w:lvl w:ilvl="0" w:tplc="36DC21D2">
      <w:start w:val="5"/>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1B096D"/>
    <w:multiLevelType w:val="hybridMultilevel"/>
    <w:tmpl w:val="A9AE1814"/>
    <w:lvl w:ilvl="0" w:tplc="D3120C8C">
      <w:start w:val="3"/>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4E25382B"/>
    <w:multiLevelType w:val="hybridMultilevel"/>
    <w:tmpl w:val="D4E01BF4"/>
    <w:lvl w:ilvl="0" w:tplc="C7046950">
      <w:start w:val="5"/>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2055BB"/>
    <w:multiLevelType w:val="hybridMultilevel"/>
    <w:tmpl w:val="51B614D4"/>
    <w:lvl w:ilvl="0" w:tplc="4C76A0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E256D95"/>
    <w:multiLevelType w:val="hybridMultilevel"/>
    <w:tmpl w:val="B3263E4A"/>
    <w:lvl w:ilvl="0" w:tplc="5D4A7A7E">
      <w:start w:val="1"/>
      <w:numFmt w:val="decimal"/>
      <w:lvlText w:val="第%1条"/>
      <w:lvlJc w:val="left"/>
      <w:pPr>
        <w:tabs>
          <w:tab w:val="num" w:pos="1050"/>
        </w:tabs>
        <w:ind w:left="1050" w:hanging="10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66CE34DA"/>
    <w:multiLevelType w:val="hybridMultilevel"/>
    <w:tmpl w:val="59AA39EC"/>
    <w:lvl w:ilvl="0" w:tplc="FE828F50">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769C7D8E"/>
    <w:multiLevelType w:val="hybridMultilevel"/>
    <w:tmpl w:val="C54EDBDC"/>
    <w:lvl w:ilvl="0" w:tplc="EFB6DBDA">
      <w:start w:val="1"/>
      <w:numFmt w:val="decimal"/>
      <w:lvlText w:val="第%1条"/>
      <w:lvlJc w:val="left"/>
      <w:pPr>
        <w:tabs>
          <w:tab w:val="num" w:pos="810"/>
        </w:tabs>
        <w:ind w:left="810" w:hanging="8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645160505">
    <w:abstractNumId w:val="5"/>
  </w:num>
  <w:num w:numId="2" w16cid:durableId="809320895">
    <w:abstractNumId w:val="7"/>
  </w:num>
  <w:num w:numId="3" w16cid:durableId="746266624">
    <w:abstractNumId w:val="2"/>
  </w:num>
  <w:num w:numId="4" w16cid:durableId="611792193">
    <w:abstractNumId w:val="6"/>
  </w:num>
  <w:num w:numId="5" w16cid:durableId="22051048">
    <w:abstractNumId w:val="0"/>
  </w:num>
  <w:num w:numId="6" w16cid:durableId="975837492">
    <w:abstractNumId w:val="4"/>
  </w:num>
  <w:num w:numId="7" w16cid:durableId="242616849">
    <w:abstractNumId w:val="3"/>
  </w:num>
  <w:num w:numId="8" w16cid:durableId="1913586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8"/>
  <w:hyphenationZone w:val="0"/>
  <w:drawingGridHorizontalSpacing w:val="100"/>
  <w:drawingGridVerticalSpacing w:val="447"/>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61"/>
    <w:rsid w:val="00006AE9"/>
    <w:rsid w:val="00012AB4"/>
    <w:rsid w:val="0001653A"/>
    <w:rsid w:val="00026E29"/>
    <w:rsid w:val="0003468E"/>
    <w:rsid w:val="00036AC6"/>
    <w:rsid w:val="00037C27"/>
    <w:rsid w:val="00055856"/>
    <w:rsid w:val="00055951"/>
    <w:rsid w:val="00083069"/>
    <w:rsid w:val="00083682"/>
    <w:rsid w:val="00086534"/>
    <w:rsid w:val="00091388"/>
    <w:rsid w:val="00094B2D"/>
    <w:rsid w:val="000A4A50"/>
    <w:rsid w:val="000B18E8"/>
    <w:rsid w:val="000C2F1B"/>
    <w:rsid w:val="000D37A0"/>
    <w:rsid w:val="000F7BDB"/>
    <w:rsid w:val="000F7BE1"/>
    <w:rsid w:val="00105218"/>
    <w:rsid w:val="00106DFB"/>
    <w:rsid w:val="001143C2"/>
    <w:rsid w:val="00121972"/>
    <w:rsid w:val="00124669"/>
    <w:rsid w:val="0013027D"/>
    <w:rsid w:val="001327D4"/>
    <w:rsid w:val="00154406"/>
    <w:rsid w:val="001550B9"/>
    <w:rsid w:val="0016151C"/>
    <w:rsid w:val="0016352B"/>
    <w:rsid w:val="00163D00"/>
    <w:rsid w:val="001651B3"/>
    <w:rsid w:val="00172436"/>
    <w:rsid w:val="00176BF5"/>
    <w:rsid w:val="001849F8"/>
    <w:rsid w:val="001A2FE7"/>
    <w:rsid w:val="001E42BF"/>
    <w:rsid w:val="001F3819"/>
    <w:rsid w:val="001F698D"/>
    <w:rsid w:val="001F6F07"/>
    <w:rsid w:val="00200EE7"/>
    <w:rsid w:val="002130D5"/>
    <w:rsid w:val="002178CA"/>
    <w:rsid w:val="002259C1"/>
    <w:rsid w:val="0022653E"/>
    <w:rsid w:val="002309B6"/>
    <w:rsid w:val="00244DB9"/>
    <w:rsid w:val="00244FFC"/>
    <w:rsid w:val="002469F2"/>
    <w:rsid w:val="00260D5F"/>
    <w:rsid w:val="00266B08"/>
    <w:rsid w:val="00292048"/>
    <w:rsid w:val="002B0858"/>
    <w:rsid w:val="002C2340"/>
    <w:rsid w:val="002D7AD9"/>
    <w:rsid w:val="002E1611"/>
    <w:rsid w:val="002E52C3"/>
    <w:rsid w:val="002F0350"/>
    <w:rsid w:val="002F0A10"/>
    <w:rsid w:val="002F1940"/>
    <w:rsid w:val="002F6C50"/>
    <w:rsid w:val="00307065"/>
    <w:rsid w:val="00312003"/>
    <w:rsid w:val="00315374"/>
    <w:rsid w:val="003153F2"/>
    <w:rsid w:val="003170CA"/>
    <w:rsid w:val="00321468"/>
    <w:rsid w:val="00321F80"/>
    <w:rsid w:val="003265D4"/>
    <w:rsid w:val="00345974"/>
    <w:rsid w:val="00353D40"/>
    <w:rsid w:val="0036229A"/>
    <w:rsid w:val="00363096"/>
    <w:rsid w:val="003823E0"/>
    <w:rsid w:val="0038548F"/>
    <w:rsid w:val="00385702"/>
    <w:rsid w:val="003863C4"/>
    <w:rsid w:val="00391A37"/>
    <w:rsid w:val="003A06B6"/>
    <w:rsid w:val="003B1DC5"/>
    <w:rsid w:val="003B7DF3"/>
    <w:rsid w:val="003C0D43"/>
    <w:rsid w:val="003E25E5"/>
    <w:rsid w:val="003F1DF0"/>
    <w:rsid w:val="003F2806"/>
    <w:rsid w:val="003F709A"/>
    <w:rsid w:val="00403724"/>
    <w:rsid w:val="00405691"/>
    <w:rsid w:val="00405D9F"/>
    <w:rsid w:val="00414998"/>
    <w:rsid w:val="004154A1"/>
    <w:rsid w:val="0041551F"/>
    <w:rsid w:val="00421716"/>
    <w:rsid w:val="00421CEB"/>
    <w:rsid w:val="00431364"/>
    <w:rsid w:val="00437466"/>
    <w:rsid w:val="00437E12"/>
    <w:rsid w:val="004533AC"/>
    <w:rsid w:val="00457B13"/>
    <w:rsid w:val="00461390"/>
    <w:rsid w:val="0046765C"/>
    <w:rsid w:val="0047120A"/>
    <w:rsid w:val="00476EA9"/>
    <w:rsid w:val="00485FDF"/>
    <w:rsid w:val="00497C88"/>
    <w:rsid w:val="004A03A0"/>
    <w:rsid w:val="004A2BC3"/>
    <w:rsid w:val="004B7F1D"/>
    <w:rsid w:val="004C17BB"/>
    <w:rsid w:val="004D150F"/>
    <w:rsid w:val="004E1787"/>
    <w:rsid w:val="004F1756"/>
    <w:rsid w:val="0050452F"/>
    <w:rsid w:val="0052379C"/>
    <w:rsid w:val="005333C2"/>
    <w:rsid w:val="00545CD0"/>
    <w:rsid w:val="00552CFF"/>
    <w:rsid w:val="0056169A"/>
    <w:rsid w:val="00570B8E"/>
    <w:rsid w:val="0057543B"/>
    <w:rsid w:val="00580542"/>
    <w:rsid w:val="00586365"/>
    <w:rsid w:val="005A4D65"/>
    <w:rsid w:val="005D7012"/>
    <w:rsid w:val="005F7749"/>
    <w:rsid w:val="0060584F"/>
    <w:rsid w:val="0061391B"/>
    <w:rsid w:val="00615360"/>
    <w:rsid w:val="006226FC"/>
    <w:rsid w:val="006258FF"/>
    <w:rsid w:val="00640CA7"/>
    <w:rsid w:val="00643554"/>
    <w:rsid w:val="00644B6D"/>
    <w:rsid w:val="00656868"/>
    <w:rsid w:val="00657D38"/>
    <w:rsid w:val="00662986"/>
    <w:rsid w:val="006823C6"/>
    <w:rsid w:val="006856C3"/>
    <w:rsid w:val="006856CC"/>
    <w:rsid w:val="0069061C"/>
    <w:rsid w:val="006918CA"/>
    <w:rsid w:val="006963D5"/>
    <w:rsid w:val="006B6A69"/>
    <w:rsid w:val="006B7830"/>
    <w:rsid w:val="006C7AF7"/>
    <w:rsid w:val="006E4D5A"/>
    <w:rsid w:val="006F12F7"/>
    <w:rsid w:val="00707DE7"/>
    <w:rsid w:val="0071313A"/>
    <w:rsid w:val="00713CC1"/>
    <w:rsid w:val="0072448C"/>
    <w:rsid w:val="00737350"/>
    <w:rsid w:val="007407F9"/>
    <w:rsid w:val="007A1D2C"/>
    <w:rsid w:val="007A2F6F"/>
    <w:rsid w:val="007B15B6"/>
    <w:rsid w:val="007B3834"/>
    <w:rsid w:val="007C16D8"/>
    <w:rsid w:val="007C1919"/>
    <w:rsid w:val="007C2B5F"/>
    <w:rsid w:val="007D1DFA"/>
    <w:rsid w:val="007D2E60"/>
    <w:rsid w:val="007D3A75"/>
    <w:rsid w:val="007D5A7C"/>
    <w:rsid w:val="007E4ADA"/>
    <w:rsid w:val="007F113E"/>
    <w:rsid w:val="00821397"/>
    <w:rsid w:val="00833361"/>
    <w:rsid w:val="0083773E"/>
    <w:rsid w:val="0084393C"/>
    <w:rsid w:val="00855C2C"/>
    <w:rsid w:val="00855E0F"/>
    <w:rsid w:val="0086242E"/>
    <w:rsid w:val="00863770"/>
    <w:rsid w:val="00864F5B"/>
    <w:rsid w:val="00867084"/>
    <w:rsid w:val="008734F5"/>
    <w:rsid w:val="008840F5"/>
    <w:rsid w:val="00894C69"/>
    <w:rsid w:val="00895B7E"/>
    <w:rsid w:val="008969B4"/>
    <w:rsid w:val="008A1221"/>
    <w:rsid w:val="008B116A"/>
    <w:rsid w:val="008B7CFB"/>
    <w:rsid w:val="008C3556"/>
    <w:rsid w:val="008C4877"/>
    <w:rsid w:val="008D3200"/>
    <w:rsid w:val="008E7701"/>
    <w:rsid w:val="008F0D85"/>
    <w:rsid w:val="008F64A6"/>
    <w:rsid w:val="00900A4F"/>
    <w:rsid w:val="009275E1"/>
    <w:rsid w:val="00927963"/>
    <w:rsid w:val="0093074C"/>
    <w:rsid w:val="009456C3"/>
    <w:rsid w:val="00945C0E"/>
    <w:rsid w:val="00947B65"/>
    <w:rsid w:val="00964A20"/>
    <w:rsid w:val="00974CF4"/>
    <w:rsid w:val="00980318"/>
    <w:rsid w:val="00986076"/>
    <w:rsid w:val="00987AE3"/>
    <w:rsid w:val="00990925"/>
    <w:rsid w:val="009A227A"/>
    <w:rsid w:val="009A7338"/>
    <w:rsid w:val="009B01C8"/>
    <w:rsid w:val="009B5D36"/>
    <w:rsid w:val="009F3680"/>
    <w:rsid w:val="009F5216"/>
    <w:rsid w:val="00A028CE"/>
    <w:rsid w:val="00A30D52"/>
    <w:rsid w:val="00A33368"/>
    <w:rsid w:val="00A34797"/>
    <w:rsid w:val="00A44C36"/>
    <w:rsid w:val="00A479CA"/>
    <w:rsid w:val="00A53182"/>
    <w:rsid w:val="00A5599B"/>
    <w:rsid w:val="00A5713A"/>
    <w:rsid w:val="00A57DF6"/>
    <w:rsid w:val="00A607AE"/>
    <w:rsid w:val="00A62108"/>
    <w:rsid w:val="00A7541A"/>
    <w:rsid w:val="00A76366"/>
    <w:rsid w:val="00A9374D"/>
    <w:rsid w:val="00AA3CD1"/>
    <w:rsid w:val="00AA4A58"/>
    <w:rsid w:val="00AB36FD"/>
    <w:rsid w:val="00AD1CE9"/>
    <w:rsid w:val="00AD4321"/>
    <w:rsid w:val="00AD73D6"/>
    <w:rsid w:val="00AE6ABE"/>
    <w:rsid w:val="00AE6F60"/>
    <w:rsid w:val="00B2315F"/>
    <w:rsid w:val="00B36FA0"/>
    <w:rsid w:val="00B437FE"/>
    <w:rsid w:val="00B53A11"/>
    <w:rsid w:val="00B5567E"/>
    <w:rsid w:val="00B600DC"/>
    <w:rsid w:val="00B73E73"/>
    <w:rsid w:val="00B75850"/>
    <w:rsid w:val="00B827DD"/>
    <w:rsid w:val="00B91081"/>
    <w:rsid w:val="00BA72E2"/>
    <w:rsid w:val="00BA7F83"/>
    <w:rsid w:val="00BC0233"/>
    <w:rsid w:val="00BC7BE8"/>
    <w:rsid w:val="00BD0CE6"/>
    <w:rsid w:val="00BD4645"/>
    <w:rsid w:val="00BE26F6"/>
    <w:rsid w:val="00BF407F"/>
    <w:rsid w:val="00BF7D56"/>
    <w:rsid w:val="00C135B6"/>
    <w:rsid w:val="00C20053"/>
    <w:rsid w:val="00C26244"/>
    <w:rsid w:val="00C26AD7"/>
    <w:rsid w:val="00C45859"/>
    <w:rsid w:val="00C52156"/>
    <w:rsid w:val="00C54AC3"/>
    <w:rsid w:val="00C54B01"/>
    <w:rsid w:val="00C553C9"/>
    <w:rsid w:val="00C761DB"/>
    <w:rsid w:val="00C807C6"/>
    <w:rsid w:val="00C849B4"/>
    <w:rsid w:val="00C911B7"/>
    <w:rsid w:val="00CA5711"/>
    <w:rsid w:val="00CB5B7E"/>
    <w:rsid w:val="00CC7665"/>
    <w:rsid w:val="00CD7849"/>
    <w:rsid w:val="00CE2A99"/>
    <w:rsid w:val="00D125C0"/>
    <w:rsid w:val="00D2781A"/>
    <w:rsid w:val="00D300C7"/>
    <w:rsid w:val="00D313BC"/>
    <w:rsid w:val="00D626D2"/>
    <w:rsid w:val="00D7244D"/>
    <w:rsid w:val="00D91BFD"/>
    <w:rsid w:val="00D92193"/>
    <w:rsid w:val="00DB6916"/>
    <w:rsid w:val="00DD1EA6"/>
    <w:rsid w:val="00DD4B21"/>
    <w:rsid w:val="00DE098B"/>
    <w:rsid w:val="00DE3B5F"/>
    <w:rsid w:val="00DE637D"/>
    <w:rsid w:val="00E15A47"/>
    <w:rsid w:val="00E2293F"/>
    <w:rsid w:val="00E25C2B"/>
    <w:rsid w:val="00E32A6C"/>
    <w:rsid w:val="00E541E6"/>
    <w:rsid w:val="00E554C9"/>
    <w:rsid w:val="00E701B5"/>
    <w:rsid w:val="00E707E3"/>
    <w:rsid w:val="00E70B3F"/>
    <w:rsid w:val="00E71F0A"/>
    <w:rsid w:val="00E73C13"/>
    <w:rsid w:val="00E73E17"/>
    <w:rsid w:val="00E75DBB"/>
    <w:rsid w:val="00E9065F"/>
    <w:rsid w:val="00E91F62"/>
    <w:rsid w:val="00EA0474"/>
    <w:rsid w:val="00EA56F6"/>
    <w:rsid w:val="00EB1AB4"/>
    <w:rsid w:val="00EB56ED"/>
    <w:rsid w:val="00EC5565"/>
    <w:rsid w:val="00EC6548"/>
    <w:rsid w:val="00EC7177"/>
    <w:rsid w:val="00ED79ED"/>
    <w:rsid w:val="00EE0CB9"/>
    <w:rsid w:val="00EF421C"/>
    <w:rsid w:val="00EF437A"/>
    <w:rsid w:val="00F041DD"/>
    <w:rsid w:val="00F206E3"/>
    <w:rsid w:val="00F3464A"/>
    <w:rsid w:val="00F46977"/>
    <w:rsid w:val="00F50B13"/>
    <w:rsid w:val="00F73DC1"/>
    <w:rsid w:val="00F91C06"/>
    <w:rsid w:val="00FB7711"/>
    <w:rsid w:val="00FC76BE"/>
    <w:rsid w:val="00FD46ED"/>
    <w:rsid w:val="00FE3D9B"/>
    <w:rsid w:val="00FE7E5C"/>
    <w:rsid w:val="00FF276D"/>
    <w:rsid w:val="00FF3B60"/>
    <w:rsid w:val="00FF4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A3EFCFB"/>
  <w14:defaultImageDpi w14:val="0"/>
  <w15:docId w15:val="{A76F3E23-73B7-4774-AFD4-6C7AEB0C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711"/>
    <w:pPr>
      <w:widowControl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4">
    <w:name w:val="Balloon Text"/>
    <w:basedOn w:val="a"/>
    <w:link w:val="a5"/>
    <w:uiPriority w:val="99"/>
    <w:semiHidden/>
    <w:rsid w:val="0084393C"/>
    <w:rPr>
      <w:rFonts w:ascii="Arial" w:eastAsia="ＭＳ ゴシック" w:hAnsi="Arial" w:cs="Times New Roman"/>
      <w:sz w:val="18"/>
      <w:szCs w:val="18"/>
    </w:rPr>
  </w:style>
  <w:style w:type="character" w:customStyle="1" w:styleId="a5">
    <w:name w:val="吹き出し (文字)"/>
    <w:basedOn w:val="a0"/>
    <w:link w:val="a4"/>
    <w:uiPriority w:val="99"/>
    <w:semiHidden/>
    <w:locked/>
    <w:rPr>
      <w:rFonts w:ascii="Arial" w:eastAsia="ＭＳ ゴシック" w:hAnsi="Arial"/>
      <w:color w:val="000000"/>
      <w:kern w:val="0"/>
      <w:sz w:val="18"/>
    </w:rPr>
  </w:style>
  <w:style w:type="paragraph" w:styleId="a6">
    <w:name w:val="header"/>
    <w:basedOn w:val="a"/>
    <w:link w:val="a7"/>
    <w:uiPriority w:val="99"/>
    <w:unhideWhenUsed/>
    <w:rsid w:val="00E9065F"/>
    <w:pPr>
      <w:tabs>
        <w:tab w:val="center" w:pos="4252"/>
        <w:tab w:val="right" w:pos="8504"/>
      </w:tabs>
      <w:snapToGrid w:val="0"/>
    </w:pPr>
  </w:style>
  <w:style w:type="character" w:customStyle="1" w:styleId="a7">
    <w:name w:val="ヘッダー (文字)"/>
    <w:basedOn w:val="a0"/>
    <w:link w:val="a6"/>
    <w:uiPriority w:val="99"/>
    <w:locked/>
    <w:rsid w:val="00E9065F"/>
    <w:rPr>
      <w:rFonts w:ascii="ＭＳ 明朝" w:eastAsia="ＭＳ 明朝"/>
      <w:color w:val="000000"/>
      <w:kern w:val="0"/>
      <w:sz w:val="20"/>
    </w:rPr>
  </w:style>
  <w:style w:type="paragraph" w:styleId="a8">
    <w:name w:val="footer"/>
    <w:basedOn w:val="a"/>
    <w:link w:val="a9"/>
    <w:uiPriority w:val="99"/>
    <w:unhideWhenUsed/>
    <w:rsid w:val="00E9065F"/>
    <w:pPr>
      <w:tabs>
        <w:tab w:val="center" w:pos="4252"/>
        <w:tab w:val="right" w:pos="8504"/>
      </w:tabs>
      <w:snapToGrid w:val="0"/>
    </w:pPr>
  </w:style>
  <w:style w:type="character" w:customStyle="1" w:styleId="a9">
    <w:name w:val="フッター (文字)"/>
    <w:basedOn w:val="a0"/>
    <w:link w:val="a8"/>
    <w:uiPriority w:val="99"/>
    <w:locked/>
    <w:rsid w:val="00E9065F"/>
    <w:rPr>
      <w:rFonts w:ascii="ＭＳ 明朝" w:eastAsia="ＭＳ 明朝"/>
      <w:color w:val="000000"/>
      <w:kern w:val="0"/>
      <w:sz w:val="20"/>
    </w:rPr>
  </w:style>
  <w:style w:type="character" w:styleId="aa">
    <w:name w:val="annotation reference"/>
    <w:basedOn w:val="a0"/>
    <w:uiPriority w:val="99"/>
    <w:rsid w:val="006258FF"/>
    <w:rPr>
      <w:sz w:val="18"/>
    </w:rPr>
  </w:style>
  <w:style w:type="paragraph" w:styleId="ab">
    <w:name w:val="annotation text"/>
    <w:basedOn w:val="a"/>
    <w:link w:val="ac"/>
    <w:uiPriority w:val="99"/>
    <w:rsid w:val="006258FF"/>
    <w:pPr>
      <w:jc w:val="left"/>
    </w:pPr>
  </w:style>
  <w:style w:type="character" w:customStyle="1" w:styleId="ac">
    <w:name w:val="コメント文字列 (文字)"/>
    <w:basedOn w:val="a0"/>
    <w:link w:val="ab"/>
    <w:uiPriority w:val="99"/>
    <w:locked/>
    <w:rsid w:val="006258FF"/>
    <w:rPr>
      <w:rFonts w:ascii="ＭＳ 明朝" w:eastAsia="ＭＳ 明朝"/>
      <w:color w:val="000000"/>
      <w:kern w:val="0"/>
      <w:sz w:val="20"/>
    </w:rPr>
  </w:style>
  <w:style w:type="paragraph" w:styleId="ad">
    <w:name w:val="annotation subject"/>
    <w:basedOn w:val="ab"/>
    <w:next w:val="ab"/>
    <w:link w:val="ae"/>
    <w:uiPriority w:val="99"/>
    <w:rsid w:val="006258FF"/>
    <w:rPr>
      <w:b/>
      <w:bCs/>
    </w:rPr>
  </w:style>
  <w:style w:type="character" w:customStyle="1" w:styleId="ae">
    <w:name w:val="コメント内容 (文字)"/>
    <w:basedOn w:val="ac"/>
    <w:link w:val="ad"/>
    <w:uiPriority w:val="99"/>
    <w:locked/>
    <w:rsid w:val="006258FF"/>
    <w:rPr>
      <w:rFonts w:ascii="ＭＳ 明朝" w:eastAsia="ＭＳ 明朝"/>
      <w:b/>
      <w:color w:val="000000"/>
      <w:kern w:val="0"/>
      <w:sz w:val="20"/>
    </w:rPr>
  </w:style>
  <w:style w:type="paragraph" w:styleId="af">
    <w:name w:val="Revision"/>
    <w:hidden/>
    <w:uiPriority w:val="99"/>
    <w:semiHidden/>
    <w:rsid w:val="00900A4F"/>
    <w:rPr>
      <w:rFonts w:ascii="ＭＳ 明朝" w:hAnsi="ＭＳ 明朝" w:cs="ＭＳ 明朝"/>
      <w:color w:val="000000"/>
    </w:rPr>
  </w:style>
  <w:style w:type="table" w:styleId="af0">
    <w:name w:val="Table Grid"/>
    <w:basedOn w:val="a1"/>
    <w:uiPriority w:val="59"/>
    <w:rsid w:val="0090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F3464A"/>
    <w:pPr>
      <w:ind w:leftChars="400" w:left="840"/>
    </w:pPr>
  </w:style>
  <w:style w:type="paragraph" w:customStyle="1" w:styleId="af2">
    <w:name w:val="一太郎"/>
    <w:rsid w:val="00643554"/>
    <w:pPr>
      <w:widowControl w:val="0"/>
      <w:wordWrap w:val="0"/>
      <w:autoSpaceDE w:val="0"/>
      <w:autoSpaceDN w:val="0"/>
      <w:adjustRightInd w:val="0"/>
      <w:spacing w:line="397" w:lineRule="exact"/>
      <w:jc w:val="both"/>
    </w:pPr>
    <w:rPr>
      <w:rFonts w:ascii="Century" w:hAnsi="Century" w:cs="ＭＳ 明朝"/>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30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B9076-141F-4EED-8766-834D5799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725</Words>
  <Characters>4135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三重県障害者施設整備事業費補助金交付要領</vt:lpstr>
    </vt:vector>
  </TitlesOfParts>
  <Company>三重県</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三重県障害者施設整備事業費補助金交付要領</dc:title>
  <dc:subject/>
  <dc:creator>三重県</dc:creator>
  <cp:keywords/>
  <dc:description/>
  <cp:lastModifiedBy>伊藤 貴士</cp:lastModifiedBy>
  <cp:revision>5</cp:revision>
  <cp:lastPrinted>2022-10-20T04:56:00Z</cp:lastPrinted>
  <dcterms:created xsi:type="dcterms:W3CDTF">2023-11-30T06:30:00Z</dcterms:created>
  <dcterms:modified xsi:type="dcterms:W3CDTF">2024-01-30T04:49:00Z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2023-11-30T06:30:09Z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85fb2ba4-0716-4342-a652-805ec834e824</vt:lpwstr>
  </property>
  <property fmtid="{D5CDD505-2E9C-101B-9397-08002B2CF9AE}" pid="8" name="MSIP_Label_defa4170-0d19-0005-0004-bc88714345d2_ContentBits">
    <vt:lpwstr>0</vt:lpwstr>
  </property>
</Properties>
</file>