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138" w:rsidRPr="00680138" w:rsidRDefault="00680138" w:rsidP="00F565E5">
      <w:pPr>
        <w:jc w:val="left"/>
        <w:rPr>
          <w:rFonts w:ascii="ＭＳ 明朝" w:eastAsia="ＭＳ 明朝" w:hAnsi="ＭＳ 明朝" w:cs="Times New Roman"/>
          <w:spacing w:val="2"/>
          <w:kern w:val="0"/>
          <w:szCs w:val="21"/>
        </w:rPr>
      </w:pPr>
    </w:p>
    <w:p w:rsidR="007919C1" w:rsidRPr="00655D09" w:rsidRDefault="007919C1" w:rsidP="00680138">
      <w:pPr>
        <w:jc w:val="center"/>
        <w:rPr>
          <w:rFonts w:ascii="Meiryo UI" w:eastAsia="Meiryo UI" w:hAnsi="Meiryo UI" w:cs="Times New Roman"/>
          <w:b/>
          <w:sz w:val="24"/>
          <w:szCs w:val="24"/>
        </w:rPr>
      </w:pPr>
      <w:r w:rsidRPr="00655D09">
        <w:rPr>
          <w:rFonts w:ascii="Meiryo UI" w:eastAsia="Meiryo UI" w:hAnsi="Meiryo UI" w:cs="Times New Roman" w:hint="eastAsia"/>
          <w:sz w:val="24"/>
          <w:szCs w:val="24"/>
        </w:rPr>
        <w:t>○○</w:t>
      </w:r>
      <w:r w:rsidR="003C1E00" w:rsidRPr="00655D09">
        <w:rPr>
          <w:rFonts w:ascii="Meiryo UI" w:eastAsia="Meiryo UI" w:hAnsi="Meiryo UI" w:cs="Times New Roman" w:hint="eastAsia"/>
          <w:sz w:val="24"/>
          <w:szCs w:val="24"/>
        </w:rPr>
        <w:t>市</w:t>
      </w:r>
      <w:r w:rsidR="00F14106" w:rsidRPr="00655D09">
        <w:rPr>
          <w:rFonts w:ascii="Meiryo UI" w:eastAsia="Meiryo UI" w:hAnsi="Meiryo UI" w:cs="Times New Roman" w:hint="eastAsia"/>
          <w:sz w:val="24"/>
          <w:szCs w:val="24"/>
        </w:rPr>
        <w:t>(</w:t>
      </w:r>
      <w:r w:rsidR="003C1E00" w:rsidRPr="00655D09">
        <w:rPr>
          <w:rFonts w:ascii="Meiryo UI" w:eastAsia="Meiryo UI" w:hAnsi="Meiryo UI" w:cs="Times New Roman" w:hint="eastAsia"/>
          <w:sz w:val="24"/>
          <w:szCs w:val="24"/>
        </w:rPr>
        <w:t>町</w:t>
      </w:r>
      <w:r w:rsidR="00F14106" w:rsidRPr="00655D09">
        <w:rPr>
          <w:rFonts w:ascii="Meiryo UI" w:eastAsia="Meiryo UI" w:hAnsi="Meiryo UI" w:cs="Times New Roman"/>
          <w:sz w:val="24"/>
          <w:szCs w:val="24"/>
        </w:rPr>
        <w:t>)</w:t>
      </w:r>
      <w:r w:rsidR="00F14106" w:rsidRPr="00655D09">
        <w:rPr>
          <w:rFonts w:ascii="Meiryo UI" w:eastAsia="Meiryo UI" w:hAnsi="Meiryo UI" w:cs="Times New Roman" w:hint="eastAsia"/>
          <w:sz w:val="24"/>
          <w:szCs w:val="24"/>
        </w:rPr>
        <w:t>(</w:t>
      </w:r>
      <w:r w:rsidR="003C1E00" w:rsidRPr="00655D09">
        <w:rPr>
          <w:rFonts w:ascii="Meiryo UI" w:eastAsia="Meiryo UI" w:hAnsi="Meiryo UI" w:cs="Times New Roman" w:hint="eastAsia"/>
          <w:sz w:val="24"/>
          <w:szCs w:val="24"/>
        </w:rPr>
        <w:t>村</w:t>
      </w:r>
      <w:r w:rsidR="00F14106" w:rsidRPr="00655D09">
        <w:rPr>
          <w:rFonts w:ascii="Meiryo UI" w:eastAsia="Meiryo UI" w:hAnsi="Meiryo UI" w:cs="Times New Roman"/>
          <w:sz w:val="24"/>
          <w:szCs w:val="24"/>
        </w:rPr>
        <w:t>)</w:t>
      </w:r>
      <w:r w:rsidRPr="00655D09">
        <w:rPr>
          <w:rFonts w:ascii="Meiryo UI" w:eastAsia="Meiryo UI" w:hAnsi="Meiryo UI" w:cs="Times New Roman" w:hint="eastAsia"/>
          <w:b/>
          <w:sz w:val="24"/>
          <w:szCs w:val="24"/>
        </w:rPr>
        <w:t>被災者生活</w:t>
      </w:r>
      <w:r w:rsidR="007C6B8D" w:rsidRPr="00655D09">
        <w:rPr>
          <w:rFonts w:ascii="Meiryo UI" w:eastAsia="Meiryo UI" w:hAnsi="Meiryo UI" w:cs="Times New Roman" w:hint="eastAsia"/>
          <w:b/>
          <w:sz w:val="24"/>
          <w:szCs w:val="24"/>
        </w:rPr>
        <w:t>・住宅</w:t>
      </w:r>
      <w:r w:rsidRPr="00655D09">
        <w:rPr>
          <w:rFonts w:ascii="Meiryo UI" w:eastAsia="Meiryo UI" w:hAnsi="Meiryo UI" w:cs="Times New Roman" w:hint="eastAsia"/>
          <w:b/>
          <w:sz w:val="24"/>
          <w:szCs w:val="24"/>
        </w:rPr>
        <w:t>再建支援金</w:t>
      </w:r>
      <w:r w:rsidR="00146714" w:rsidRPr="00655D09">
        <w:rPr>
          <w:rFonts w:ascii="Meiryo UI" w:eastAsia="Meiryo UI" w:hAnsi="Meiryo UI" w:cs="Times New Roman" w:hint="eastAsia"/>
          <w:b/>
          <w:sz w:val="24"/>
          <w:szCs w:val="24"/>
        </w:rPr>
        <w:t>支給</w:t>
      </w:r>
      <w:r w:rsidRPr="00655D09">
        <w:rPr>
          <w:rFonts w:ascii="Meiryo UI" w:eastAsia="Meiryo UI" w:hAnsi="Meiryo UI" w:cs="Times New Roman" w:hint="eastAsia"/>
          <w:b/>
          <w:sz w:val="24"/>
          <w:szCs w:val="24"/>
        </w:rPr>
        <w:t>要綱（参考例）</w:t>
      </w: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（目的）</w:t>
      </w:r>
    </w:p>
    <w:p w:rsidR="00094767" w:rsidRPr="00655D09" w:rsidRDefault="00094767" w:rsidP="00220B12">
      <w:pPr>
        <w:ind w:left="210" w:hangingChars="100" w:hanging="210"/>
        <w:rPr>
          <w:rFonts w:asciiTheme="minorEastAsia" w:hAnsiTheme="minorEastAsia"/>
          <w:szCs w:val="21"/>
        </w:rPr>
      </w:pPr>
      <w:r w:rsidRPr="00655D09">
        <w:rPr>
          <w:rFonts w:asciiTheme="minorEastAsia" w:hAnsiTheme="minorEastAsia" w:hint="eastAsia"/>
          <w:szCs w:val="21"/>
        </w:rPr>
        <w:t>第１条　この要綱は、</w:t>
      </w:r>
      <w:r w:rsidR="0059589D" w:rsidRPr="00655D09">
        <w:rPr>
          <w:rFonts w:asciiTheme="minorEastAsia" w:hAnsiTheme="minorEastAsia" w:hint="eastAsia"/>
          <w:szCs w:val="21"/>
        </w:rPr>
        <w:t>甚大な自然災害が発生した際に</w:t>
      </w:r>
      <w:r w:rsidR="00AD2788" w:rsidRPr="00655D09">
        <w:rPr>
          <w:rFonts w:asciiTheme="minorEastAsia" w:hAnsiTheme="minorEastAsia" w:hint="eastAsia"/>
          <w:szCs w:val="21"/>
        </w:rPr>
        <w:t>、</w:t>
      </w:r>
      <w:r w:rsidRPr="00655D09">
        <w:rPr>
          <w:rFonts w:asciiTheme="minorEastAsia" w:hAnsiTheme="minorEastAsia" w:hint="eastAsia"/>
          <w:szCs w:val="21"/>
        </w:rPr>
        <w:t>被害を受けた被災者に対し、その生活及び住宅の再建に資するため、被災者生活・住宅再建支援金（以下「支援金」という。）を支給することに関し、必要な事項を定めるものとする。</w:t>
      </w:r>
    </w:p>
    <w:p w:rsidR="00094767" w:rsidRPr="00655D09" w:rsidRDefault="00094767" w:rsidP="00220B12">
      <w:pPr>
        <w:rPr>
          <w:rFonts w:asciiTheme="minorEastAsia" w:hAnsiTheme="minorEastAsia"/>
          <w:szCs w:val="21"/>
        </w:rPr>
      </w:pPr>
    </w:p>
    <w:p w:rsidR="00D505E3" w:rsidRPr="00655D09" w:rsidRDefault="00D505E3" w:rsidP="00D505E3">
      <w:pPr>
        <w:rPr>
          <w:rFonts w:asciiTheme="minorEastAsia" w:hAnsiTheme="minorEastAsia"/>
          <w:szCs w:val="21"/>
        </w:rPr>
      </w:pPr>
      <w:r w:rsidRPr="00655D09">
        <w:rPr>
          <w:rFonts w:asciiTheme="minorEastAsia" w:hAnsiTheme="minorEastAsia" w:hint="eastAsia"/>
          <w:szCs w:val="21"/>
        </w:rPr>
        <w:t>（定義）</w:t>
      </w:r>
    </w:p>
    <w:p w:rsidR="00D505E3" w:rsidRPr="00655D09" w:rsidRDefault="00D505E3" w:rsidP="00D505E3">
      <w:pPr>
        <w:ind w:left="210" w:hangingChars="100" w:hanging="210"/>
        <w:rPr>
          <w:rFonts w:asciiTheme="minorEastAsia" w:hAnsiTheme="minorEastAsia"/>
          <w:szCs w:val="21"/>
        </w:rPr>
      </w:pPr>
      <w:r w:rsidRPr="00655D09">
        <w:rPr>
          <w:rFonts w:asciiTheme="minorEastAsia" w:hAnsiTheme="minorEastAsia" w:hint="eastAsia"/>
          <w:szCs w:val="21"/>
        </w:rPr>
        <w:t>第２条　この要綱において「自然災害」とは、暴風、豪雨、豪雪、洪水、地震、噴火その他の異常な自然現象により生ずる被害で次に掲げるものをいう。</w:t>
      </w:r>
    </w:p>
    <w:p w:rsidR="00D505E3" w:rsidRPr="00655D09" w:rsidRDefault="00D505E3" w:rsidP="009C69F3">
      <w:pPr>
        <w:ind w:leftChars="100" w:left="420" w:hangingChars="100" w:hanging="210"/>
        <w:rPr>
          <w:rFonts w:asciiTheme="minorEastAsia" w:hAnsiTheme="minorEastAsia"/>
          <w:szCs w:val="21"/>
        </w:rPr>
      </w:pPr>
      <w:r w:rsidRPr="00655D09">
        <w:rPr>
          <w:rFonts w:asciiTheme="minorEastAsia" w:hAnsiTheme="minorEastAsia" w:hint="eastAsia"/>
          <w:szCs w:val="21"/>
        </w:rPr>
        <w:t>(1)　岐阜県内又は隣接県内で被災者生活再建支援法（平成10年法律第66号。以下「法」という。）が適用されたもの</w:t>
      </w:r>
    </w:p>
    <w:p w:rsidR="00D505E3" w:rsidRPr="00655D09" w:rsidRDefault="00D505E3" w:rsidP="009C69F3">
      <w:pPr>
        <w:ind w:leftChars="100" w:left="420" w:hangingChars="100" w:hanging="210"/>
        <w:rPr>
          <w:rFonts w:asciiTheme="minorEastAsia" w:hAnsiTheme="minorEastAsia"/>
          <w:szCs w:val="21"/>
        </w:rPr>
      </w:pPr>
      <w:r w:rsidRPr="00655D09">
        <w:rPr>
          <w:rFonts w:asciiTheme="minorEastAsia" w:hAnsiTheme="minorEastAsia" w:hint="eastAsia"/>
          <w:szCs w:val="21"/>
        </w:rPr>
        <w:t>(2)　局地的災害のため法が定める適用要件を満たさないものの、当該局地において相当程度の被害があり、○○市(町)(村)長が特に必要と認めるもの</w:t>
      </w:r>
    </w:p>
    <w:p w:rsidR="00D505E3" w:rsidRPr="00655D09" w:rsidRDefault="00D505E3" w:rsidP="009C69F3">
      <w:pPr>
        <w:ind w:left="210" w:hangingChars="100" w:hanging="210"/>
        <w:rPr>
          <w:rFonts w:asciiTheme="minorEastAsia" w:hAnsiTheme="minorEastAsia"/>
          <w:szCs w:val="21"/>
        </w:rPr>
      </w:pPr>
      <w:r w:rsidRPr="00655D09">
        <w:rPr>
          <w:rFonts w:asciiTheme="minorEastAsia" w:hAnsiTheme="minorEastAsia" w:hint="eastAsia"/>
          <w:szCs w:val="21"/>
        </w:rPr>
        <w:t>２　この要綱において「被災世帯」とは、自然災害により被害を受けた世帯であって次に掲げるものをいう。</w:t>
      </w:r>
    </w:p>
    <w:p w:rsidR="00D505E3" w:rsidRPr="00655D09" w:rsidRDefault="00D505E3" w:rsidP="009C69F3">
      <w:pPr>
        <w:ind w:left="420" w:hangingChars="200" w:hanging="420"/>
        <w:rPr>
          <w:rFonts w:asciiTheme="minorEastAsia" w:hAnsiTheme="minorEastAsia"/>
          <w:szCs w:val="21"/>
        </w:rPr>
      </w:pPr>
      <w:r w:rsidRPr="00655D09">
        <w:rPr>
          <w:rFonts w:asciiTheme="minorEastAsia" w:hAnsiTheme="minorEastAsia" w:hint="eastAsia"/>
          <w:szCs w:val="21"/>
        </w:rPr>
        <w:t xml:space="preserve">　(1)</w:t>
      </w:r>
      <w:r w:rsidR="0085111E" w:rsidRPr="00655D09">
        <w:rPr>
          <w:rFonts w:asciiTheme="minorEastAsia" w:hAnsiTheme="minorEastAsia" w:hint="eastAsia"/>
          <w:szCs w:val="21"/>
        </w:rPr>
        <w:t xml:space="preserve">　全壊世帯（当該自然災害により</w:t>
      </w:r>
      <w:r w:rsidRPr="00655D09">
        <w:rPr>
          <w:rFonts w:asciiTheme="minorEastAsia" w:hAnsiTheme="minorEastAsia" w:hint="eastAsia"/>
          <w:szCs w:val="21"/>
        </w:rPr>
        <w:t>専ら生活の本拠として現に居住のために使用する住宅（以下「居住用住宅」という。）が全壊した世帯をいう。）</w:t>
      </w:r>
    </w:p>
    <w:p w:rsidR="00D505E3" w:rsidRPr="00655D09" w:rsidRDefault="00D505E3" w:rsidP="009C69F3">
      <w:pPr>
        <w:ind w:leftChars="100" w:left="420" w:hangingChars="100" w:hanging="210"/>
        <w:rPr>
          <w:rFonts w:asciiTheme="minorEastAsia" w:hAnsiTheme="minorEastAsia"/>
          <w:szCs w:val="21"/>
        </w:rPr>
      </w:pPr>
      <w:r w:rsidRPr="00655D09">
        <w:rPr>
          <w:rFonts w:asciiTheme="minorEastAsia" w:hAnsiTheme="minorEastAsia" w:hint="eastAsia"/>
          <w:szCs w:val="21"/>
        </w:rPr>
        <w:t>(2)</w:t>
      </w:r>
      <w:r w:rsidR="0085111E" w:rsidRPr="00655D09">
        <w:rPr>
          <w:rFonts w:asciiTheme="minorEastAsia" w:hAnsiTheme="minorEastAsia" w:hint="eastAsia"/>
          <w:szCs w:val="21"/>
        </w:rPr>
        <w:t xml:space="preserve">　解体世帯（当該自然災害により</w:t>
      </w:r>
      <w:r w:rsidRPr="00655D09">
        <w:rPr>
          <w:rFonts w:asciiTheme="minorEastAsia" w:hAnsiTheme="minorEastAsia" w:hint="eastAsia"/>
          <w:szCs w:val="21"/>
        </w:rPr>
        <w:t>居住用住宅が半壊し、又は居住用住宅の敷地に被害が生じ、当該居住用住宅の倒壊による危険を防止するため必要があること、当該居住用住宅に居住するために必要な補修費等が著しく高額となることその他これらに準ずるやむを得ない事由により、当該居住用住宅を解体し、又は解体されるに至った世帯をいう。）</w:t>
      </w:r>
    </w:p>
    <w:p w:rsidR="00D505E3" w:rsidRPr="00655D09" w:rsidRDefault="00D505E3" w:rsidP="009C69F3">
      <w:pPr>
        <w:ind w:leftChars="100" w:left="420" w:hangingChars="100" w:hanging="210"/>
        <w:rPr>
          <w:rFonts w:asciiTheme="minorEastAsia" w:hAnsiTheme="minorEastAsia"/>
          <w:szCs w:val="21"/>
        </w:rPr>
      </w:pPr>
      <w:r w:rsidRPr="00655D09">
        <w:rPr>
          <w:rFonts w:asciiTheme="minorEastAsia" w:hAnsiTheme="minorEastAsia" w:hint="eastAsia"/>
          <w:szCs w:val="21"/>
        </w:rPr>
        <w:t>(3)</w:t>
      </w:r>
      <w:r w:rsidR="0085111E" w:rsidRPr="00655D09">
        <w:rPr>
          <w:rFonts w:asciiTheme="minorEastAsia" w:hAnsiTheme="minorEastAsia" w:hint="eastAsia"/>
          <w:szCs w:val="21"/>
        </w:rPr>
        <w:t xml:space="preserve">　長期避難世帯（当該自然災害により</w:t>
      </w:r>
      <w:r w:rsidRPr="00655D09">
        <w:rPr>
          <w:rFonts w:asciiTheme="minorEastAsia" w:hAnsiTheme="minorEastAsia" w:hint="eastAsia"/>
          <w:szCs w:val="21"/>
        </w:rPr>
        <w:t>火砕流等による被害が発生する危険な状況が継続することその他の事由により、居住用住宅が居住不能のものとなり、かつ、その状態が長期にわたり継続することが見込まれる世帯をいう。）</w:t>
      </w:r>
    </w:p>
    <w:p w:rsidR="00D505E3" w:rsidRPr="00655D09" w:rsidRDefault="00D505E3" w:rsidP="009C69F3">
      <w:pPr>
        <w:ind w:leftChars="100" w:left="420" w:hangingChars="100" w:hanging="210"/>
        <w:rPr>
          <w:rFonts w:asciiTheme="minorEastAsia" w:hAnsiTheme="minorEastAsia"/>
          <w:szCs w:val="21"/>
        </w:rPr>
      </w:pPr>
      <w:r w:rsidRPr="00655D09">
        <w:rPr>
          <w:rFonts w:asciiTheme="minorEastAsia" w:hAnsiTheme="minorEastAsia" w:hint="eastAsia"/>
          <w:szCs w:val="21"/>
        </w:rPr>
        <w:t>(4)</w:t>
      </w:r>
      <w:r w:rsidR="0085111E" w:rsidRPr="00655D09">
        <w:rPr>
          <w:rFonts w:asciiTheme="minorEastAsia" w:hAnsiTheme="minorEastAsia" w:hint="eastAsia"/>
          <w:szCs w:val="21"/>
        </w:rPr>
        <w:t xml:space="preserve">　大規模半壊世帯（当該自然災害により居住用住宅が半壊し、基礎、基礎ぐい、壁、柱等であって構造耐力上</w:t>
      </w:r>
      <w:r w:rsidRPr="00655D09">
        <w:rPr>
          <w:rFonts w:asciiTheme="minorEastAsia" w:hAnsiTheme="minorEastAsia" w:hint="eastAsia"/>
          <w:szCs w:val="21"/>
        </w:rPr>
        <w:t>主要な部分として被災者生活再建支援法施行令（平成１０年政令第３６１号）第２条に規定するものの補修を含む大規模な補修を行わなければ当該居住用住宅に居住することが困難であると認められる世帯（前２号に掲げる世帯を除く。）をいう。）</w:t>
      </w:r>
    </w:p>
    <w:p w:rsidR="00522D8D" w:rsidRPr="009B39F5" w:rsidRDefault="00522D8D" w:rsidP="00522D8D">
      <w:pPr>
        <w:spacing w:line="320" w:lineRule="exact"/>
        <w:ind w:leftChars="100" w:left="424" w:hangingChars="100" w:hanging="214"/>
        <w:rPr>
          <w:rFonts w:ascii="ＭＳ 明朝" w:hAnsi="ＭＳ 明朝" w:cs="Times New Roman"/>
          <w:spacing w:val="2"/>
          <w:szCs w:val="24"/>
        </w:rPr>
      </w:pPr>
      <w:r w:rsidRPr="009B39F5">
        <w:rPr>
          <w:rFonts w:ascii="ＭＳ 明朝" w:hAnsi="ＭＳ 明朝" w:cs="Times New Roman" w:hint="eastAsia"/>
          <w:spacing w:val="2"/>
          <w:szCs w:val="24"/>
        </w:rPr>
        <w:t>(5)　中規模半壊世帯（当該自然災害によりその居住用住宅が半壊し、居室の壁、床又は天井のいずれかの室内に面する部分の過半の補修を含む相当規模の補修を行わなければ当該住宅に居住することが困難であると認められる世帯（前</w:t>
      </w:r>
      <w:r w:rsidR="00774411" w:rsidRPr="009B39F5">
        <w:rPr>
          <w:rFonts w:ascii="ＭＳ 明朝" w:hAnsi="ＭＳ 明朝" w:cs="Times New Roman" w:hint="eastAsia"/>
          <w:spacing w:val="2"/>
          <w:szCs w:val="24"/>
        </w:rPr>
        <w:t>３</w:t>
      </w:r>
      <w:r w:rsidRPr="009B39F5">
        <w:rPr>
          <w:rFonts w:ascii="ＭＳ 明朝" w:hAnsi="ＭＳ 明朝" w:cs="Times New Roman" w:hint="eastAsia"/>
          <w:spacing w:val="2"/>
          <w:szCs w:val="24"/>
        </w:rPr>
        <w:t>号に掲げる世帯を除く</w:t>
      </w:r>
      <w:r w:rsidR="00774411" w:rsidRPr="009B39F5">
        <w:rPr>
          <w:rFonts w:ascii="ＭＳ 明朝" w:hAnsi="ＭＳ 明朝" w:cs="Times New Roman" w:hint="eastAsia"/>
          <w:spacing w:val="2"/>
          <w:szCs w:val="24"/>
        </w:rPr>
        <w:t>。</w:t>
      </w:r>
      <w:r w:rsidRPr="009B39F5">
        <w:rPr>
          <w:rFonts w:ascii="ＭＳ 明朝" w:hAnsi="ＭＳ 明朝" w:cs="Times New Roman" w:hint="eastAsia"/>
          <w:spacing w:val="2"/>
          <w:szCs w:val="24"/>
        </w:rPr>
        <w:t>）</w:t>
      </w:r>
      <w:r w:rsidR="00774411" w:rsidRPr="009B39F5">
        <w:rPr>
          <w:rFonts w:ascii="ＭＳ 明朝" w:hAnsi="ＭＳ 明朝" w:cs="Times New Roman" w:hint="eastAsia"/>
          <w:spacing w:val="2"/>
          <w:szCs w:val="24"/>
        </w:rPr>
        <w:t>をいう</w:t>
      </w:r>
      <w:r w:rsidRPr="009B39F5">
        <w:rPr>
          <w:rFonts w:ascii="ＭＳ 明朝" w:hAnsi="ＭＳ 明朝" w:cs="Times New Roman" w:hint="eastAsia"/>
          <w:spacing w:val="2"/>
          <w:szCs w:val="24"/>
        </w:rPr>
        <w:t>。）</w:t>
      </w:r>
    </w:p>
    <w:p w:rsidR="00D505E3" w:rsidRPr="009B39F5" w:rsidRDefault="00522D8D" w:rsidP="009C69F3">
      <w:pPr>
        <w:ind w:leftChars="100" w:left="420" w:hangingChars="100" w:hanging="210"/>
        <w:rPr>
          <w:rFonts w:asciiTheme="minorEastAsia" w:hAnsiTheme="minorEastAsia"/>
          <w:szCs w:val="21"/>
        </w:rPr>
      </w:pPr>
      <w:r w:rsidRPr="009B39F5">
        <w:rPr>
          <w:rFonts w:asciiTheme="minorEastAsia" w:hAnsiTheme="minorEastAsia" w:hint="eastAsia"/>
          <w:szCs w:val="21"/>
        </w:rPr>
        <w:t>(6</w:t>
      </w:r>
      <w:r w:rsidR="00D505E3" w:rsidRPr="009B39F5">
        <w:rPr>
          <w:rFonts w:asciiTheme="minorEastAsia" w:hAnsiTheme="minorEastAsia" w:hint="eastAsia"/>
          <w:szCs w:val="21"/>
        </w:rPr>
        <w:t>)</w:t>
      </w:r>
      <w:r w:rsidR="0085111E" w:rsidRPr="009B39F5">
        <w:rPr>
          <w:rFonts w:asciiTheme="minorEastAsia" w:hAnsiTheme="minorEastAsia" w:hint="eastAsia"/>
          <w:szCs w:val="21"/>
        </w:rPr>
        <w:t xml:space="preserve">　半壊世帯（当該自然災害により</w:t>
      </w:r>
      <w:r w:rsidR="00C54B6A" w:rsidRPr="009B39F5">
        <w:rPr>
          <w:rFonts w:asciiTheme="minorEastAsia" w:hAnsiTheme="minorEastAsia" w:hint="eastAsia"/>
          <w:szCs w:val="21"/>
        </w:rPr>
        <w:t>居住用住宅が半壊した世帯（第２</w:t>
      </w:r>
      <w:r w:rsidR="00BC2751" w:rsidRPr="009B39F5">
        <w:rPr>
          <w:rFonts w:asciiTheme="minorEastAsia" w:hAnsiTheme="minorEastAsia" w:hint="eastAsia"/>
          <w:szCs w:val="21"/>
        </w:rPr>
        <w:t>号</w:t>
      </w:r>
      <w:r w:rsidR="00C54B6A" w:rsidRPr="009B39F5">
        <w:rPr>
          <w:rFonts w:asciiTheme="minorEastAsia" w:hAnsiTheme="minorEastAsia" w:hint="eastAsia"/>
          <w:szCs w:val="21"/>
        </w:rPr>
        <w:t>から前号まで</w:t>
      </w:r>
      <w:r w:rsidR="00D505E3" w:rsidRPr="009B39F5">
        <w:rPr>
          <w:rFonts w:asciiTheme="minorEastAsia" w:hAnsiTheme="minorEastAsia" w:hint="eastAsia"/>
          <w:szCs w:val="21"/>
        </w:rPr>
        <w:t>に掲げる世帯を除く。）をいう。）</w:t>
      </w:r>
    </w:p>
    <w:p w:rsidR="00094767" w:rsidRPr="009B39F5" w:rsidRDefault="00522D8D" w:rsidP="009C69F3">
      <w:pPr>
        <w:ind w:leftChars="100" w:left="420" w:hangingChars="100" w:hanging="210"/>
        <w:rPr>
          <w:rFonts w:asciiTheme="minorEastAsia" w:hAnsiTheme="minorEastAsia"/>
          <w:szCs w:val="21"/>
        </w:rPr>
      </w:pPr>
      <w:r w:rsidRPr="009B39F5">
        <w:rPr>
          <w:rFonts w:asciiTheme="minorEastAsia" w:hAnsiTheme="minorEastAsia" w:hint="eastAsia"/>
          <w:szCs w:val="21"/>
        </w:rPr>
        <w:t>(7</w:t>
      </w:r>
      <w:r w:rsidR="00D505E3" w:rsidRPr="009B39F5">
        <w:rPr>
          <w:rFonts w:asciiTheme="minorEastAsia" w:hAnsiTheme="minorEastAsia" w:hint="eastAsia"/>
          <w:szCs w:val="21"/>
        </w:rPr>
        <w:t>)</w:t>
      </w:r>
      <w:r w:rsidR="0085111E" w:rsidRPr="009B39F5">
        <w:rPr>
          <w:rFonts w:asciiTheme="minorEastAsia" w:hAnsiTheme="minorEastAsia" w:hint="eastAsia"/>
          <w:szCs w:val="21"/>
        </w:rPr>
        <w:t xml:space="preserve">　床上浸水世帯（当該自然災害により</w:t>
      </w:r>
      <w:r w:rsidR="00D505E3" w:rsidRPr="009B39F5">
        <w:rPr>
          <w:rFonts w:asciiTheme="minorEastAsia" w:hAnsiTheme="minorEastAsia" w:hint="eastAsia"/>
          <w:szCs w:val="21"/>
        </w:rPr>
        <w:t>居住用住宅が床上浸水又は土石竹林の堆積により一時的に居住することができない状態となった世帯（前各号に掲げる世帯を除く。）をいう。）</w:t>
      </w:r>
    </w:p>
    <w:p w:rsidR="009C69F3" w:rsidRPr="00655D09" w:rsidRDefault="009C69F3" w:rsidP="00220B12">
      <w:pPr>
        <w:rPr>
          <w:rFonts w:asciiTheme="minorEastAsia" w:hAnsiTheme="minorEastAsia"/>
          <w:szCs w:val="21"/>
        </w:rPr>
      </w:pP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w:t>
      </w:r>
      <w:r w:rsidR="009B0FC3" w:rsidRPr="00655D09">
        <w:rPr>
          <w:rFonts w:asciiTheme="minorEastAsia" w:hAnsiTheme="minorEastAsia" w:hint="eastAsia"/>
          <w:szCs w:val="21"/>
        </w:rPr>
        <w:t>支援</w:t>
      </w:r>
      <w:r w:rsidRPr="00655D09">
        <w:rPr>
          <w:rFonts w:asciiTheme="minorEastAsia" w:hAnsiTheme="minorEastAsia" w:hint="eastAsia"/>
          <w:szCs w:val="21"/>
        </w:rPr>
        <w:t>対象者）</w:t>
      </w:r>
    </w:p>
    <w:p w:rsidR="00160879" w:rsidRPr="00655D09" w:rsidRDefault="000311B5" w:rsidP="00220B12">
      <w:pPr>
        <w:ind w:left="210" w:hangingChars="100" w:hanging="210"/>
        <w:rPr>
          <w:rFonts w:asciiTheme="minorEastAsia" w:hAnsiTheme="minorEastAsia"/>
          <w:szCs w:val="21"/>
        </w:rPr>
      </w:pPr>
      <w:r w:rsidRPr="00655D09">
        <w:rPr>
          <w:rFonts w:asciiTheme="minorEastAsia" w:hAnsiTheme="minorEastAsia" w:hint="eastAsia"/>
          <w:szCs w:val="21"/>
        </w:rPr>
        <w:t>第３</w:t>
      </w:r>
      <w:r w:rsidR="00094767" w:rsidRPr="00655D09">
        <w:rPr>
          <w:rFonts w:asciiTheme="minorEastAsia" w:hAnsiTheme="minorEastAsia" w:hint="eastAsia"/>
          <w:szCs w:val="21"/>
        </w:rPr>
        <w:t>条　支援金の対象となる者（以下「</w:t>
      </w:r>
      <w:r w:rsidR="009B0FC3" w:rsidRPr="00655D09">
        <w:rPr>
          <w:rFonts w:asciiTheme="minorEastAsia" w:hAnsiTheme="minorEastAsia" w:hint="eastAsia"/>
          <w:szCs w:val="21"/>
        </w:rPr>
        <w:t>支援</w:t>
      </w:r>
      <w:r w:rsidR="00094767" w:rsidRPr="00655D09">
        <w:rPr>
          <w:rFonts w:asciiTheme="minorEastAsia" w:hAnsiTheme="minorEastAsia" w:hint="eastAsia"/>
          <w:szCs w:val="21"/>
        </w:rPr>
        <w:t>対象者」という。）は、自然災害によって、</w:t>
      </w:r>
      <w:r w:rsidR="009C69F3" w:rsidRPr="00655D09">
        <w:rPr>
          <w:rFonts w:asciiTheme="minorEastAsia" w:hAnsiTheme="minorEastAsia" w:hint="eastAsia"/>
          <w:szCs w:val="21"/>
        </w:rPr>
        <w:t>居住用住宅が</w:t>
      </w:r>
      <w:r w:rsidR="00094767" w:rsidRPr="00655D09">
        <w:rPr>
          <w:rFonts w:asciiTheme="minorEastAsia" w:hAnsiTheme="minorEastAsia" w:hint="eastAsia"/>
          <w:szCs w:val="21"/>
        </w:rPr>
        <w:t>被害を受けた</w:t>
      </w:r>
      <w:r w:rsidR="009C69F3" w:rsidRPr="00655D09">
        <w:rPr>
          <w:rFonts w:asciiTheme="minorEastAsia" w:hAnsiTheme="minorEastAsia" w:hint="eastAsia"/>
          <w:szCs w:val="21"/>
        </w:rPr>
        <w:t>被災</w:t>
      </w:r>
      <w:r w:rsidR="00094767" w:rsidRPr="00655D09">
        <w:rPr>
          <w:rFonts w:asciiTheme="minorEastAsia" w:hAnsiTheme="minorEastAsia" w:hint="eastAsia"/>
          <w:szCs w:val="21"/>
        </w:rPr>
        <w:t>世帯の世帯主とする。</w:t>
      </w:r>
    </w:p>
    <w:p w:rsidR="00094767" w:rsidRPr="009B39F5" w:rsidRDefault="00094767" w:rsidP="00220B12">
      <w:pPr>
        <w:ind w:left="210" w:hangingChars="100" w:hanging="210"/>
        <w:rPr>
          <w:rFonts w:asciiTheme="minorEastAsia" w:hAnsiTheme="minorEastAsia"/>
          <w:szCs w:val="21"/>
        </w:rPr>
      </w:pPr>
      <w:r w:rsidRPr="00655D09">
        <w:rPr>
          <w:rFonts w:asciiTheme="minorEastAsia" w:hAnsiTheme="minorEastAsia" w:hint="eastAsia"/>
          <w:szCs w:val="21"/>
        </w:rPr>
        <w:t>２　前項の規定にかかわらず、法の規定により被災者生活再建支援金の支給を受ける者</w:t>
      </w:r>
      <w:r w:rsidR="00774411" w:rsidRPr="009B39F5">
        <w:rPr>
          <w:rFonts w:asciiTheme="minorEastAsia" w:hAnsiTheme="minorEastAsia" w:hint="eastAsia"/>
          <w:szCs w:val="21"/>
        </w:rPr>
        <w:t>（中規模半壊世帯であって、その居住用住宅を賃借する世帯の世帯主を除く。）</w:t>
      </w:r>
      <w:r w:rsidRPr="009B39F5">
        <w:rPr>
          <w:rFonts w:asciiTheme="minorEastAsia" w:hAnsiTheme="minorEastAsia" w:hint="eastAsia"/>
          <w:szCs w:val="21"/>
        </w:rPr>
        <w:t>には、支援金は支給しない。</w:t>
      </w:r>
    </w:p>
    <w:p w:rsidR="00160879" w:rsidRPr="00655D09" w:rsidRDefault="00160879" w:rsidP="00220B12">
      <w:pPr>
        <w:rPr>
          <w:rFonts w:asciiTheme="minorEastAsia" w:hAnsiTheme="minorEastAsia"/>
          <w:szCs w:val="21"/>
        </w:rPr>
      </w:pPr>
    </w:p>
    <w:p w:rsidR="00680138" w:rsidRPr="00655D09" w:rsidRDefault="00680138" w:rsidP="00220B12">
      <w:pPr>
        <w:rPr>
          <w:rFonts w:asciiTheme="minorEastAsia" w:hAnsiTheme="minorEastAsia"/>
          <w:szCs w:val="21"/>
        </w:rPr>
      </w:pP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 xml:space="preserve">　（支援金の</w:t>
      </w:r>
      <w:r w:rsidR="00A34842" w:rsidRPr="00655D09">
        <w:rPr>
          <w:rFonts w:asciiTheme="minorEastAsia" w:hAnsiTheme="minorEastAsia" w:hint="eastAsia"/>
          <w:szCs w:val="21"/>
        </w:rPr>
        <w:t>区分及び支給</w:t>
      </w:r>
      <w:r w:rsidRPr="00655D09">
        <w:rPr>
          <w:rFonts w:asciiTheme="minorEastAsia" w:hAnsiTheme="minorEastAsia" w:hint="eastAsia"/>
          <w:szCs w:val="21"/>
        </w:rPr>
        <w:t>額）</w:t>
      </w:r>
    </w:p>
    <w:p w:rsidR="00094767" w:rsidRPr="00655D09" w:rsidRDefault="00C95E12" w:rsidP="00F14106">
      <w:pPr>
        <w:ind w:left="210" w:hangingChars="100" w:hanging="210"/>
        <w:rPr>
          <w:rFonts w:asciiTheme="minorEastAsia" w:hAnsiTheme="minorEastAsia"/>
          <w:szCs w:val="21"/>
        </w:rPr>
      </w:pPr>
      <w:r w:rsidRPr="00655D09">
        <w:rPr>
          <w:rFonts w:asciiTheme="minorEastAsia" w:hAnsiTheme="minorEastAsia" w:hint="eastAsia"/>
          <w:szCs w:val="21"/>
        </w:rPr>
        <w:t>第４</w:t>
      </w:r>
      <w:r w:rsidR="00094767" w:rsidRPr="00655D09">
        <w:rPr>
          <w:rFonts w:asciiTheme="minorEastAsia" w:hAnsiTheme="minorEastAsia" w:hint="eastAsia"/>
          <w:szCs w:val="21"/>
        </w:rPr>
        <w:t xml:space="preserve">条　</w:t>
      </w:r>
      <w:r w:rsidR="006C3A1E" w:rsidRPr="00655D09">
        <w:rPr>
          <w:rFonts w:asciiTheme="minorEastAsia" w:hAnsiTheme="minorEastAsia" w:hint="eastAsia"/>
          <w:szCs w:val="21"/>
        </w:rPr>
        <w:t>支援金は、基礎支援金(住宅の被害の程度に応じて支給する支援金をいう。以下同じ。</w:t>
      </w:r>
      <w:proofErr w:type="gramStart"/>
      <w:r w:rsidR="006C3A1E" w:rsidRPr="00655D09">
        <w:rPr>
          <w:rFonts w:asciiTheme="minorEastAsia" w:hAnsiTheme="minorEastAsia" w:hint="eastAsia"/>
          <w:szCs w:val="21"/>
        </w:rPr>
        <w:t>)及び加算支援金</w:t>
      </w:r>
      <w:proofErr w:type="gramEnd"/>
      <w:r w:rsidR="006C3A1E" w:rsidRPr="00655D09">
        <w:rPr>
          <w:rFonts w:asciiTheme="minorEastAsia" w:hAnsiTheme="minorEastAsia" w:hint="eastAsia"/>
          <w:szCs w:val="21"/>
        </w:rPr>
        <w:t>(</w:t>
      </w:r>
      <w:r w:rsidR="0085111E" w:rsidRPr="00655D09">
        <w:rPr>
          <w:rFonts w:asciiTheme="minorEastAsia" w:hAnsiTheme="minorEastAsia" w:hint="eastAsia"/>
          <w:szCs w:val="21"/>
        </w:rPr>
        <w:t>住宅の再建</w:t>
      </w:r>
      <w:r w:rsidR="009C69F3" w:rsidRPr="00655D09">
        <w:rPr>
          <w:rFonts w:asciiTheme="minorEastAsia" w:hAnsiTheme="minorEastAsia" w:hint="eastAsia"/>
          <w:szCs w:val="21"/>
        </w:rPr>
        <w:t>方法</w:t>
      </w:r>
      <w:r w:rsidR="006C3A1E" w:rsidRPr="00655D09">
        <w:rPr>
          <w:rFonts w:asciiTheme="minorEastAsia" w:hAnsiTheme="minorEastAsia" w:hint="eastAsia"/>
          <w:szCs w:val="21"/>
        </w:rPr>
        <w:t>に応じて支給する支援金をいう。以下同じ。</w:t>
      </w:r>
      <w:proofErr w:type="gramStart"/>
      <w:r w:rsidR="006C3A1E" w:rsidRPr="00655D09">
        <w:rPr>
          <w:rFonts w:asciiTheme="minorEastAsia" w:hAnsiTheme="minorEastAsia" w:hint="eastAsia"/>
          <w:szCs w:val="21"/>
        </w:rPr>
        <w:t>)とし</w:t>
      </w:r>
      <w:proofErr w:type="gramEnd"/>
      <w:r w:rsidR="006C3A1E" w:rsidRPr="00655D09">
        <w:rPr>
          <w:rFonts w:asciiTheme="minorEastAsia" w:hAnsiTheme="minorEastAsia" w:hint="eastAsia"/>
          <w:szCs w:val="21"/>
        </w:rPr>
        <w:t>、その</w:t>
      </w:r>
      <w:r w:rsidR="00094767" w:rsidRPr="00655D09">
        <w:rPr>
          <w:rFonts w:asciiTheme="minorEastAsia" w:hAnsiTheme="minorEastAsia" w:hint="eastAsia"/>
          <w:szCs w:val="21"/>
        </w:rPr>
        <w:t>額は、別表に定める区分に応じ、それぞれ同表に定める額</w:t>
      </w:r>
      <w:r w:rsidR="00F14106" w:rsidRPr="00655D09">
        <w:rPr>
          <w:rFonts w:asciiTheme="minorEastAsia" w:hAnsiTheme="minorEastAsia" w:hint="eastAsia"/>
          <w:szCs w:val="21"/>
        </w:rPr>
        <w:t>を上限</w:t>
      </w:r>
      <w:r w:rsidR="00094767" w:rsidRPr="00655D09">
        <w:rPr>
          <w:rFonts w:asciiTheme="minorEastAsia" w:hAnsiTheme="minorEastAsia" w:hint="eastAsia"/>
          <w:szCs w:val="21"/>
        </w:rPr>
        <w:t>とする。</w:t>
      </w:r>
    </w:p>
    <w:p w:rsidR="00160879" w:rsidRPr="00655D09" w:rsidRDefault="00160879" w:rsidP="00220B12">
      <w:pPr>
        <w:rPr>
          <w:rFonts w:asciiTheme="minorEastAsia" w:hAnsiTheme="minorEastAsia"/>
          <w:szCs w:val="21"/>
        </w:rPr>
      </w:pP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（支給申請等）</w:t>
      </w:r>
    </w:p>
    <w:p w:rsidR="00094767" w:rsidRPr="00655D09" w:rsidRDefault="00094767" w:rsidP="00220B12">
      <w:pPr>
        <w:ind w:left="210" w:hangingChars="100" w:hanging="210"/>
        <w:rPr>
          <w:rFonts w:asciiTheme="minorEastAsia" w:hAnsiTheme="minorEastAsia"/>
          <w:szCs w:val="21"/>
        </w:rPr>
      </w:pPr>
      <w:r w:rsidRPr="00655D09">
        <w:rPr>
          <w:rFonts w:asciiTheme="minorEastAsia" w:hAnsiTheme="minorEastAsia" w:hint="eastAsia"/>
          <w:szCs w:val="21"/>
        </w:rPr>
        <w:t>第</w:t>
      </w:r>
      <w:r w:rsidR="00C95E12" w:rsidRPr="00655D09">
        <w:rPr>
          <w:rFonts w:asciiTheme="minorEastAsia" w:hAnsiTheme="minorEastAsia" w:hint="eastAsia"/>
          <w:szCs w:val="21"/>
        </w:rPr>
        <w:t>５</w:t>
      </w:r>
      <w:r w:rsidRPr="00655D09">
        <w:rPr>
          <w:rFonts w:asciiTheme="minorEastAsia" w:hAnsiTheme="minorEastAsia" w:hint="eastAsia"/>
          <w:szCs w:val="21"/>
        </w:rPr>
        <w:t>条　支援金の支給を受けようとする</w:t>
      </w:r>
      <w:r w:rsidR="009B0FC3" w:rsidRPr="00655D09">
        <w:rPr>
          <w:rFonts w:asciiTheme="minorEastAsia" w:hAnsiTheme="minorEastAsia" w:hint="eastAsia"/>
          <w:szCs w:val="21"/>
        </w:rPr>
        <w:t>支援</w:t>
      </w:r>
      <w:r w:rsidRPr="00655D09">
        <w:rPr>
          <w:rFonts w:asciiTheme="minorEastAsia" w:hAnsiTheme="minorEastAsia" w:hint="eastAsia"/>
          <w:szCs w:val="21"/>
        </w:rPr>
        <w:t>対象者は、</w:t>
      </w:r>
      <w:r w:rsidR="00F14106" w:rsidRPr="00655D09">
        <w:rPr>
          <w:rFonts w:asciiTheme="minorEastAsia" w:hAnsiTheme="minorEastAsia" w:hint="eastAsia"/>
          <w:szCs w:val="21"/>
        </w:rPr>
        <w:t>○○市(町)(村)</w:t>
      </w:r>
      <w:r w:rsidRPr="00655D09">
        <w:rPr>
          <w:rFonts w:asciiTheme="minorEastAsia" w:hAnsiTheme="minorEastAsia" w:hint="eastAsia"/>
          <w:szCs w:val="21"/>
        </w:rPr>
        <w:t>被災者生活・住宅再建支援金支給申請</w:t>
      </w:r>
      <w:r w:rsidR="004F0289" w:rsidRPr="00655D09">
        <w:rPr>
          <w:rFonts w:asciiTheme="minorEastAsia" w:hAnsiTheme="minorEastAsia" w:hint="eastAsia"/>
          <w:szCs w:val="21"/>
        </w:rPr>
        <w:t>書（別記</w:t>
      </w:r>
      <w:r w:rsidRPr="00655D09">
        <w:rPr>
          <w:rFonts w:asciiTheme="minorEastAsia" w:hAnsiTheme="minorEastAsia" w:hint="eastAsia"/>
          <w:szCs w:val="21"/>
        </w:rPr>
        <w:t>第１号</w:t>
      </w:r>
      <w:r w:rsidR="004F0289" w:rsidRPr="00655D09">
        <w:rPr>
          <w:rFonts w:asciiTheme="minorEastAsia" w:hAnsiTheme="minorEastAsia" w:hint="eastAsia"/>
          <w:szCs w:val="21"/>
        </w:rPr>
        <w:t>様式</w:t>
      </w:r>
      <w:r w:rsidRPr="00655D09">
        <w:rPr>
          <w:rFonts w:asciiTheme="minorEastAsia" w:hAnsiTheme="minorEastAsia" w:hint="eastAsia"/>
          <w:szCs w:val="21"/>
        </w:rPr>
        <w:t>）に必要な書類を添えて</w:t>
      </w:r>
      <w:r w:rsidR="00F14106" w:rsidRPr="00655D09">
        <w:rPr>
          <w:rFonts w:asciiTheme="minorEastAsia" w:hAnsiTheme="minorEastAsia" w:hint="eastAsia"/>
          <w:szCs w:val="21"/>
        </w:rPr>
        <w:t>○○市(町)(村)</w:t>
      </w:r>
      <w:r w:rsidRPr="00655D09">
        <w:rPr>
          <w:rFonts w:asciiTheme="minorEastAsia" w:hAnsiTheme="minorEastAsia" w:hint="eastAsia"/>
          <w:szCs w:val="21"/>
        </w:rPr>
        <w:t>長に提出しなければならない。</w:t>
      </w:r>
    </w:p>
    <w:p w:rsidR="00094767" w:rsidRPr="00655D09" w:rsidRDefault="00094767" w:rsidP="00220B12">
      <w:pPr>
        <w:ind w:left="210" w:hangingChars="100" w:hanging="210"/>
        <w:rPr>
          <w:rFonts w:asciiTheme="minorEastAsia" w:hAnsiTheme="minorEastAsia"/>
          <w:szCs w:val="21"/>
        </w:rPr>
      </w:pPr>
      <w:r w:rsidRPr="00655D09">
        <w:rPr>
          <w:rFonts w:asciiTheme="minorEastAsia" w:hAnsiTheme="minorEastAsia" w:hint="eastAsia"/>
          <w:szCs w:val="21"/>
        </w:rPr>
        <w:t>２　前項の交付申請は、</w:t>
      </w:r>
      <w:bookmarkStart w:id="0" w:name="_GoBack"/>
      <w:bookmarkEnd w:id="0"/>
      <w:r w:rsidR="00160879" w:rsidRPr="00655D09">
        <w:rPr>
          <w:rFonts w:asciiTheme="minorEastAsia" w:hAnsiTheme="minorEastAsia" w:hint="eastAsia"/>
          <w:szCs w:val="21"/>
        </w:rPr>
        <w:t>支援金の支給に係る自然災害が発生した日から起算して、基礎支援金にあっては１３月を経過する日までに、加算支援金にあっては３７月を経過する日まで</w:t>
      </w:r>
      <w:r w:rsidRPr="00655D09">
        <w:rPr>
          <w:rFonts w:asciiTheme="minorEastAsia" w:hAnsiTheme="minorEastAsia" w:hint="eastAsia"/>
          <w:szCs w:val="21"/>
        </w:rPr>
        <w:t>に行わなければならない。</w:t>
      </w:r>
    </w:p>
    <w:p w:rsidR="00160879" w:rsidRPr="00655D09" w:rsidRDefault="00160879" w:rsidP="00220B12">
      <w:pPr>
        <w:rPr>
          <w:rFonts w:asciiTheme="minorEastAsia" w:hAnsiTheme="minorEastAsia"/>
          <w:szCs w:val="21"/>
        </w:rPr>
      </w:pP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（支給決定及び支給）</w:t>
      </w:r>
    </w:p>
    <w:p w:rsidR="00094767" w:rsidRPr="00655D09" w:rsidRDefault="00094767" w:rsidP="00220B12">
      <w:pPr>
        <w:ind w:left="210" w:hangingChars="100" w:hanging="210"/>
        <w:rPr>
          <w:rFonts w:asciiTheme="minorEastAsia" w:hAnsiTheme="minorEastAsia"/>
          <w:szCs w:val="21"/>
        </w:rPr>
      </w:pPr>
      <w:r w:rsidRPr="00655D09">
        <w:rPr>
          <w:rFonts w:asciiTheme="minorEastAsia" w:hAnsiTheme="minorEastAsia" w:hint="eastAsia"/>
          <w:szCs w:val="21"/>
        </w:rPr>
        <w:t>第</w:t>
      </w:r>
      <w:r w:rsidR="00C95E12" w:rsidRPr="00655D09">
        <w:rPr>
          <w:rFonts w:asciiTheme="minorEastAsia" w:hAnsiTheme="minorEastAsia" w:hint="eastAsia"/>
          <w:szCs w:val="21"/>
        </w:rPr>
        <w:t>６</w:t>
      </w:r>
      <w:r w:rsidRPr="00655D09">
        <w:rPr>
          <w:rFonts w:asciiTheme="minorEastAsia" w:hAnsiTheme="minorEastAsia" w:hint="eastAsia"/>
          <w:szCs w:val="21"/>
        </w:rPr>
        <w:t xml:space="preserve">条　</w:t>
      </w:r>
      <w:r w:rsidR="00F14106" w:rsidRPr="00655D09">
        <w:rPr>
          <w:rFonts w:asciiTheme="minorEastAsia" w:hAnsiTheme="minorEastAsia" w:hint="eastAsia"/>
          <w:szCs w:val="21"/>
        </w:rPr>
        <w:t>○○市(町)(村)長</w:t>
      </w:r>
      <w:r w:rsidRPr="00655D09">
        <w:rPr>
          <w:rFonts w:asciiTheme="minorEastAsia" w:hAnsiTheme="minorEastAsia" w:hint="eastAsia"/>
          <w:szCs w:val="21"/>
        </w:rPr>
        <w:t>は、前条の申請があったときは内容を審査し、支援金を支給することを決定したときは</w:t>
      </w:r>
      <w:r w:rsidR="00F14106" w:rsidRPr="00655D09">
        <w:rPr>
          <w:rFonts w:asciiTheme="minorEastAsia" w:hAnsiTheme="minorEastAsia" w:hint="eastAsia"/>
          <w:szCs w:val="21"/>
        </w:rPr>
        <w:t>○○市(町)(村)</w:t>
      </w:r>
      <w:r w:rsidR="004F0289" w:rsidRPr="00655D09">
        <w:rPr>
          <w:rFonts w:asciiTheme="minorEastAsia" w:hAnsiTheme="minorEastAsia" w:hint="eastAsia"/>
          <w:szCs w:val="21"/>
        </w:rPr>
        <w:t>被災者生活・住宅再建支援金支給決定通知書（別記</w:t>
      </w:r>
      <w:r w:rsidRPr="00655D09">
        <w:rPr>
          <w:rFonts w:asciiTheme="minorEastAsia" w:hAnsiTheme="minorEastAsia" w:hint="eastAsia"/>
          <w:szCs w:val="21"/>
        </w:rPr>
        <w:t>第２号</w:t>
      </w:r>
      <w:r w:rsidR="004F0289" w:rsidRPr="00655D09">
        <w:rPr>
          <w:rFonts w:asciiTheme="minorEastAsia" w:hAnsiTheme="minorEastAsia" w:hint="eastAsia"/>
          <w:szCs w:val="21"/>
        </w:rPr>
        <w:t>様式</w:t>
      </w:r>
      <w:r w:rsidRPr="00655D09">
        <w:rPr>
          <w:rFonts w:asciiTheme="minorEastAsia" w:hAnsiTheme="minorEastAsia" w:hint="eastAsia"/>
          <w:szCs w:val="21"/>
        </w:rPr>
        <w:t>）により、支援金を支給しないことを決定したときは</w:t>
      </w:r>
      <w:r w:rsidR="00F14106" w:rsidRPr="00655D09">
        <w:rPr>
          <w:rFonts w:asciiTheme="minorEastAsia" w:hAnsiTheme="minorEastAsia" w:hint="eastAsia"/>
          <w:szCs w:val="21"/>
        </w:rPr>
        <w:t>○○市(町)(村)</w:t>
      </w:r>
      <w:r w:rsidR="004F0289" w:rsidRPr="00655D09">
        <w:rPr>
          <w:rFonts w:asciiTheme="minorEastAsia" w:hAnsiTheme="minorEastAsia" w:hint="eastAsia"/>
          <w:szCs w:val="21"/>
        </w:rPr>
        <w:t>被災者生活・住宅再建支援金不支給決定通知書（別記</w:t>
      </w:r>
      <w:r w:rsidRPr="00655D09">
        <w:rPr>
          <w:rFonts w:asciiTheme="minorEastAsia" w:hAnsiTheme="minorEastAsia" w:hint="eastAsia"/>
          <w:szCs w:val="21"/>
        </w:rPr>
        <w:t>第３号</w:t>
      </w:r>
      <w:r w:rsidR="004F0289" w:rsidRPr="00655D09">
        <w:rPr>
          <w:rFonts w:asciiTheme="minorEastAsia" w:hAnsiTheme="minorEastAsia" w:hint="eastAsia"/>
          <w:szCs w:val="21"/>
        </w:rPr>
        <w:t>様式</w:t>
      </w:r>
      <w:r w:rsidRPr="00655D09">
        <w:rPr>
          <w:rFonts w:asciiTheme="minorEastAsia" w:hAnsiTheme="minorEastAsia" w:hint="eastAsia"/>
          <w:szCs w:val="21"/>
        </w:rPr>
        <w:t>）により申請者へ通知する。</w:t>
      </w: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 xml:space="preserve">２　</w:t>
      </w:r>
      <w:r w:rsidR="00F14106" w:rsidRPr="00655D09">
        <w:rPr>
          <w:rFonts w:asciiTheme="minorEastAsia" w:hAnsiTheme="minorEastAsia" w:hint="eastAsia"/>
          <w:szCs w:val="21"/>
        </w:rPr>
        <w:t>○○市(町)(村)</w:t>
      </w:r>
      <w:r w:rsidR="00523227" w:rsidRPr="00655D09">
        <w:rPr>
          <w:rFonts w:asciiTheme="minorEastAsia" w:hAnsiTheme="minorEastAsia" w:hint="eastAsia"/>
          <w:szCs w:val="21"/>
        </w:rPr>
        <w:t>長</w:t>
      </w:r>
      <w:r w:rsidRPr="00655D09">
        <w:rPr>
          <w:rFonts w:asciiTheme="minorEastAsia" w:hAnsiTheme="minorEastAsia" w:hint="eastAsia"/>
          <w:szCs w:val="21"/>
        </w:rPr>
        <w:t>は、支援金の支給を決定した場合は、速やかに支援金を支給するものとする。</w:t>
      </w:r>
    </w:p>
    <w:p w:rsidR="00C95E12" w:rsidRPr="00655D09" w:rsidRDefault="00C95E12" w:rsidP="00220B12">
      <w:pPr>
        <w:rPr>
          <w:rFonts w:asciiTheme="minorEastAsia" w:hAnsiTheme="minorEastAsia"/>
          <w:szCs w:val="21"/>
        </w:rPr>
      </w:pPr>
    </w:p>
    <w:p w:rsidR="009B0FC3" w:rsidRPr="00655D09" w:rsidRDefault="009B0FC3" w:rsidP="009B0FC3">
      <w:pPr>
        <w:rPr>
          <w:rFonts w:asciiTheme="minorEastAsia" w:hAnsiTheme="minorEastAsia"/>
          <w:szCs w:val="21"/>
        </w:rPr>
      </w:pPr>
      <w:r w:rsidRPr="00655D09">
        <w:rPr>
          <w:rFonts w:asciiTheme="minorEastAsia" w:hAnsiTheme="minorEastAsia" w:hint="eastAsia"/>
          <w:szCs w:val="21"/>
        </w:rPr>
        <w:t xml:space="preserve">（状況報告）　</w:t>
      </w:r>
    </w:p>
    <w:p w:rsidR="009B0FC3" w:rsidRPr="00655D09" w:rsidRDefault="009B0FC3" w:rsidP="009B0FC3">
      <w:pPr>
        <w:ind w:left="210" w:hangingChars="100" w:hanging="210"/>
        <w:rPr>
          <w:rFonts w:asciiTheme="minorEastAsia" w:hAnsiTheme="minorEastAsia"/>
          <w:szCs w:val="21"/>
        </w:rPr>
      </w:pPr>
      <w:r w:rsidRPr="00655D09">
        <w:rPr>
          <w:rFonts w:asciiTheme="minorEastAsia" w:hAnsiTheme="minorEastAsia" w:hint="eastAsia"/>
          <w:szCs w:val="21"/>
        </w:rPr>
        <w:t>第７条　支援対象者は、第５条の規定による申請内容どおりに</w:t>
      </w:r>
      <w:r w:rsidR="004F0289" w:rsidRPr="00655D09">
        <w:rPr>
          <w:rFonts w:asciiTheme="minorEastAsia" w:hAnsiTheme="minorEastAsia" w:hint="eastAsia"/>
          <w:szCs w:val="21"/>
        </w:rPr>
        <w:t>居住用</w:t>
      </w:r>
      <w:r w:rsidRPr="00655D09">
        <w:rPr>
          <w:rFonts w:asciiTheme="minorEastAsia" w:hAnsiTheme="minorEastAsia" w:hint="eastAsia"/>
          <w:szCs w:val="21"/>
        </w:rPr>
        <w:t>住宅の再建を完了したことが分かる書類を、○○市(町)(村)被災者生活・住宅再建支援金再建状況報告書（</w:t>
      </w:r>
      <w:r w:rsidR="004F0289" w:rsidRPr="00655D09">
        <w:rPr>
          <w:rFonts w:asciiTheme="minorEastAsia" w:hAnsiTheme="minorEastAsia" w:hint="eastAsia"/>
          <w:szCs w:val="21"/>
        </w:rPr>
        <w:t>別記</w:t>
      </w:r>
      <w:r w:rsidRPr="00655D09">
        <w:rPr>
          <w:rFonts w:asciiTheme="minorEastAsia" w:hAnsiTheme="minorEastAsia" w:hint="eastAsia"/>
          <w:szCs w:val="21"/>
        </w:rPr>
        <w:t>第</w:t>
      </w:r>
      <w:r w:rsidR="00802214" w:rsidRPr="00655D09">
        <w:rPr>
          <w:rFonts w:asciiTheme="minorEastAsia" w:hAnsiTheme="minorEastAsia" w:hint="eastAsia"/>
          <w:szCs w:val="21"/>
        </w:rPr>
        <w:t>４</w:t>
      </w:r>
      <w:r w:rsidRPr="00655D09">
        <w:rPr>
          <w:rFonts w:asciiTheme="minorEastAsia" w:hAnsiTheme="minorEastAsia" w:hint="eastAsia"/>
          <w:szCs w:val="21"/>
        </w:rPr>
        <w:t>号</w:t>
      </w:r>
      <w:r w:rsidR="004F0289" w:rsidRPr="00655D09">
        <w:rPr>
          <w:rFonts w:asciiTheme="minorEastAsia" w:hAnsiTheme="minorEastAsia" w:hint="eastAsia"/>
          <w:szCs w:val="21"/>
        </w:rPr>
        <w:t>様式</w:t>
      </w:r>
      <w:r w:rsidRPr="00655D09">
        <w:rPr>
          <w:rFonts w:asciiTheme="minorEastAsia" w:hAnsiTheme="minorEastAsia" w:hint="eastAsia"/>
          <w:szCs w:val="21"/>
        </w:rPr>
        <w:t>）により再建</w:t>
      </w:r>
      <w:r w:rsidR="008937FC" w:rsidRPr="00655D09">
        <w:rPr>
          <w:rFonts w:asciiTheme="minorEastAsia" w:hAnsiTheme="minorEastAsia" w:hint="eastAsia"/>
          <w:szCs w:val="21"/>
        </w:rPr>
        <w:t>完了</w:t>
      </w:r>
      <w:r w:rsidRPr="00655D09">
        <w:rPr>
          <w:rFonts w:asciiTheme="minorEastAsia" w:hAnsiTheme="minorEastAsia" w:hint="eastAsia"/>
          <w:szCs w:val="21"/>
        </w:rPr>
        <w:t>後速やかに市(町)(村)長に提出しなければならない。</w:t>
      </w:r>
    </w:p>
    <w:p w:rsidR="009B0FC3" w:rsidRPr="00655D09" w:rsidRDefault="009B0FC3" w:rsidP="009B0FC3">
      <w:pPr>
        <w:rPr>
          <w:rFonts w:asciiTheme="minorEastAsia" w:hAnsiTheme="minorEastAsia"/>
          <w:szCs w:val="21"/>
        </w:rPr>
      </w:pPr>
    </w:p>
    <w:p w:rsidR="000311B5" w:rsidRPr="00655D09" w:rsidRDefault="000311B5" w:rsidP="00220B12">
      <w:pPr>
        <w:rPr>
          <w:rFonts w:asciiTheme="minorEastAsia" w:hAnsiTheme="minorEastAsia"/>
          <w:szCs w:val="21"/>
        </w:rPr>
      </w:pPr>
      <w:r w:rsidRPr="00655D09">
        <w:rPr>
          <w:rFonts w:asciiTheme="minorEastAsia" w:hAnsiTheme="minorEastAsia" w:hint="eastAsia"/>
          <w:szCs w:val="21"/>
        </w:rPr>
        <w:t>（</w:t>
      </w:r>
      <w:r w:rsidR="00C95E12" w:rsidRPr="00655D09">
        <w:rPr>
          <w:rFonts w:asciiTheme="minorEastAsia" w:hAnsiTheme="minorEastAsia" w:hint="eastAsia"/>
          <w:szCs w:val="21"/>
        </w:rPr>
        <w:t>支給</w:t>
      </w:r>
      <w:r w:rsidR="006C3A1E" w:rsidRPr="00655D09">
        <w:rPr>
          <w:rFonts w:asciiTheme="minorEastAsia" w:hAnsiTheme="minorEastAsia" w:hint="eastAsia"/>
          <w:szCs w:val="21"/>
        </w:rPr>
        <w:t>決定の取消し</w:t>
      </w:r>
      <w:r w:rsidRPr="00655D09">
        <w:rPr>
          <w:rFonts w:asciiTheme="minorEastAsia" w:hAnsiTheme="minorEastAsia" w:hint="eastAsia"/>
          <w:szCs w:val="21"/>
        </w:rPr>
        <w:t>）</w:t>
      </w:r>
      <w:r w:rsidR="006C3A1E" w:rsidRPr="00655D09">
        <w:rPr>
          <w:rFonts w:asciiTheme="minorEastAsia" w:hAnsiTheme="minorEastAsia" w:hint="eastAsia"/>
          <w:szCs w:val="21"/>
        </w:rPr>
        <w:t xml:space="preserve">　</w:t>
      </w:r>
    </w:p>
    <w:p w:rsidR="000311B5" w:rsidRPr="00655D09" w:rsidRDefault="009B0FC3" w:rsidP="00220B12">
      <w:pPr>
        <w:ind w:left="210" w:hangingChars="100" w:hanging="210"/>
        <w:rPr>
          <w:rFonts w:asciiTheme="minorEastAsia" w:hAnsiTheme="minorEastAsia"/>
          <w:szCs w:val="21"/>
        </w:rPr>
      </w:pPr>
      <w:r w:rsidRPr="00655D09">
        <w:rPr>
          <w:rFonts w:asciiTheme="minorEastAsia" w:hAnsiTheme="minorEastAsia" w:hint="eastAsia"/>
          <w:szCs w:val="21"/>
        </w:rPr>
        <w:t>第８</w:t>
      </w:r>
      <w:r w:rsidR="000311B5" w:rsidRPr="00655D09">
        <w:rPr>
          <w:rFonts w:asciiTheme="minorEastAsia" w:hAnsiTheme="minorEastAsia" w:hint="eastAsia"/>
          <w:szCs w:val="21"/>
        </w:rPr>
        <w:t xml:space="preserve">条 </w:t>
      </w:r>
      <w:r w:rsidR="00F14106" w:rsidRPr="00655D09">
        <w:rPr>
          <w:rFonts w:asciiTheme="minorEastAsia" w:hAnsiTheme="minorEastAsia" w:hint="eastAsia"/>
          <w:szCs w:val="21"/>
        </w:rPr>
        <w:t>○○市(町)(村)</w:t>
      </w:r>
      <w:r w:rsidR="00C95E12" w:rsidRPr="00655D09">
        <w:rPr>
          <w:rFonts w:asciiTheme="minorEastAsia" w:hAnsiTheme="minorEastAsia" w:hint="eastAsia"/>
          <w:szCs w:val="21"/>
        </w:rPr>
        <w:t>長</w:t>
      </w:r>
      <w:r w:rsidR="000311B5" w:rsidRPr="00655D09">
        <w:rPr>
          <w:rFonts w:asciiTheme="minorEastAsia" w:hAnsiTheme="minorEastAsia" w:hint="eastAsia"/>
          <w:szCs w:val="21"/>
        </w:rPr>
        <w:t>は、支援金の</w:t>
      </w:r>
      <w:r w:rsidR="00C95E12" w:rsidRPr="00655D09">
        <w:rPr>
          <w:rFonts w:asciiTheme="minorEastAsia" w:hAnsiTheme="minorEastAsia" w:hint="eastAsia"/>
          <w:szCs w:val="21"/>
        </w:rPr>
        <w:t>支給</w:t>
      </w:r>
      <w:r w:rsidR="000311B5" w:rsidRPr="00655D09">
        <w:rPr>
          <w:rFonts w:asciiTheme="minorEastAsia" w:hAnsiTheme="minorEastAsia" w:hint="eastAsia"/>
          <w:szCs w:val="21"/>
        </w:rPr>
        <w:t>決定を受けた者が次の各号のいずれかに該当するときは、支援金の</w:t>
      </w:r>
      <w:r w:rsidR="00C95E12" w:rsidRPr="00655D09">
        <w:rPr>
          <w:rFonts w:asciiTheme="minorEastAsia" w:hAnsiTheme="minorEastAsia" w:hint="eastAsia"/>
          <w:szCs w:val="21"/>
        </w:rPr>
        <w:t>支給</w:t>
      </w:r>
      <w:r w:rsidR="000311B5" w:rsidRPr="00655D09">
        <w:rPr>
          <w:rFonts w:asciiTheme="minorEastAsia" w:hAnsiTheme="minorEastAsia" w:hint="eastAsia"/>
          <w:szCs w:val="21"/>
        </w:rPr>
        <w:t>の決定の全部</w:t>
      </w:r>
      <w:r w:rsidR="0085111E" w:rsidRPr="00655D09">
        <w:rPr>
          <w:rFonts w:asciiTheme="minorEastAsia" w:hAnsiTheme="minorEastAsia" w:hint="eastAsia"/>
          <w:szCs w:val="21"/>
        </w:rPr>
        <w:t>又</w:t>
      </w:r>
      <w:r w:rsidR="000311B5" w:rsidRPr="00655D09">
        <w:rPr>
          <w:rFonts w:asciiTheme="minorEastAsia" w:hAnsiTheme="minorEastAsia" w:hint="eastAsia"/>
          <w:szCs w:val="21"/>
        </w:rPr>
        <w:t>は一部を取り消</w:t>
      </w:r>
      <w:r w:rsidR="000957FA" w:rsidRPr="00655D09">
        <w:rPr>
          <w:rFonts w:asciiTheme="minorEastAsia" w:hAnsiTheme="minorEastAsia" w:hint="eastAsia"/>
          <w:szCs w:val="21"/>
        </w:rPr>
        <w:t>す</w:t>
      </w:r>
      <w:r w:rsidR="000311B5" w:rsidRPr="00655D09">
        <w:rPr>
          <w:rFonts w:asciiTheme="minorEastAsia" w:hAnsiTheme="minorEastAsia" w:hint="eastAsia"/>
          <w:szCs w:val="21"/>
        </w:rPr>
        <w:t>ことができる。</w:t>
      </w:r>
    </w:p>
    <w:p w:rsidR="006C3A1E" w:rsidRPr="00655D09" w:rsidRDefault="006C3A1E" w:rsidP="00220B12">
      <w:pPr>
        <w:rPr>
          <w:rFonts w:asciiTheme="minorEastAsia" w:hAnsiTheme="minorEastAsia"/>
          <w:szCs w:val="21"/>
        </w:rPr>
      </w:pPr>
      <w:r w:rsidRPr="00655D09">
        <w:rPr>
          <w:rFonts w:asciiTheme="minorEastAsia" w:hAnsiTheme="minorEastAsia" w:hint="eastAsia"/>
          <w:szCs w:val="21"/>
        </w:rPr>
        <w:t xml:space="preserve">(1)　</w:t>
      </w:r>
      <w:r w:rsidR="000957FA" w:rsidRPr="00655D09">
        <w:rPr>
          <w:rFonts w:asciiTheme="minorEastAsia" w:hAnsiTheme="minorEastAsia" w:hint="eastAsia"/>
          <w:szCs w:val="21"/>
        </w:rPr>
        <w:t>偽りその他不正の手段により支援金の支給を受けたとき。</w:t>
      </w:r>
    </w:p>
    <w:p w:rsidR="00FF350F" w:rsidRPr="00655D09" w:rsidRDefault="006C3A1E" w:rsidP="00FF350F">
      <w:pPr>
        <w:rPr>
          <w:rFonts w:asciiTheme="minorEastAsia" w:hAnsiTheme="minorEastAsia"/>
          <w:szCs w:val="21"/>
        </w:rPr>
      </w:pPr>
      <w:r w:rsidRPr="00655D09">
        <w:rPr>
          <w:rFonts w:asciiTheme="minorEastAsia" w:hAnsiTheme="minorEastAsia" w:hint="eastAsia"/>
          <w:szCs w:val="21"/>
        </w:rPr>
        <w:t>(2)</w:t>
      </w:r>
      <w:r w:rsidR="00FF350F" w:rsidRPr="00655D09">
        <w:rPr>
          <w:rFonts w:asciiTheme="minorEastAsia" w:hAnsiTheme="minorEastAsia" w:hint="eastAsia"/>
          <w:szCs w:val="21"/>
        </w:rPr>
        <w:t xml:space="preserve">　第５条の規定による申請内容どおりに住宅の再建をしなかったとき。</w:t>
      </w:r>
    </w:p>
    <w:p w:rsidR="00C95E12" w:rsidRPr="00655D09" w:rsidRDefault="00FF350F" w:rsidP="00220B12">
      <w:pPr>
        <w:rPr>
          <w:rFonts w:asciiTheme="minorEastAsia" w:hAnsiTheme="minorEastAsia"/>
          <w:szCs w:val="21"/>
        </w:rPr>
      </w:pPr>
      <w:r w:rsidRPr="00655D09">
        <w:rPr>
          <w:rFonts w:asciiTheme="minorEastAsia" w:hAnsiTheme="minorEastAsia" w:hint="eastAsia"/>
          <w:szCs w:val="21"/>
        </w:rPr>
        <w:t>(</w:t>
      </w:r>
      <w:r w:rsidRPr="00655D09">
        <w:rPr>
          <w:rFonts w:asciiTheme="minorEastAsia" w:hAnsiTheme="minorEastAsia"/>
          <w:szCs w:val="21"/>
        </w:rPr>
        <w:t>3</w:t>
      </w:r>
      <w:r w:rsidRPr="00655D09">
        <w:rPr>
          <w:rFonts w:asciiTheme="minorEastAsia" w:hAnsiTheme="minorEastAsia" w:hint="eastAsia"/>
          <w:szCs w:val="21"/>
        </w:rPr>
        <w:t>)　その他○○市(町)(村)長が当該支給決定を取り消す必要があると認めるとき。</w:t>
      </w:r>
    </w:p>
    <w:p w:rsidR="000957FA" w:rsidRPr="00655D09" w:rsidRDefault="000957FA" w:rsidP="00220B12">
      <w:pPr>
        <w:rPr>
          <w:rFonts w:asciiTheme="minorEastAsia" w:hAnsiTheme="minorEastAsia"/>
          <w:szCs w:val="21"/>
        </w:rPr>
      </w:pPr>
    </w:p>
    <w:p w:rsidR="000957FA" w:rsidRPr="00655D09" w:rsidRDefault="000957FA" w:rsidP="00220B12">
      <w:pPr>
        <w:rPr>
          <w:rFonts w:asciiTheme="minorEastAsia" w:hAnsiTheme="minorEastAsia"/>
          <w:szCs w:val="21"/>
        </w:rPr>
      </w:pPr>
      <w:r w:rsidRPr="00655D09">
        <w:rPr>
          <w:rFonts w:asciiTheme="minorEastAsia" w:hAnsiTheme="minorEastAsia" w:hint="eastAsia"/>
          <w:szCs w:val="21"/>
        </w:rPr>
        <w:t>(支援金の返還)</w:t>
      </w:r>
    </w:p>
    <w:p w:rsidR="000957FA" w:rsidRPr="00655D09" w:rsidRDefault="00575E26" w:rsidP="00F565E5">
      <w:pPr>
        <w:ind w:left="210" w:rightChars="-149" w:right="-313" w:hangingChars="100" w:hanging="210"/>
        <w:rPr>
          <w:rFonts w:asciiTheme="minorEastAsia" w:hAnsiTheme="minorEastAsia"/>
          <w:szCs w:val="21"/>
        </w:rPr>
      </w:pPr>
      <w:r w:rsidRPr="00655D09">
        <w:rPr>
          <w:rFonts w:asciiTheme="minorEastAsia" w:hAnsiTheme="minorEastAsia" w:hint="eastAsia"/>
          <w:szCs w:val="21"/>
        </w:rPr>
        <w:t>第９</w:t>
      </w:r>
      <w:r w:rsidR="000957FA" w:rsidRPr="00655D09">
        <w:rPr>
          <w:rFonts w:asciiTheme="minorEastAsia" w:hAnsiTheme="minorEastAsia" w:hint="eastAsia"/>
          <w:szCs w:val="21"/>
        </w:rPr>
        <w:t xml:space="preserve">条　</w:t>
      </w:r>
      <w:r w:rsidR="00F14106" w:rsidRPr="00655D09">
        <w:rPr>
          <w:rFonts w:asciiTheme="minorEastAsia" w:hAnsiTheme="minorEastAsia" w:hint="eastAsia"/>
          <w:szCs w:val="21"/>
        </w:rPr>
        <w:t>○○市(町)(村)</w:t>
      </w:r>
      <w:r w:rsidR="000957FA" w:rsidRPr="00655D09">
        <w:rPr>
          <w:rFonts w:asciiTheme="minorEastAsia" w:hAnsiTheme="minorEastAsia" w:hint="eastAsia"/>
          <w:szCs w:val="21"/>
        </w:rPr>
        <w:t>長は、前条の規定により支援金の支給の決定を取り消した場合において、取消しに係る部分に関し、既に支援金が支給されているときは、期限を定めて、その返還を請求するものとする。</w:t>
      </w:r>
    </w:p>
    <w:p w:rsidR="000957FA" w:rsidRPr="00655D09" w:rsidRDefault="000957FA" w:rsidP="00220B12">
      <w:pPr>
        <w:ind w:left="210" w:hangingChars="100" w:hanging="210"/>
        <w:rPr>
          <w:rFonts w:asciiTheme="minorEastAsia" w:hAnsiTheme="minorEastAsia"/>
          <w:szCs w:val="21"/>
        </w:rPr>
      </w:pPr>
      <w:r w:rsidRPr="00655D09">
        <w:rPr>
          <w:rFonts w:asciiTheme="minorEastAsia" w:hAnsiTheme="minorEastAsia" w:hint="eastAsia"/>
          <w:szCs w:val="21"/>
        </w:rPr>
        <w:t>2　支援金の受給者は、前項の規定による支援金の返還を請求されたときは、その請求に係る支援金の受領の日から納付の日までの日数に応じ、当該支援金の額(その一部を納付した場合におけるその後の期間については、既に納付した額を控除した額)につき年</w:t>
      </w:r>
      <w:r w:rsidR="00D238A8" w:rsidRPr="00655D09">
        <w:rPr>
          <w:rFonts w:asciiTheme="minorEastAsia" w:hAnsiTheme="minorEastAsia" w:hint="eastAsia"/>
          <w:szCs w:val="21"/>
        </w:rPr>
        <w:t>〇.〇</w:t>
      </w:r>
      <w:r w:rsidRPr="00655D09">
        <w:rPr>
          <w:rFonts w:asciiTheme="minorEastAsia" w:hAnsiTheme="minorEastAsia" w:hint="eastAsia"/>
          <w:szCs w:val="21"/>
        </w:rPr>
        <w:t>パーセントの割合で計算した加算金を</w:t>
      </w:r>
      <w:r w:rsidR="00F14106" w:rsidRPr="00655D09">
        <w:rPr>
          <w:rFonts w:asciiTheme="minorEastAsia" w:hAnsiTheme="minorEastAsia" w:hint="eastAsia"/>
          <w:szCs w:val="21"/>
        </w:rPr>
        <w:t>○○市(町)(村)</w:t>
      </w:r>
      <w:r w:rsidRPr="00655D09">
        <w:rPr>
          <w:rFonts w:asciiTheme="minorEastAsia" w:hAnsiTheme="minorEastAsia" w:hint="eastAsia"/>
          <w:szCs w:val="21"/>
        </w:rPr>
        <w:t>に納付しなければならない。</w:t>
      </w:r>
    </w:p>
    <w:p w:rsidR="000957FA" w:rsidRPr="00655D09" w:rsidRDefault="000957FA" w:rsidP="00220B12">
      <w:pPr>
        <w:ind w:left="210" w:hangingChars="100" w:hanging="210"/>
        <w:rPr>
          <w:rFonts w:asciiTheme="minorEastAsia" w:hAnsiTheme="minorEastAsia"/>
          <w:szCs w:val="21"/>
        </w:rPr>
      </w:pPr>
      <w:r w:rsidRPr="00655D09">
        <w:rPr>
          <w:rFonts w:asciiTheme="minorEastAsia" w:hAnsiTheme="minorEastAsia" w:hint="eastAsia"/>
          <w:szCs w:val="21"/>
        </w:rPr>
        <w:t>3　支援金の受給者は、第1項の規定による支援金の返還を請求されたときは、その請求に係る支援金の納期日の翌日から納付の日までの日数に応じ、その未納額につき年</w:t>
      </w:r>
      <w:r w:rsidR="00D238A8" w:rsidRPr="00655D09">
        <w:rPr>
          <w:rFonts w:asciiTheme="minorEastAsia" w:hAnsiTheme="minorEastAsia" w:hint="eastAsia"/>
          <w:szCs w:val="21"/>
        </w:rPr>
        <w:t>〇</w:t>
      </w:r>
      <w:r w:rsidRPr="00655D09">
        <w:rPr>
          <w:rFonts w:asciiTheme="minorEastAsia" w:hAnsiTheme="minorEastAsia" w:hint="eastAsia"/>
          <w:szCs w:val="21"/>
        </w:rPr>
        <w:t>.</w:t>
      </w:r>
      <w:r w:rsidR="00D238A8" w:rsidRPr="00655D09">
        <w:rPr>
          <w:rFonts w:asciiTheme="minorEastAsia" w:hAnsiTheme="minorEastAsia" w:hint="eastAsia"/>
          <w:szCs w:val="21"/>
        </w:rPr>
        <w:t>〇</w:t>
      </w:r>
      <w:r w:rsidRPr="00655D09">
        <w:rPr>
          <w:rFonts w:asciiTheme="minorEastAsia" w:hAnsiTheme="minorEastAsia" w:hint="eastAsia"/>
          <w:szCs w:val="21"/>
        </w:rPr>
        <w:t>パーセントの割合で計算した延滞金を</w:t>
      </w:r>
      <w:r w:rsidR="00F14106" w:rsidRPr="00655D09">
        <w:rPr>
          <w:rFonts w:asciiTheme="minorEastAsia" w:hAnsiTheme="minorEastAsia" w:hint="eastAsia"/>
          <w:szCs w:val="21"/>
        </w:rPr>
        <w:t>○○市(町)(村)</w:t>
      </w:r>
      <w:r w:rsidRPr="00655D09">
        <w:rPr>
          <w:rFonts w:asciiTheme="minorEastAsia" w:hAnsiTheme="minorEastAsia" w:hint="eastAsia"/>
          <w:szCs w:val="21"/>
        </w:rPr>
        <w:t>に納付しなければならない。</w:t>
      </w:r>
    </w:p>
    <w:p w:rsidR="006C3A1E" w:rsidRPr="00655D09" w:rsidRDefault="000957FA" w:rsidP="00220B12">
      <w:pPr>
        <w:ind w:left="210" w:hangingChars="100" w:hanging="210"/>
        <w:rPr>
          <w:rFonts w:asciiTheme="minorEastAsia" w:hAnsiTheme="minorEastAsia"/>
          <w:szCs w:val="21"/>
        </w:rPr>
      </w:pPr>
      <w:r w:rsidRPr="00655D09">
        <w:rPr>
          <w:rFonts w:asciiTheme="minorEastAsia" w:hAnsiTheme="minorEastAsia" w:hint="eastAsia"/>
          <w:szCs w:val="21"/>
        </w:rPr>
        <w:lastRenderedPageBreak/>
        <w:t xml:space="preserve">4　</w:t>
      </w:r>
      <w:r w:rsidR="00F14106" w:rsidRPr="00655D09">
        <w:rPr>
          <w:rFonts w:asciiTheme="minorEastAsia" w:hAnsiTheme="minorEastAsia" w:hint="eastAsia"/>
          <w:szCs w:val="21"/>
        </w:rPr>
        <w:t>○○市(町)(村)</w:t>
      </w:r>
      <w:r w:rsidRPr="00655D09">
        <w:rPr>
          <w:rFonts w:asciiTheme="minorEastAsia" w:hAnsiTheme="minorEastAsia" w:hint="eastAsia"/>
          <w:szCs w:val="21"/>
        </w:rPr>
        <w:t>長は、前2項の規定にかかわらず、やむを得ない事情があると認めるときは、支援金の受給者の申請により、加算金又は延滞金の全部又は一部を免除することができるものとする。</w:t>
      </w:r>
    </w:p>
    <w:p w:rsidR="000957FA" w:rsidRPr="00655D09" w:rsidRDefault="000957FA" w:rsidP="00220B12">
      <w:pPr>
        <w:rPr>
          <w:rFonts w:asciiTheme="minorEastAsia" w:hAnsiTheme="minorEastAsia"/>
          <w:szCs w:val="21"/>
        </w:rPr>
      </w:pP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 xml:space="preserve">　（その他）</w:t>
      </w: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第</w:t>
      </w:r>
      <w:r w:rsidR="00575E26" w:rsidRPr="00655D09">
        <w:rPr>
          <w:rFonts w:asciiTheme="minorEastAsia" w:hAnsiTheme="minorEastAsia" w:hint="eastAsia"/>
          <w:szCs w:val="21"/>
        </w:rPr>
        <w:t>10</w:t>
      </w:r>
      <w:r w:rsidRPr="00655D09">
        <w:rPr>
          <w:rFonts w:asciiTheme="minorEastAsia" w:hAnsiTheme="minorEastAsia" w:hint="eastAsia"/>
          <w:szCs w:val="21"/>
        </w:rPr>
        <w:t>条　この要綱に定めるもののほか、支援金の支給に関し必要な事項は、</w:t>
      </w:r>
      <w:r w:rsidR="00F14106" w:rsidRPr="00655D09">
        <w:rPr>
          <w:rFonts w:asciiTheme="minorEastAsia" w:hAnsiTheme="minorEastAsia" w:hint="eastAsia"/>
          <w:szCs w:val="21"/>
        </w:rPr>
        <w:t>○○市(町)(村)</w:t>
      </w:r>
      <w:r w:rsidR="00523227" w:rsidRPr="00655D09">
        <w:rPr>
          <w:rFonts w:asciiTheme="minorEastAsia" w:hAnsiTheme="minorEastAsia" w:hint="eastAsia"/>
          <w:szCs w:val="21"/>
        </w:rPr>
        <w:t>長</w:t>
      </w:r>
      <w:r w:rsidRPr="00655D09">
        <w:rPr>
          <w:rFonts w:asciiTheme="minorEastAsia" w:hAnsiTheme="minorEastAsia" w:hint="eastAsia"/>
          <w:szCs w:val="21"/>
        </w:rPr>
        <w:t>が別に定める。</w:t>
      </w:r>
    </w:p>
    <w:p w:rsidR="00523227" w:rsidRPr="00655D09" w:rsidRDefault="00523227" w:rsidP="00F565E5">
      <w:pPr>
        <w:ind w:rightChars="-13" w:right="-27"/>
        <w:rPr>
          <w:rFonts w:asciiTheme="minorEastAsia" w:hAnsiTheme="minorEastAsia"/>
          <w:szCs w:val="21"/>
        </w:rPr>
      </w:pP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 xml:space="preserve">　　</w:t>
      </w:r>
      <w:r w:rsidRPr="00655D09">
        <w:rPr>
          <w:rFonts w:asciiTheme="minorEastAsia" w:hAnsiTheme="minorEastAsia" w:hint="eastAsia"/>
          <w:b/>
          <w:szCs w:val="21"/>
        </w:rPr>
        <w:t xml:space="preserve">　</w:t>
      </w:r>
      <w:r w:rsidRPr="00655D09">
        <w:rPr>
          <w:rFonts w:asciiTheme="minorEastAsia" w:hAnsiTheme="minorEastAsia" w:hint="eastAsia"/>
          <w:szCs w:val="21"/>
        </w:rPr>
        <w:t>附　則</w:t>
      </w:r>
    </w:p>
    <w:p w:rsidR="00094767" w:rsidRPr="00655D09" w:rsidRDefault="00094767" w:rsidP="00220B12">
      <w:pPr>
        <w:rPr>
          <w:rFonts w:asciiTheme="minorEastAsia" w:hAnsiTheme="minorEastAsia"/>
          <w:szCs w:val="21"/>
        </w:rPr>
      </w:pPr>
      <w:r w:rsidRPr="00655D09">
        <w:rPr>
          <w:rFonts w:asciiTheme="minorEastAsia" w:hAnsiTheme="minorEastAsia" w:hint="eastAsia"/>
          <w:szCs w:val="21"/>
        </w:rPr>
        <w:t xml:space="preserve">　この要綱は、</w:t>
      </w:r>
      <w:r w:rsidR="00523227" w:rsidRPr="00655D09">
        <w:rPr>
          <w:rFonts w:asciiTheme="minorEastAsia" w:hAnsiTheme="minorEastAsia" w:hint="eastAsia"/>
          <w:szCs w:val="21"/>
        </w:rPr>
        <w:t xml:space="preserve">　年　月　日から施行</w:t>
      </w:r>
      <w:r w:rsidRPr="00655D09">
        <w:rPr>
          <w:rFonts w:asciiTheme="minorEastAsia" w:hAnsiTheme="minorEastAsia" w:hint="eastAsia"/>
          <w:szCs w:val="21"/>
        </w:rPr>
        <w:t>する。</w:t>
      </w:r>
    </w:p>
    <w:p w:rsidR="00843602" w:rsidRPr="00655D09" w:rsidRDefault="00843602"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F565E5" w:rsidRPr="00655D09" w:rsidRDefault="00F565E5" w:rsidP="00220B12">
      <w:pPr>
        <w:rPr>
          <w:rFonts w:asciiTheme="minorEastAsia" w:hAnsiTheme="minorEastAsia"/>
          <w:szCs w:val="21"/>
        </w:rPr>
      </w:pPr>
    </w:p>
    <w:p w:rsidR="00523227" w:rsidRPr="00655D09" w:rsidRDefault="00094767" w:rsidP="00220B12">
      <w:pPr>
        <w:rPr>
          <w:rFonts w:asciiTheme="minorEastAsia" w:hAnsiTheme="minorEastAsia" w:cs="Times New Roman"/>
          <w:spacing w:val="2"/>
          <w:szCs w:val="21"/>
        </w:rPr>
      </w:pPr>
      <w:r w:rsidRPr="00655D09">
        <w:rPr>
          <w:rFonts w:asciiTheme="minorEastAsia" w:hAnsiTheme="minorEastAsia" w:hint="eastAsia"/>
          <w:szCs w:val="21"/>
        </w:rPr>
        <w:t>別表（第</w:t>
      </w:r>
      <w:r w:rsidR="004A0966" w:rsidRPr="00655D09">
        <w:rPr>
          <w:rFonts w:asciiTheme="minorEastAsia" w:hAnsiTheme="minorEastAsia" w:hint="eastAsia"/>
          <w:szCs w:val="21"/>
        </w:rPr>
        <w:t>４</w:t>
      </w:r>
      <w:r w:rsidRPr="00655D09">
        <w:rPr>
          <w:rFonts w:asciiTheme="minorEastAsia" w:hAnsiTheme="minorEastAsia" w:hint="eastAsia"/>
          <w:szCs w:val="21"/>
        </w:rPr>
        <w:t>条関係）</w:t>
      </w:r>
    </w:p>
    <w:p w:rsidR="00523227" w:rsidRPr="00655D09" w:rsidRDefault="00523227" w:rsidP="00220B12">
      <w:pPr>
        <w:rPr>
          <w:rFonts w:asciiTheme="minorEastAsia" w:hAnsiTheme="minorEastAsia"/>
          <w:szCs w:val="21"/>
        </w:rPr>
      </w:pPr>
      <w:r w:rsidRPr="00655D09">
        <w:rPr>
          <w:rFonts w:asciiTheme="minorEastAsia" w:hAnsiTheme="minorEastAsia" w:hint="eastAsia"/>
          <w:szCs w:val="21"/>
        </w:rPr>
        <w:lastRenderedPageBreak/>
        <w:t xml:space="preserve">　　　　　　　　　　　　　　　　　　　　　　　　　　　</w:t>
      </w:r>
      <w:r w:rsidR="004A0966" w:rsidRPr="00655D09">
        <w:rPr>
          <w:rFonts w:asciiTheme="minorEastAsia" w:hAnsiTheme="minorEastAsia" w:hint="eastAsia"/>
          <w:szCs w:val="21"/>
        </w:rPr>
        <w:t xml:space="preserve">　　　　　　　　</w:t>
      </w:r>
      <w:r w:rsidRPr="00655D09">
        <w:rPr>
          <w:rFonts w:asciiTheme="minorEastAsia" w:hAnsiTheme="minorEastAsia" w:hint="eastAsia"/>
          <w:szCs w:val="21"/>
        </w:rPr>
        <w:t xml:space="preserve">　</w:t>
      </w:r>
      <w:r w:rsidR="004A0966" w:rsidRPr="00655D09">
        <w:rPr>
          <w:rFonts w:asciiTheme="minorEastAsia" w:hAnsiTheme="minorEastAsia" w:hint="eastAsia"/>
          <w:szCs w:val="21"/>
        </w:rPr>
        <w:t xml:space="preserve">　　</w:t>
      </w:r>
      <w:r w:rsidRPr="00655D09">
        <w:rPr>
          <w:rFonts w:asciiTheme="minorEastAsia" w:hAnsiTheme="minorEastAsia" w:hint="eastAsia"/>
          <w:szCs w:val="21"/>
        </w:rPr>
        <w:t>（単位：千円）</w:t>
      </w:r>
    </w:p>
    <w:tbl>
      <w:tblPr>
        <w:tblpPr w:leftFromText="142" w:rightFromText="142" w:vertAnchor="text" w:horzAnchor="margin" w:tblpXSpec="center"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2007"/>
        <w:gridCol w:w="1056"/>
        <w:gridCol w:w="1721"/>
        <w:gridCol w:w="1287"/>
        <w:gridCol w:w="1317"/>
      </w:tblGrid>
      <w:tr w:rsidR="00655D09" w:rsidRPr="00655D09" w:rsidTr="00522D8D">
        <w:trPr>
          <w:trHeight w:val="340"/>
        </w:trPr>
        <w:tc>
          <w:tcPr>
            <w:tcW w:w="1532" w:type="dxa"/>
            <w:vMerge w:val="restart"/>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区分</w:t>
            </w:r>
          </w:p>
        </w:tc>
        <w:tc>
          <w:tcPr>
            <w:tcW w:w="3063" w:type="dxa"/>
            <w:gridSpan w:val="2"/>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基礎支援金</w:t>
            </w:r>
          </w:p>
        </w:tc>
        <w:tc>
          <w:tcPr>
            <w:tcW w:w="3008" w:type="dxa"/>
            <w:gridSpan w:val="2"/>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加算支援金</w:t>
            </w:r>
          </w:p>
        </w:tc>
        <w:tc>
          <w:tcPr>
            <w:tcW w:w="1317" w:type="dxa"/>
            <w:vMerge w:val="restart"/>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合計</w:t>
            </w:r>
          </w:p>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金額</w:t>
            </w:r>
          </w:p>
        </w:tc>
      </w:tr>
      <w:tr w:rsidR="00655D09" w:rsidRPr="00655D09" w:rsidTr="00522D8D">
        <w:trPr>
          <w:trHeight w:val="694"/>
        </w:trPr>
        <w:tc>
          <w:tcPr>
            <w:tcW w:w="1532" w:type="dxa"/>
            <w:vMerge/>
          </w:tcPr>
          <w:p w:rsidR="004A0966" w:rsidRPr="00655D09" w:rsidRDefault="004A0966" w:rsidP="00522D8D">
            <w:pPr>
              <w:rPr>
                <w:rFonts w:asciiTheme="minorEastAsia" w:hAnsiTheme="minorEastAsia"/>
                <w:szCs w:val="21"/>
              </w:rPr>
            </w:pPr>
          </w:p>
        </w:tc>
        <w:tc>
          <w:tcPr>
            <w:tcW w:w="2007"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住宅の</w:t>
            </w:r>
          </w:p>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被害の程度</w:t>
            </w:r>
          </w:p>
        </w:tc>
        <w:tc>
          <w:tcPr>
            <w:tcW w:w="1056"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金額</w:t>
            </w: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住宅の</w:t>
            </w:r>
          </w:p>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再建方法</w:t>
            </w:r>
          </w:p>
        </w:tc>
        <w:tc>
          <w:tcPr>
            <w:tcW w:w="1287"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金額</w:t>
            </w:r>
          </w:p>
        </w:tc>
        <w:tc>
          <w:tcPr>
            <w:tcW w:w="1317" w:type="dxa"/>
            <w:vMerge/>
          </w:tcPr>
          <w:p w:rsidR="004A0966" w:rsidRPr="00655D09" w:rsidRDefault="004A0966" w:rsidP="00522D8D">
            <w:pPr>
              <w:rPr>
                <w:rFonts w:asciiTheme="minorEastAsia" w:hAnsiTheme="minorEastAsia"/>
                <w:szCs w:val="21"/>
              </w:rPr>
            </w:pPr>
          </w:p>
        </w:tc>
      </w:tr>
      <w:tr w:rsidR="00655D09" w:rsidRPr="00655D09" w:rsidTr="00522D8D">
        <w:trPr>
          <w:trHeight w:val="326"/>
        </w:trPr>
        <w:tc>
          <w:tcPr>
            <w:tcW w:w="1532" w:type="dxa"/>
            <w:tcBorders>
              <w:bottom w:val="nil"/>
            </w:tcBorders>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複数世帯</w:t>
            </w:r>
          </w:p>
        </w:tc>
        <w:tc>
          <w:tcPr>
            <w:tcW w:w="2007" w:type="dxa"/>
            <w:tcBorders>
              <w:bottom w:val="nil"/>
            </w:tcBorders>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全壊</w:t>
            </w:r>
          </w:p>
        </w:tc>
        <w:tc>
          <w:tcPr>
            <w:tcW w:w="1056" w:type="dxa"/>
            <w:tcBorders>
              <w:bottom w:val="nil"/>
            </w:tcBorders>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1,000</w:t>
            </w: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建設・購入</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2,000</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3,000</w:t>
            </w:r>
          </w:p>
        </w:tc>
      </w:tr>
      <w:tr w:rsidR="00655D09" w:rsidRPr="00655D09" w:rsidTr="00522D8D">
        <w:trPr>
          <w:trHeight w:val="340"/>
        </w:trPr>
        <w:tc>
          <w:tcPr>
            <w:tcW w:w="1532" w:type="dxa"/>
            <w:tcBorders>
              <w:top w:val="nil"/>
              <w:bottom w:val="nil"/>
            </w:tcBorders>
          </w:tcPr>
          <w:p w:rsidR="004A0966" w:rsidRPr="00655D09" w:rsidRDefault="004A0966" w:rsidP="00522D8D">
            <w:pPr>
              <w:rPr>
                <w:rFonts w:asciiTheme="minorEastAsia" w:hAnsiTheme="minorEastAsia"/>
                <w:szCs w:val="21"/>
              </w:rPr>
            </w:pPr>
          </w:p>
        </w:tc>
        <w:tc>
          <w:tcPr>
            <w:tcW w:w="2007" w:type="dxa"/>
            <w:tcBorders>
              <w:top w:val="nil"/>
              <w:bottom w:val="nil"/>
            </w:tcBorders>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解体</w:t>
            </w:r>
          </w:p>
        </w:tc>
        <w:tc>
          <w:tcPr>
            <w:tcW w:w="1056" w:type="dxa"/>
            <w:tcBorders>
              <w:top w:val="nil"/>
              <w:bottom w:val="nil"/>
            </w:tcBorders>
          </w:tcPr>
          <w:p w:rsidR="004A0966" w:rsidRPr="00655D09" w:rsidRDefault="004A0966" w:rsidP="00522D8D">
            <w:pPr>
              <w:jc w:val="right"/>
              <w:rPr>
                <w:rFonts w:asciiTheme="minorEastAsia" w:hAnsiTheme="minorEastAsia"/>
                <w:szCs w:val="21"/>
              </w:rPr>
            </w:pP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補修</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1,000</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2,000</w:t>
            </w:r>
          </w:p>
        </w:tc>
      </w:tr>
      <w:tr w:rsidR="00655D09" w:rsidRPr="00655D09" w:rsidTr="00522D8D">
        <w:trPr>
          <w:trHeight w:val="340"/>
        </w:trPr>
        <w:tc>
          <w:tcPr>
            <w:tcW w:w="1532" w:type="dxa"/>
            <w:tcBorders>
              <w:top w:val="nil"/>
              <w:bottom w:val="nil"/>
            </w:tcBorders>
          </w:tcPr>
          <w:p w:rsidR="004A0966" w:rsidRPr="00655D09" w:rsidRDefault="004A0966" w:rsidP="00522D8D">
            <w:pPr>
              <w:rPr>
                <w:rFonts w:asciiTheme="minorEastAsia" w:hAnsiTheme="minorEastAsia"/>
                <w:szCs w:val="21"/>
              </w:rPr>
            </w:pPr>
          </w:p>
        </w:tc>
        <w:tc>
          <w:tcPr>
            <w:tcW w:w="2007" w:type="dxa"/>
            <w:tcBorders>
              <w:top w:val="nil"/>
            </w:tcBorders>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長期避難</w:t>
            </w:r>
          </w:p>
        </w:tc>
        <w:tc>
          <w:tcPr>
            <w:tcW w:w="1056" w:type="dxa"/>
            <w:tcBorders>
              <w:top w:val="nil"/>
            </w:tcBorders>
          </w:tcPr>
          <w:p w:rsidR="004A0966" w:rsidRPr="00655D09" w:rsidRDefault="004A0966" w:rsidP="00522D8D">
            <w:pPr>
              <w:jc w:val="right"/>
              <w:rPr>
                <w:rFonts w:asciiTheme="minorEastAsia" w:hAnsiTheme="minorEastAsia"/>
                <w:szCs w:val="21"/>
              </w:rPr>
            </w:pP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賃借</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500</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1,500</w:t>
            </w:r>
          </w:p>
        </w:tc>
      </w:tr>
      <w:tr w:rsidR="00655D09" w:rsidRPr="00655D09" w:rsidTr="00522D8D">
        <w:trPr>
          <w:trHeight w:val="340"/>
        </w:trPr>
        <w:tc>
          <w:tcPr>
            <w:tcW w:w="1532" w:type="dxa"/>
            <w:tcBorders>
              <w:top w:val="nil"/>
              <w:bottom w:val="nil"/>
            </w:tcBorders>
          </w:tcPr>
          <w:p w:rsidR="004A0966" w:rsidRPr="00655D09" w:rsidRDefault="004A0966" w:rsidP="00522D8D">
            <w:pPr>
              <w:rPr>
                <w:rFonts w:asciiTheme="minorEastAsia" w:hAnsiTheme="minorEastAsia"/>
                <w:szCs w:val="21"/>
              </w:rPr>
            </w:pPr>
          </w:p>
        </w:tc>
        <w:tc>
          <w:tcPr>
            <w:tcW w:w="2007" w:type="dxa"/>
            <w:tcBorders>
              <w:bottom w:val="nil"/>
            </w:tcBorders>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大規模半壊</w:t>
            </w:r>
          </w:p>
        </w:tc>
        <w:tc>
          <w:tcPr>
            <w:tcW w:w="1056" w:type="dxa"/>
            <w:tcBorders>
              <w:bottom w:val="nil"/>
            </w:tcBorders>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500</w:t>
            </w: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建設・購入</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2,000</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2,500</w:t>
            </w:r>
          </w:p>
        </w:tc>
      </w:tr>
      <w:tr w:rsidR="00655D09" w:rsidRPr="00655D09" w:rsidTr="00522D8D">
        <w:trPr>
          <w:trHeight w:val="326"/>
        </w:trPr>
        <w:tc>
          <w:tcPr>
            <w:tcW w:w="1532" w:type="dxa"/>
            <w:tcBorders>
              <w:top w:val="nil"/>
              <w:bottom w:val="nil"/>
            </w:tcBorders>
          </w:tcPr>
          <w:p w:rsidR="004A0966" w:rsidRPr="00655D09" w:rsidRDefault="004A0966" w:rsidP="00522D8D">
            <w:pPr>
              <w:rPr>
                <w:rFonts w:asciiTheme="minorEastAsia" w:hAnsiTheme="minorEastAsia"/>
                <w:szCs w:val="21"/>
              </w:rPr>
            </w:pPr>
          </w:p>
        </w:tc>
        <w:tc>
          <w:tcPr>
            <w:tcW w:w="2007" w:type="dxa"/>
            <w:tcBorders>
              <w:top w:val="nil"/>
              <w:bottom w:val="nil"/>
            </w:tcBorders>
          </w:tcPr>
          <w:p w:rsidR="004A0966" w:rsidRPr="00655D09" w:rsidRDefault="004A0966" w:rsidP="00522D8D">
            <w:pPr>
              <w:rPr>
                <w:rFonts w:asciiTheme="minorEastAsia" w:hAnsiTheme="minorEastAsia"/>
                <w:szCs w:val="21"/>
              </w:rPr>
            </w:pPr>
          </w:p>
        </w:tc>
        <w:tc>
          <w:tcPr>
            <w:tcW w:w="1056" w:type="dxa"/>
            <w:tcBorders>
              <w:top w:val="nil"/>
              <w:bottom w:val="nil"/>
            </w:tcBorders>
          </w:tcPr>
          <w:p w:rsidR="004A0966" w:rsidRPr="00655D09" w:rsidRDefault="004A0966" w:rsidP="00522D8D">
            <w:pPr>
              <w:jc w:val="right"/>
              <w:rPr>
                <w:rFonts w:asciiTheme="minorEastAsia" w:hAnsiTheme="minorEastAsia"/>
                <w:szCs w:val="21"/>
              </w:rPr>
            </w:pP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補修</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1,000</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1,500</w:t>
            </w:r>
          </w:p>
        </w:tc>
      </w:tr>
      <w:tr w:rsidR="00655D09" w:rsidRPr="00655D09" w:rsidTr="00522D8D">
        <w:trPr>
          <w:trHeight w:val="340"/>
        </w:trPr>
        <w:tc>
          <w:tcPr>
            <w:tcW w:w="1532" w:type="dxa"/>
            <w:tcBorders>
              <w:top w:val="nil"/>
              <w:bottom w:val="nil"/>
            </w:tcBorders>
          </w:tcPr>
          <w:p w:rsidR="004A0966" w:rsidRPr="00655D09" w:rsidRDefault="004A0966" w:rsidP="00522D8D">
            <w:pPr>
              <w:rPr>
                <w:rFonts w:asciiTheme="minorEastAsia" w:hAnsiTheme="minorEastAsia"/>
                <w:szCs w:val="21"/>
              </w:rPr>
            </w:pPr>
          </w:p>
        </w:tc>
        <w:tc>
          <w:tcPr>
            <w:tcW w:w="2007" w:type="dxa"/>
            <w:tcBorders>
              <w:top w:val="nil"/>
            </w:tcBorders>
          </w:tcPr>
          <w:p w:rsidR="004A0966" w:rsidRPr="00655D09" w:rsidRDefault="004A0966" w:rsidP="00522D8D">
            <w:pPr>
              <w:rPr>
                <w:rFonts w:asciiTheme="minorEastAsia" w:hAnsiTheme="minorEastAsia"/>
                <w:szCs w:val="21"/>
              </w:rPr>
            </w:pPr>
          </w:p>
        </w:tc>
        <w:tc>
          <w:tcPr>
            <w:tcW w:w="1056" w:type="dxa"/>
            <w:tcBorders>
              <w:top w:val="nil"/>
            </w:tcBorders>
          </w:tcPr>
          <w:p w:rsidR="004A0966" w:rsidRPr="00655D09" w:rsidRDefault="004A0966" w:rsidP="00522D8D">
            <w:pPr>
              <w:jc w:val="right"/>
              <w:rPr>
                <w:rFonts w:asciiTheme="minorEastAsia" w:hAnsiTheme="minorEastAsia"/>
                <w:szCs w:val="21"/>
              </w:rPr>
            </w:pP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賃借</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500</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1,000</w:t>
            </w:r>
          </w:p>
        </w:tc>
      </w:tr>
      <w:tr w:rsidR="00655D09" w:rsidRPr="00655D09" w:rsidTr="00522D8D">
        <w:trPr>
          <w:trHeight w:val="354"/>
        </w:trPr>
        <w:tc>
          <w:tcPr>
            <w:tcW w:w="1532" w:type="dxa"/>
            <w:vMerge w:val="restart"/>
            <w:tcBorders>
              <w:top w:val="nil"/>
            </w:tcBorders>
          </w:tcPr>
          <w:p w:rsidR="00522D8D" w:rsidRPr="00655D09" w:rsidRDefault="00522D8D" w:rsidP="00522D8D">
            <w:pPr>
              <w:rPr>
                <w:rFonts w:asciiTheme="minorEastAsia" w:hAnsiTheme="minorEastAsia"/>
                <w:szCs w:val="21"/>
              </w:rPr>
            </w:pPr>
          </w:p>
        </w:tc>
        <w:tc>
          <w:tcPr>
            <w:tcW w:w="2007" w:type="dxa"/>
            <w:vMerge w:val="restart"/>
            <w:tcBorders>
              <w:top w:val="nil"/>
            </w:tcBorders>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中規模半壊</w:t>
            </w:r>
          </w:p>
          <w:p w:rsidR="00522D8D" w:rsidRPr="009B39F5" w:rsidRDefault="00522D8D" w:rsidP="00522D8D">
            <w:pPr>
              <w:rPr>
                <w:rFonts w:asciiTheme="minorEastAsia" w:hAnsiTheme="minorEastAsia"/>
                <w:szCs w:val="21"/>
              </w:rPr>
            </w:pPr>
          </w:p>
        </w:tc>
        <w:tc>
          <w:tcPr>
            <w:tcW w:w="1056" w:type="dxa"/>
            <w:vMerge w:val="restart"/>
            <w:tcBorders>
              <w:top w:val="nil"/>
            </w:tcBorders>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w:t>
            </w:r>
          </w:p>
        </w:tc>
        <w:tc>
          <w:tcPr>
            <w:tcW w:w="1721" w:type="dxa"/>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建設・購入</w:t>
            </w:r>
          </w:p>
        </w:tc>
        <w:tc>
          <w:tcPr>
            <w:tcW w:w="1287" w:type="dxa"/>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1,000</w:t>
            </w:r>
          </w:p>
        </w:tc>
        <w:tc>
          <w:tcPr>
            <w:tcW w:w="1317" w:type="dxa"/>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1,000</w:t>
            </w:r>
          </w:p>
        </w:tc>
      </w:tr>
      <w:tr w:rsidR="00655D09" w:rsidRPr="00655D09" w:rsidTr="00522D8D">
        <w:trPr>
          <w:trHeight w:val="380"/>
        </w:trPr>
        <w:tc>
          <w:tcPr>
            <w:tcW w:w="1532" w:type="dxa"/>
            <w:vMerge/>
          </w:tcPr>
          <w:p w:rsidR="00522D8D" w:rsidRPr="00655D09" w:rsidRDefault="00522D8D" w:rsidP="00522D8D">
            <w:pPr>
              <w:rPr>
                <w:rFonts w:asciiTheme="minorEastAsia" w:hAnsiTheme="minorEastAsia"/>
                <w:szCs w:val="21"/>
              </w:rPr>
            </w:pPr>
          </w:p>
        </w:tc>
        <w:tc>
          <w:tcPr>
            <w:tcW w:w="2007" w:type="dxa"/>
            <w:vMerge/>
          </w:tcPr>
          <w:p w:rsidR="00522D8D" w:rsidRPr="009B39F5" w:rsidRDefault="00522D8D" w:rsidP="00522D8D">
            <w:pPr>
              <w:rPr>
                <w:rFonts w:asciiTheme="minorEastAsia" w:hAnsiTheme="minorEastAsia"/>
                <w:szCs w:val="21"/>
              </w:rPr>
            </w:pPr>
          </w:p>
        </w:tc>
        <w:tc>
          <w:tcPr>
            <w:tcW w:w="1056" w:type="dxa"/>
            <w:vMerge/>
          </w:tcPr>
          <w:p w:rsidR="00522D8D" w:rsidRPr="009B39F5" w:rsidRDefault="00522D8D" w:rsidP="00522D8D">
            <w:pPr>
              <w:jc w:val="right"/>
              <w:rPr>
                <w:rFonts w:asciiTheme="minorEastAsia" w:hAnsiTheme="minorEastAsia"/>
                <w:szCs w:val="21"/>
              </w:rPr>
            </w:pPr>
          </w:p>
        </w:tc>
        <w:tc>
          <w:tcPr>
            <w:tcW w:w="1721" w:type="dxa"/>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補修</w:t>
            </w:r>
          </w:p>
        </w:tc>
        <w:tc>
          <w:tcPr>
            <w:tcW w:w="1287" w:type="dxa"/>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500</w:t>
            </w:r>
          </w:p>
        </w:tc>
        <w:tc>
          <w:tcPr>
            <w:tcW w:w="1317" w:type="dxa"/>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500</w:t>
            </w:r>
          </w:p>
        </w:tc>
      </w:tr>
      <w:tr w:rsidR="00655D09" w:rsidRPr="00655D09" w:rsidTr="00522D8D">
        <w:trPr>
          <w:trHeight w:val="258"/>
        </w:trPr>
        <w:tc>
          <w:tcPr>
            <w:tcW w:w="1532" w:type="dxa"/>
            <w:vMerge/>
            <w:tcBorders>
              <w:bottom w:val="nil"/>
            </w:tcBorders>
          </w:tcPr>
          <w:p w:rsidR="00522D8D" w:rsidRPr="00655D09" w:rsidRDefault="00522D8D" w:rsidP="00522D8D">
            <w:pPr>
              <w:rPr>
                <w:rFonts w:asciiTheme="minorEastAsia" w:hAnsiTheme="minorEastAsia"/>
                <w:szCs w:val="21"/>
              </w:rPr>
            </w:pPr>
          </w:p>
        </w:tc>
        <w:tc>
          <w:tcPr>
            <w:tcW w:w="2007" w:type="dxa"/>
            <w:vMerge/>
          </w:tcPr>
          <w:p w:rsidR="00522D8D" w:rsidRPr="009B39F5" w:rsidRDefault="00522D8D" w:rsidP="00522D8D">
            <w:pPr>
              <w:rPr>
                <w:rFonts w:asciiTheme="minorEastAsia" w:hAnsiTheme="minorEastAsia"/>
                <w:szCs w:val="21"/>
              </w:rPr>
            </w:pPr>
          </w:p>
        </w:tc>
        <w:tc>
          <w:tcPr>
            <w:tcW w:w="1056" w:type="dxa"/>
            <w:vMerge/>
          </w:tcPr>
          <w:p w:rsidR="00522D8D" w:rsidRPr="009B39F5" w:rsidRDefault="00522D8D" w:rsidP="00522D8D">
            <w:pPr>
              <w:jc w:val="right"/>
              <w:rPr>
                <w:rFonts w:asciiTheme="minorEastAsia" w:hAnsiTheme="minorEastAsia"/>
                <w:szCs w:val="21"/>
              </w:rPr>
            </w:pPr>
          </w:p>
        </w:tc>
        <w:tc>
          <w:tcPr>
            <w:tcW w:w="1721" w:type="dxa"/>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賃借</w:t>
            </w:r>
          </w:p>
        </w:tc>
        <w:tc>
          <w:tcPr>
            <w:tcW w:w="1287" w:type="dxa"/>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500</w:t>
            </w:r>
          </w:p>
          <w:p w:rsidR="00BC2751" w:rsidRPr="009B39F5" w:rsidRDefault="009A5DAE" w:rsidP="00BC2751">
            <w:pPr>
              <w:ind w:leftChars="-100" w:left="-210"/>
              <w:jc w:val="center"/>
              <w:rPr>
                <w:rFonts w:ascii="ＭＳ 明朝"/>
                <w:sz w:val="18"/>
                <w:szCs w:val="24"/>
              </w:rPr>
            </w:pPr>
            <w:r w:rsidRPr="009B39F5">
              <w:rPr>
                <w:rFonts w:ascii="ＭＳ 明朝" w:hint="eastAsia"/>
                <w:sz w:val="18"/>
                <w:szCs w:val="24"/>
              </w:rPr>
              <w:t>（法対象者</w:t>
            </w:r>
          </w:p>
          <w:p w:rsidR="00BC2751" w:rsidRPr="009B39F5" w:rsidRDefault="009A5DAE" w:rsidP="00BC2751">
            <w:pPr>
              <w:ind w:leftChars="-100" w:left="-210"/>
              <w:jc w:val="center"/>
              <w:rPr>
                <w:rFonts w:ascii="ＭＳ 明朝"/>
                <w:sz w:val="18"/>
                <w:szCs w:val="24"/>
              </w:rPr>
            </w:pPr>
            <w:r w:rsidRPr="009B39F5">
              <w:rPr>
                <w:rFonts w:ascii="ＭＳ 明朝" w:hint="eastAsia"/>
                <w:sz w:val="18"/>
                <w:szCs w:val="24"/>
              </w:rPr>
              <w:t>にあって</w:t>
            </w:r>
          </w:p>
          <w:p w:rsidR="009A5DAE" w:rsidRPr="009B39F5" w:rsidRDefault="009A5DAE" w:rsidP="00BC2751">
            <w:pPr>
              <w:ind w:leftChars="-50" w:left="-105"/>
              <w:jc w:val="center"/>
              <w:rPr>
                <w:rFonts w:asciiTheme="minorEastAsia" w:hAnsiTheme="minorEastAsia"/>
                <w:szCs w:val="21"/>
              </w:rPr>
            </w:pPr>
            <w:r w:rsidRPr="009B39F5">
              <w:rPr>
                <w:rFonts w:ascii="ＭＳ 明朝" w:hint="eastAsia"/>
                <w:sz w:val="18"/>
                <w:szCs w:val="24"/>
              </w:rPr>
              <w:t>は、250</w:t>
            </w:r>
            <w:r w:rsidRPr="009B39F5">
              <w:rPr>
                <w:rFonts w:ascii="ＭＳ 明朝" w:hint="eastAsia"/>
                <w:sz w:val="24"/>
                <w:szCs w:val="24"/>
              </w:rPr>
              <w:t>）</w:t>
            </w:r>
          </w:p>
        </w:tc>
        <w:tc>
          <w:tcPr>
            <w:tcW w:w="1317" w:type="dxa"/>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500</w:t>
            </w:r>
          </w:p>
          <w:p w:rsidR="00BC2751" w:rsidRPr="009B39F5" w:rsidRDefault="009A5DAE" w:rsidP="00BC2751">
            <w:pPr>
              <w:ind w:leftChars="-100" w:left="-210"/>
              <w:jc w:val="center"/>
              <w:rPr>
                <w:rFonts w:ascii="ＭＳ 明朝"/>
                <w:sz w:val="18"/>
                <w:szCs w:val="24"/>
              </w:rPr>
            </w:pPr>
            <w:r w:rsidRPr="009B39F5">
              <w:rPr>
                <w:rFonts w:ascii="ＭＳ 明朝" w:hint="eastAsia"/>
                <w:sz w:val="18"/>
                <w:szCs w:val="24"/>
              </w:rPr>
              <w:t>（法対象者</w:t>
            </w:r>
          </w:p>
          <w:p w:rsidR="00BC2751" w:rsidRPr="009B39F5" w:rsidRDefault="009A5DAE" w:rsidP="00BC2751">
            <w:pPr>
              <w:ind w:leftChars="-100" w:left="-210"/>
              <w:jc w:val="center"/>
              <w:rPr>
                <w:rFonts w:ascii="ＭＳ 明朝"/>
                <w:sz w:val="18"/>
                <w:szCs w:val="24"/>
              </w:rPr>
            </w:pPr>
            <w:r w:rsidRPr="009B39F5">
              <w:rPr>
                <w:rFonts w:ascii="ＭＳ 明朝" w:hint="eastAsia"/>
                <w:sz w:val="18"/>
                <w:szCs w:val="24"/>
              </w:rPr>
              <w:t>にあって</w:t>
            </w:r>
          </w:p>
          <w:p w:rsidR="009A5DAE" w:rsidRPr="009B39F5" w:rsidRDefault="009A5DAE" w:rsidP="00BC2751">
            <w:pPr>
              <w:ind w:leftChars="-50" w:left="-105"/>
              <w:jc w:val="center"/>
              <w:rPr>
                <w:rFonts w:asciiTheme="minorEastAsia" w:hAnsiTheme="minorEastAsia"/>
                <w:szCs w:val="21"/>
              </w:rPr>
            </w:pPr>
            <w:r w:rsidRPr="009B39F5">
              <w:rPr>
                <w:rFonts w:ascii="ＭＳ 明朝" w:hint="eastAsia"/>
                <w:sz w:val="18"/>
                <w:szCs w:val="24"/>
              </w:rPr>
              <w:t>は、250</w:t>
            </w:r>
            <w:r w:rsidRPr="009B39F5">
              <w:rPr>
                <w:rFonts w:ascii="ＭＳ 明朝" w:hint="eastAsia"/>
                <w:sz w:val="24"/>
                <w:szCs w:val="24"/>
              </w:rPr>
              <w:t>）</w:t>
            </w:r>
          </w:p>
        </w:tc>
      </w:tr>
      <w:tr w:rsidR="00655D09" w:rsidRPr="00655D09" w:rsidTr="00522D8D">
        <w:trPr>
          <w:trHeight w:val="340"/>
        </w:trPr>
        <w:tc>
          <w:tcPr>
            <w:tcW w:w="1532" w:type="dxa"/>
            <w:tcBorders>
              <w:top w:val="nil"/>
              <w:bottom w:val="nil"/>
            </w:tcBorders>
          </w:tcPr>
          <w:p w:rsidR="004A0966" w:rsidRPr="00655D09" w:rsidRDefault="004A0966" w:rsidP="00522D8D">
            <w:pPr>
              <w:rPr>
                <w:rFonts w:asciiTheme="minorEastAsia" w:hAnsiTheme="minorEastAsia"/>
                <w:szCs w:val="21"/>
              </w:rPr>
            </w:pPr>
          </w:p>
        </w:tc>
        <w:tc>
          <w:tcPr>
            <w:tcW w:w="2007"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半壊</w:t>
            </w:r>
          </w:p>
        </w:tc>
        <w:tc>
          <w:tcPr>
            <w:tcW w:w="1056"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500</w:t>
            </w: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hint="eastAsia"/>
                <w:szCs w:val="21"/>
              </w:rPr>
              <w:t>－</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500</w:t>
            </w:r>
          </w:p>
        </w:tc>
      </w:tr>
      <w:tr w:rsidR="00655D09" w:rsidRPr="00655D09" w:rsidTr="00522D8D">
        <w:trPr>
          <w:trHeight w:val="340"/>
        </w:trPr>
        <w:tc>
          <w:tcPr>
            <w:tcW w:w="1532" w:type="dxa"/>
            <w:tcBorders>
              <w:top w:val="nil"/>
            </w:tcBorders>
          </w:tcPr>
          <w:p w:rsidR="004A0966" w:rsidRPr="00655D09" w:rsidRDefault="004A0966" w:rsidP="00522D8D">
            <w:pPr>
              <w:rPr>
                <w:rFonts w:asciiTheme="minorEastAsia" w:hAnsiTheme="minorEastAsia"/>
                <w:szCs w:val="21"/>
              </w:rPr>
            </w:pPr>
          </w:p>
        </w:tc>
        <w:tc>
          <w:tcPr>
            <w:tcW w:w="2007"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床上浸水</w:t>
            </w:r>
          </w:p>
        </w:tc>
        <w:tc>
          <w:tcPr>
            <w:tcW w:w="1056"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300</w:t>
            </w: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hint="eastAsia"/>
                <w:szCs w:val="21"/>
              </w:rPr>
              <w:t>－</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300</w:t>
            </w:r>
          </w:p>
        </w:tc>
      </w:tr>
      <w:tr w:rsidR="009B39F5" w:rsidRPr="009B39F5" w:rsidTr="00522D8D">
        <w:trPr>
          <w:trHeight w:val="326"/>
        </w:trPr>
        <w:tc>
          <w:tcPr>
            <w:tcW w:w="1532" w:type="dxa"/>
            <w:tcBorders>
              <w:bottom w:val="nil"/>
            </w:tcBorders>
          </w:tcPr>
          <w:p w:rsidR="004A0966" w:rsidRPr="009B39F5" w:rsidRDefault="00522D8D" w:rsidP="00522D8D">
            <w:pPr>
              <w:rPr>
                <w:rFonts w:asciiTheme="minorEastAsia" w:hAnsiTheme="minorEastAsia"/>
                <w:szCs w:val="21"/>
              </w:rPr>
            </w:pPr>
            <w:r w:rsidRPr="009B39F5">
              <w:rPr>
                <w:rFonts w:asciiTheme="minorEastAsia" w:hAnsiTheme="minorEastAsia" w:hint="eastAsia"/>
                <w:szCs w:val="21"/>
              </w:rPr>
              <w:t>単数</w:t>
            </w:r>
            <w:r w:rsidR="004A0966" w:rsidRPr="009B39F5">
              <w:rPr>
                <w:rFonts w:asciiTheme="minorEastAsia" w:hAnsiTheme="minorEastAsia" w:hint="eastAsia"/>
                <w:szCs w:val="21"/>
              </w:rPr>
              <w:t>世帯</w:t>
            </w:r>
          </w:p>
        </w:tc>
        <w:tc>
          <w:tcPr>
            <w:tcW w:w="2007" w:type="dxa"/>
            <w:tcBorders>
              <w:bottom w:val="nil"/>
            </w:tcBorders>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全壊</w:t>
            </w:r>
          </w:p>
        </w:tc>
        <w:tc>
          <w:tcPr>
            <w:tcW w:w="1056" w:type="dxa"/>
            <w:tcBorders>
              <w:bottom w:val="nil"/>
            </w:tcBorders>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750</w:t>
            </w:r>
          </w:p>
        </w:tc>
        <w:tc>
          <w:tcPr>
            <w:tcW w:w="1721" w:type="dxa"/>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建設・購入</w:t>
            </w:r>
          </w:p>
        </w:tc>
        <w:tc>
          <w:tcPr>
            <w:tcW w:w="128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1,500</w:t>
            </w:r>
          </w:p>
        </w:tc>
        <w:tc>
          <w:tcPr>
            <w:tcW w:w="131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2,250</w:t>
            </w:r>
          </w:p>
        </w:tc>
      </w:tr>
      <w:tr w:rsidR="009B39F5" w:rsidRPr="009B39F5" w:rsidTr="00522D8D">
        <w:trPr>
          <w:trHeight w:val="340"/>
        </w:trPr>
        <w:tc>
          <w:tcPr>
            <w:tcW w:w="1532" w:type="dxa"/>
            <w:tcBorders>
              <w:top w:val="nil"/>
              <w:bottom w:val="nil"/>
            </w:tcBorders>
          </w:tcPr>
          <w:p w:rsidR="004A0966" w:rsidRPr="009B39F5" w:rsidRDefault="004A0966" w:rsidP="00522D8D">
            <w:pPr>
              <w:rPr>
                <w:rFonts w:asciiTheme="minorEastAsia" w:hAnsiTheme="minorEastAsia"/>
                <w:szCs w:val="21"/>
              </w:rPr>
            </w:pPr>
          </w:p>
        </w:tc>
        <w:tc>
          <w:tcPr>
            <w:tcW w:w="2007" w:type="dxa"/>
            <w:tcBorders>
              <w:top w:val="nil"/>
              <w:bottom w:val="nil"/>
            </w:tcBorders>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解体</w:t>
            </w:r>
          </w:p>
        </w:tc>
        <w:tc>
          <w:tcPr>
            <w:tcW w:w="1056" w:type="dxa"/>
            <w:tcBorders>
              <w:top w:val="nil"/>
              <w:bottom w:val="nil"/>
            </w:tcBorders>
          </w:tcPr>
          <w:p w:rsidR="004A0966" w:rsidRPr="009B39F5" w:rsidRDefault="004A0966" w:rsidP="00522D8D">
            <w:pPr>
              <w:jc w:val="right"/>
              <w:rPr>
                <w:rFonts w:asciiTheme="minorEastAsia" w:hAnsiTheme="minorEastAsia"/>
                <w:szCs w:val="21"/>
              </w:rPr>
            </w:pPr>
          </w:p>
        </w:tc>
        <w:tc>
          <w:tcPr>
            <w:tcW w:w="1721" w:type="dxa"/>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補修</w:t>
            </w:r>
          </w:p>
        </w:tc>
        <w:tc>
          <w:tcPr>
            <w:tcW w:w="128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750</w:t>
            </w:r>
          </w:p>
        </w:tc>
        <w:tc>
          <w:tcPr>
            <w:tcW w:w="131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1,500</w:t>
            </w:r>
          </w:p>
        </w:tc>
      </w:tr>
      <w:tr w:rsidR="009B39F5" w:rsidRPr="009B39F5" w:rsidTr="00522D8D">
        <w:trPr>
          <w:trHeight w:val="340"/>
        </w:trPr>
        <w:tc>
          <w:tcPr>
            <w:tcW w:w="1532" w:type="dxa"/>
            <w:tcBorders>
              <w:top w:val="nil"/>
              <w:bottom w:val="nil"/>
            </w:tcBorders>
          </w:tcPr>
          <w:p w:rsidR="004A0966" w:rsidRPr="009B39F5" w:rsidRDefault="004A0966" w:rsidP="00522D8D">
            <w:pPr>
              <w:rPr>
                <w:rFonts w:asciiTheme="minorEastAsia" w:hAnsiTheme="minorEastAsia"/>
                <w:szCs w:val="21"/>
              </w:rPr>
            </w:pPr>
          </w:p>
        </w:tc>
        <w:tc>
          <w:tcPr>
            <w:tcW w:w="2007" w:type="dxa"/>
            <w:tcBorders>
              <w:top w:val="nil"/>
            </w:tcBorders>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長期避難</w:t>
            </w:r>
          </w:p>
        </w:tc>
        <w:tc>
          <w:tcPr>
            <w:tcW w:w="1056" w:type="dxa"/>
            <w:tcBorders>
              <w:top w:val="nil"/>
            </w:tcBorders>
          </w:tcPr>
          <w:p w:rsidR="004A0966" w:rsidRPr="009B39F5" w:rsidRDefault="004A0966" w:rsidP="00522D8D">
            <w:pPr>
              <w:jc w:val="right"/>
              <w:rPr>
                <w:rFonts w:asciiTheme="minorEastAsia" w:hAnsiTheme="minorEastAsia"/>
                <w:szCs w:val="21"/>
              </w:rPr>
            </w:pPr>
          </w:p>
        </w:tc>
        <w:tc>
          <w:tcPr>
            <w:tcW w:w="1721" w:type="dxa"/>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賃借</w:t>
            </w:r>
          </w:p>
        </w:tc>
        <w:tc>
          <w:tcPr>
            <w:tcW w:w="128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375</w:t>
            </w:r>
          </w:p>
        </w:tc>
        <w:tc>
          <w:tcPr>
            <w:tcW w:w="131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1,125</w:t>
            </w:r>
          </w:p>
        </w:tc>
      </w:tr>
      <w:tr w:rsidR="009B39F5" w:rsidRPr="009B39F5" w:rsidTr="00522D8D">
        <w:trPr>
          <w:trHeight w:val="340"/>
        </w:trPr>
        <w:tc>
          <w:tcPr>
            <w:tcW w:w="1532" w:type="dxa"/>
            <w:tcBorders>
              <w:top w:val="nil"/>
              <w:bottom w:val="nil"/>
            </w:tcBorders>
          </w:tcPr>
          <w:p w:rsidR="004A0966" w:rsidRPr="009B39F5" w:rsidRDefault="004A0966" w:rsidP="00522D8D">
            <w:pPr>
              <w:rPr>
                <w:rFonts w:asciiTheme="minorEastAsia" w:hAnsiTheme="minorEastAsia"/>
                <w:szCs w:val="21"/>
              </w:rPr>
            </w:pPr>
          </w:p>
        </w:tc>
        <w:tc>
          <w:tcPr>
            <w:tcW w:w="2007" w:type="dxa"/>
            <w:tcBorders>
              <w:bottom w:val="nil"/>
            </w:tcBorders>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大規模半壊</w:t>
            </w:r>
          </w:p>
        </w:tc>
        <w:tc>
          <w:tcPr>
            <w:tcW w:w="1056" w:type="dxa"/>
            <w:tcBorders>
              <w:bottom w:val="nil"/>
            </w:tcBorders>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375</w:t>
            </w:r>
          </w:p>
        </w:tc>
        <w:tc>
          <w:tcPr>
            <w:tcW w:w="1721" w:type="dxa"/>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建設・購入</w:t>
            </w:r>
          </w:p>
        </w:tc>
        <w:tc>
          <w:tcPr>
            <w:tcW w:w="128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1,500</w:t>
            </w:r>
          </w:p>
        </w:tc>
        <w:tc>
          <w:tcPr>
            <w:tcW w:w="131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1,875</w:t>
            </w:r>
          </w:p>
        </w:tc>
      </w:tr>
      <w:tr w:rsidR="009B39F5" w:rsidRPr="009B39F5" w:rsidTr="00522D8D">
        <w:trPr>
          <w:trHeight w:val="326"/>
        </w:trPr>
        <w:tc>
          <w:tcPr>
            <w:tcW w:w="1532" w:type="dxa"/>
            <w:tcBorders>
              <w:top w:val="nil"/>
              <w:bottom w:val="nil"/>
            </w:tcBorders>
          </w:tcPr>
          <w:p w:rsidR="004A0966" w:rsidRPr="009B39F5" w:rsidRDefault="004A0966" w:rsidP="00522D8D">
            <w:pPr>
              <w:rPr>
                <w:rFonts w:asciiTheme="minorEastAsia" w:hAnsiTheme="minorEastAsia"/>
                <w:szCs w:val="21"/>
              </w:rPr>
            </w:pPr>
          </w:p>
        </w:tc>
        <w:tc>
          <w:tcPr>
            <w:tcW w:w="2007" w:type="dxa"/>
            <w:tcBorders>
              <w:top w:val="nil"/>
              <w:bottom w:val="nil"/>
            </w:tcBorders>
          </w:tcPr>
          <w:p w:rsidR="004A0966" w:rsidRPr="009B39F5" w:rsidRDefault="004A0966" w:rsidP="00522D8D">
            <w:pPr>
              <w:rPr>
                <w:rFonts w:asciiTheme="minorEastAsia" w:hAnsiTheme="minorEastAsia"/>
                <w:szCs w:val="21"/>
              </w:rPr>
            </w:pPr>
          </w:p>
        </w:tc>
        <w:tc>
          <w:tcPr>
            <w:tcW w:w="1056" w:type="dxa"/>
            <w:tcBorders>
              <w:top w:val="nil"/>
              <w:bottom w:val="nil"/>
            </w:tcBorders>
          </w:tcPr>
          <w:p w:rsidR="004A0966" w:rsidRPr="009B39F5" w:rsidRDefault="004A0966" w:rsidP="00522D8D">
            <w:pPr>
              <w:jc w:val="right"/>
              <w:rPr>
                <w:rFonts w:asciiTheme="minorEastAsia" w:hAnsiTheme="minorEastAsia"/>
                <w:szCs w:val="21"/>
              </w:rPr>
            </w:pPr>
          </w:p>
        </w:tc>
        <w:tc>
          <w:tcPr>
            <w:tcW w:w="1721" w:type="dxa"/>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補修</w:t>
            </w:r>
          </w:p>
        </w:tc>
        <w:tc>
          <w:tcPr>
            <w:tcW w:w="128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750</w:t>
            </w:r>
          </w:p>
        </w:tc>
        <w:tc>
          <w:tcPr>
            <w:tcW w:w="131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1,125</w:t>
            </w:r>
          </w:p>
        </w:tc>
      </w:tr>
      <w:tr w:rsidR="009B39F5" w:rsidRPr="009B39F5" w:rsidTr="00522D8D">
        <w:trPr>
          <w:trHeight w:val="340"/>
        </w:trPr>
        <w:tc>
          <w:tcPr>
            <w:tcW w:w="1532" w:type="dxa"/>
            <w:tcBorders>
              <w:top w:val="nil"/>
              <w:bottom w:val="nil"/>
            </w:tcBorders>
          </w:tcPr>
          <w:p w:rsidR="004A0966" w:rsidRPr="009B39F5" w:rsidRDefault="004A0966" w:rsidP="00522D8D">
            <w:pPr>
              <w:rPr>
                <w:rFonts w:asciiTheme="minorEastAsia" w:hAnsiTheme="minorEastAsia"/>
                <w:szCs w:val="21"/>
              </w:rPr>
            </w:pPr>
          </w:p>
        </w:tc>
        <w:tc>
          <w:tcPr>
            <w:tcW w:w="2007" w:type="dxa"/>
            <w:tcBorders>
              <w:top w:val="nil"/>
            </w:tcBorders>
          </w:tcPr>
          <w:p w:rsidR="004A0966" w:rsidRPr="009B39F5" w:rsidRDefault="004A0966" w:rsidP="00522D8D">
            <w:pPr>
              <w:rPr>
                <w:rFonts w:asciiTheme="minorEastAsia" w:hAnsiTheme="minorEastAsia"/>
                <w:szCs w:val="21"/>
              </w:rPr>
            </w:pPr>
          </w:p>
        </w:tc>
        <w:tc>
          <w:tcPr>
            <w:tcW w:w="1056" w:type="dxa"/>
            <w:tcBorders>
              <w:top w:val="nil"/>
            </w:tcBorders>
          </w:tcPr>
          <w:p w:rsidR="004A0966" w:rsidRPr="009B39F5" w:rsidRDefault="004A0966" w:rsidP="00522D8D">
            <w:pPr>
              <w:jc w:val="right"/>
              <w:rPr>
                <w:rFonts w:asciiTheme="minorEastAsia" w:hAnsiTheme="minorEastAsia"/>
                <w:szCs w:val="21"/>
              </w:rPr>
            </w:pPr>
          </w:p>
        </w:tc>
        <w:tc>
          <w:tcPr>
            <w:tcW w:w="1721" w:type="dxa"/>
          </w:tcPr>
          <w:p w:rsidR="004A0966" w:rsidRPr="009B39F5" w:rsidRDefault="004A0966" w:rsidP="00522D8D">
            <w:pPr>
              <w:rPr>
                <w:rFonts w:asciiTheme="minorEastAsia" w:hAnsiTheme="minorEastAsia"/>
                <w:szCs w:val="21"/>
              </w:rPr>
            </w:pPr>
            <w:r w:rsidRPr="009B39F5">
              <w:rPr>
                <w:rFonts w:asciiTheme="minorEastAsia" w:hAnsiTheme="minorEastAsia" w:hint="eastAsia"/>
                <w:szCs w:val="21"/>
              </w:rPr>
              <w:t>賃借</w:t>
            </w:r>
          </w:p>
        </w:tc>
        <w:tc>
          <w:tcPr>
            <w:tcW w:w="128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375</w:t>
            </w:r>
          </w:p>
        </w:tc>
        <w:tc>
          <w:tcPr>
            <w:tcW w:w="1317" w:type="dxa"/>
          </w:tcPr>
          <w:p w:rsidR="004A0966" w:rsidRPr="009B39F5" w:rsidRDefault="004A0966" w:rsidP="00522D8D">
            <w:pPr>
              <w:jc w:val="right"/>
              <w:rPr>
                <w:rFonts w:asciiTheme="minorEastAsia" w:hAnsiTheme="minorEastAsia"/>
                <w:szCs w:val="21"/>
              </w:rPr>
            </w:pPr>
            <w:r w:rsidRPr="009B39F5">
              <w:rPr>
                <w:rFonts w:asciiTheme="minorEastAsia" w:hAnsiTheme="minorEastAsia"/>
                <w:szCs w:val="21"/>
              </w:rPr>
              <w:t>750</w:t>
            </w:r>
          </w:p>
        </w:tc>
      </w:tr>
      <w:tr w:rsidR="009B39F5" w:rsidRPr="009B39F5" w:rsidTr="00522D8D">
        <w:trPr>
          <w:trHeight w:val="286"/>
        </w:trPr>
        <w:tc>
          <w:tcPr>
            <w:tcW w:w="1532" w:type="dxa"/>
            <w:vMerge w:val="restart"/>
            <w:tcBorders>
              <w:top w:val="nil"/>
            </w:tcBorders>
          </w:tcPr>
          <w:p w:rsidR="00522D8D" w:rsidRPr="009B39F5" w:rsidRDefault="00522D8D" w:rsidP="00522D8D">
            <w:pPr>
              <w:rPr>
                <w:rFonts w:asciiTheme="minorEastAsia" w:hAnsiTheme="minorEastAsia"/>
                <w:szCs w:val="21"/>
              </w:rPr>
            </w:pPr>
          </w:p>
        </w:tc>
        <w:tc>
          <w:tcPr>
            <w:tcW w:w="2007" w:type="dxa"/>
            <w:vMerge w:val="restart"/>
            <w:tcBorders>
              <w:top w:val="nil"/>
            </w:tcBorders>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中規模半壊</w:t>
            </w:r>
          </w:p>
          <w:p w:rsidR="00522D8D" w:rsidRPr="009B39F5" w:rsidRDefault="00522D8D" w:rsidP="00522D8D">
            <w:pPr>
              <w:rPr>
                <w:rFonts w:asciiTheme="minorEastAsia" w:hAnsiTheme="minorEastAsia"/>
                <w:szCs w:val="21"/>
              </w:rPr>
            </w:pPr>
          </w:p>
        </w:tc>
        <w:tc>
          <w:tcPr>
            <w:tcW w:w="1056" w:type="dxa"/>
            <w:vMerge w:val="restart"/>
            <w:tcBorders>
              <w:top w:val="nil"/>
            </w:tcBorders>
          </w:tcPr>
          <w:p w:rsidR="00522D8D" w:rsidRPr="009B39F5" w:rsidRDefault="00522D8D" w:rsidP="00522D8D">
            <w:pPr>
              <w:jc w:val="right"/>
              <w:rPr>
                <w:rFonts w:asciiTheme="minorEastAsia" w:hAnsiTheme="minorEastAsia"/>
                <w:szCs w:val="21"/>
              </w:rPr>
            </w:pPr>
            <w:r w:rsidRPr="009B39F5">
              <w:rPr>
                <w:rFonts w:asciiTheme="minorEastAsia" w:hAnsiTheme="minorEastAsia" w:hint="eastAsia"/>
                <w:szCs w:val="21"/>
              </w:rPr>
              <w:t>－</w:t>
            </w:r>
          </w:p>
        </w:tc>
        <w:tc>
          <w:tcPr>
            <w:tcW w:w="1721" w:type="dxa"/>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建設</w:t>
            </w:r>
            <w:r w:rsidR="00942FF5" w:rsidRPr="009B39F5">
              <w:rPr>
                <w:rFonts w:asciiTheme="minorEastAsia" w:hAnsiTheme="minorEastAsia" w:hint="eastAsia"/>
                <w:szCs w:val="21"/>
              </w:rPr>
              <w:t>・購入</w:t>
            </w:r>
          </w:p>
        </w:tc>
        <w:tc>
          <w:tcPr>
            <w:tcW w:w="1287" w:type="dxa"/>
          </w:tcPr>
          <w:p w:rsidR="00522D8D" w:rsidRPr="009B39F5" w:rsidRDefault="002C0B48" w:rsidP="00522D8D">
            <w:pPr>
              <w:jc w:val="right"/>
              <w:rPr>
                <w:rFonts w:asciiTheme="minorEastAsia" w:hAnsiTheme="minorEastAsia"/>
                <w:szCs w:val="21"/>
              </w:rPr>
            </w:pPr>
            <w:r w:rsidRPr="009B39F5">
              <w:rPr>
                <w:rFonts w:asciiTheme="minorEastAsia" w:hAnsiTheme="minorEastAsia" w:hint="eastAsia"/>
                <w:szCs w:val="21"/>
              </w:rPr>
              <w:t>750</w:t>
            </w:r>
          </w:p>
        </w:tc>
        <w:tc>
          <w:tcPr>
            <w:tcW w:w="1317" w:type="dxa"/>
          </w:tcPr>
          <w:p w:rsidR="00522D8D" w:rsidRPr="009B39F5" w:rsidRDefault="002C0B48" w:rsidP="00522D8D">
            <w:pPr>
              <w:jc w:val="right"/>
              <w:rPr>
                <w:rFonts w:asciiTheme="minorEastAsia" w:hAnsiTheme="minorEastAsia"/>
                <w:szCs w:val="21"/>
              </w:rPr>
            </w:pPr>
            <w:r w:rsidRPr="009B39F5">
              <w:rPr>
                <w:rFonts w:asciiTheme="minorEastAsia" w:hAnsiTheme="minorEastAsia" w:hint="eastAsia"/>
                <w:szCs w:val="21"/>
              </w:rPr>
              <w:t>750</w:t>
            </w:r>
          </w:p>
        </w:tc>
      </w:tr>
      <w:tr w:rsidR="009B39F5" w:rsidRPr="009B39F5" w:rsidTr="00522D8D">
        <w:trPr>
          <w:trHeight w:val="366"/>
        </w:trPr>
        <w:tc>
          <w:tcPr>
            <w:tcW w:w="1532" w:type="dxa"/>
            <w:vMerge/>
          </w:tcPr>
          <w:p w:rsidR="00522D8D" w:rsidRPr="009B39F5" w:rsidRDefault="00522D8D" w:rsidP="00522D8D">
            <w:pPr>
              <w:rPr>
                <w:rFonts w:asciiTheme="minorEastAsia" w:hAnsiTheme="minorEastAsia"/>
                <w:szCs w:val="21"/>
              </w:rPr>
            </w:pPr>
          </w:p>
        </w:tc>
        <w:tc>
          <w:tcPr>
            <w:tcW w:w="2007" w:type="dxa"/>
            <w:vMerge/>
          </w:tcPr>
          <w:p w:rsidR="00522D8D" w:rsidRPr="009B39F5" w:rsidRDefault="00522D8D" w:rsidP="00522D8D">
            <w:pPr>
              <w:rPr>
                <w:rFonts w:asciiTheme="minorEastAsia" w:hAnsiTheme="minorEastAsia"/>
                <w:szCs w:val="21"/>
              </w:rPr>
            </w:pPr>
          </w:p>
        </w:tc>
        <w:tc>
          <w:tcPr>
            <w:tcW w:w="1056" w:type="dxa"/>
            <w:vMerge/>
          </w:tcPr>
          <w:p w:rsidR="00522D8D" w:rsidRPr="009B39F5" w:rsidRDefault="00522D8D" w:rsidP="00522D8D">
            <w:pPr>
              <w:jc w:val="right"/>
              <w:rPr>
                <w:rFonts w:asciiTheme="minorEastAsia" w:hAnsiTheme="minorEastAsia"/>
                <w:szCs w:val="21"/>
              </w:rPr>
            </w:pPr>
          </w:p>
        </w:tc>
        <w:tc>
          <w:tcPr>
            <w:tcW w:w="1721" w:type="dxa"/>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補修</w:t>
            </w:r>
          </w:p>
        </w:tc>
        <w:tc>
          <w:tcPr>
            <w:tcW w:w="1287" w:type="dxa"/>
          </w:tcPr>
          <w:p w:rsidR="002C0B48" w:rsidRPr="009B39F5" w:rsidRDefault="002C0B48" w:rsidP="002C0B48">
            <w:pPr>
              <w:jc w:val="right"/>
              <w:rPr>
                <w:rFonts w:asciiTheme="minorEastAsia" w:hAnsiTheme="minorEastAsia"/>
                <w:szCs w:val="21"/>
              </w:rPr>
            </w:pPr>
            <w:r w:rsidRPr="009B39F5">
              <w:rPr>
                <w:rFonts w:asciiTheme="minorEastAsia" w:hAnsiTheme="minorEastAsia" w:hint="eastAsia"/>
                <w:szCs w:val="21"/>
              </w:rPr>
              <w:t>375</w:t>
            </w:r>
          </w:p>
        </w:tc>
        <w:tc>
          <w:tcPr>
            <w:tcW w:w="1317" w:type="dxa"/>
          </w:tcPr>
          <w:p w:rsidR="002C0B48" w:rsidRPr="009B39F5" w:rsidRDefault="002C0B48" w:rsidP="002C0B48">
            <w:pPr>
              <w:jc w:val="right"/>
              <w:rPr>
                <w:rFonts w:asciiTheme="minorEastAsia" w:hAnsiTheme="minorEastAsia"/>
                <w:szCs w:val="21"/>
              </w:rPr>
            </w:pPr>
            <w:r w:rsidRPr="009B39F5">
              <w:rPr>
                <w:rFonts w:asciiTheme="minorEastAsia" w:hAnsiTheme="minorEastAsia" w:hint="eastAsia"/>
                <w:szCs w:val="21"/>
              </w:rPr>
              <w:t>375</w:t>
            </w:r>
          </w:p>
        </w:tc>
      </w:tr>
      <w:tr w:rsidR="009B39F5" w:rsidRPr="009B39F5" w:rsidTr="00522D8D">
        <w:trPr>
          <w:trHeight w:val="340"/>
        </w:trPr>
        <w:tc>
          <w:tcPr>
            <w:tcW w:w="1532" w:type="dxa"/>
            <w:vMerge/>
            <w:tcBorders>
              <w:bottom w:val="nil"/>
            </w:tcBorders>
          </w:tcPr>
          <w:p w:rsidR="00522D8D" w:rsidRPr="009B39F5" w:rsidRDefault="00522D8D" w:rsidP="00522D8D">
            <w:pPr>
              <w:rPr>
                <w:rFonts w:asciiTheme="minorEastAsia" w:hAnsiTheme="minorEastAsia"/>
                <w:szCs w:val="21"/>
              </w:rPr>
            </w:pPr>
          </w:p>
        </w:tc>
        <w:tc>
          <w:tcPr>
            <w:tcW w:w="2007" w:type="dxa"/>
            <w:vMerge/>
          </w:tcPr>
          <w:p w:rsidR="00522D8D" w:rsidRPr="009B39F5" w:rsidRDefault="00522D8D" w:rsidP="00522D8D">
            <w:pPr>
              <w:rPr>
                <w:rFonts w:asciiTheme="minorEastAsia" w:hAnsiTheme="minorEastAsia"/>
                <w:szCs w:val="21"/>
              </w:rPr>
            </w:pPr>
          </w:p>
        </w:tc>
        <w:tc>
          <w:tcPr>
            <w:tcW w:w="1056" w:type="dxa"/>
            <w:vMerge/>
          </w:tcPr>
          <w:p w:rsidR="00522D8D" w:rsidRPr="009B39F5" w:rsidRDefault="00522D8D" w:rsidP="00522D8D">
            <w:pPr>
              <w:jc w:val="right"/>
              <w:rPr>
                <w:rFonts w:asciiTheme="minorEastAsia" w:hAnsiTheme="minorEastAsia"/>
                <w:szCs w:val="21"/>
              </w:rPr>
            </w:pPr>
          </w:p>
        </w:tc>
        <w:tc>
          <w:tcPr>
            <w:tcW w:w="1721" w:type="dxa"/>
          </w:tcPr>
          <w:p w:rsidR="00522D8D" w:rsidRPr="009B39F5" w:rsidRDefault="00522D8D" w:rsidP="00522D8D">
            <w:pPr>
              <w:rPr>
                <w:rFonts w:asciiTheme="minorEastAsia" w:hAnsiTheme="minorEastAsia"/>
                <w:szCs w:val="21"/>
              </w:rPr>
            </w:pPr>
            <w:r w:rsidRPr="009B39F5">
              <w:rPr>
                <w:rFonts w:asciiTheme="minorEastAsia" w:hAnsiTheme="minorEastAsia" w:hint="eastAsia"/>
                <w:szCs w:val="21"/>
              </w:rPr>
              <w:t>賃借</w:t>
            </w:r>
          </w:p>
        </w:tc>
        <w:tc>
          <w:tcPr>
            <w:tcW w:w="1287" w:type="dxa"/>
          </w:tcPr>
          <w:p w:rsidR="00522D8D" w:rsidRPr="009B39F5" w:rsidRDefault="002C0B48" w:rsidP="00522D8D">
            <w:pPr>
              <w:jc w:val="right"/>
              <w:rPr>
                <w:rFonts w:asciiTheme="minorEastAsia" w:hAnsiTheme="minorEastAsia"/>
                <w:szCs w:val="21"/>
              </w:rPr>
            </w:pPr>
            <w:r w:rsidRPr="009B39F5">
              <w:rPr>
                <w:rFonts w:asciiTheme="minorEastAsia" w:hAnsiTheme="minorEastAsia" w:hint="eastAsia"/>
                <w:szCs w:val="21"/>
              </w:rPr>
              <w:t>375</w:t>
            </w:r>
          </w:p>
          <w:p w:rsidR="009A5DAE" w:rsidRPr="009B39F5" w:rsidRDefault="009A5DAE" w:rsidP="00522D8D">
            <w:pPr>
              <w:jc w:val="right"/>
              <w:rPr>
                <w:rFonts w:asciiTheme="minorEastAsia" w:hAnsiTheme="minorEastAsia"/>
                <w:szCs w:val="21"/>
              </w:rPr>
            </w:pPr>
            <w:r w:rsidRPr="009B39F5">
              <w:rPr>
                <w:rFonts w:ascii="ＭＳ 明朝" w:hint="eastAsia"/>
                <w:sz w:val="18"/>
                <w:szCs w:val="21"/>
              </w:rPr>
              <w:t>（法対象者にあっては187.5）</w:t>
            </w:r>
          </w:p>
        </w:tc>
        <w:tc>
          <w:tcPr>
            <w:tcW w:w="1317" w:type="dxa"/>
          </w:tcPr>
          <w:p w:rsidR="00522D8D" w:rsidRPr="009B39F5" w:rsidRDefault="002C0B48" w:rsidP="00522D8D">
            <w:pPr>
              <w:jc w:val="right"/>
              <w:rPr>
                <w:rFonts w:asciiTheme="minorEastAsia" w:hAnsiTheme="minorEastAsia"/>
                <w:szCs w:val="21"/>
              </w:rPr>
            </w:pPr>
            <w:r w:rsidRPr="009B39F5">
              <w:rPr>
                <w:rFonts w:asciiTheme="minorEastAsia" w:hAnsiTheme="minorEastAsia" w:hint="eastAsia"/>
                <w:szCs w:val="21"/>
              </w:rPr>
              <w:t>375</w:t>
            </w:r>
          </w:p>
          <w:p w:rsidR="009A5DAE" w:rsidRPr="009B39F5" w:rsidRDefault="009A5DAE" w:rsidP="00522D8D">
            <w:pPr>
              <w:jc w:val="right"/>
              <w:rPr>
                <w:rFonts w:ascii="ＭＳ 明朝"/>
                <w:sz w:val="18"/>
                <w:szCs w:val="21"/>
              </w:rPr>
            </w:pPr>
            <w:r w:rsidRPr="009B39F5">
              <w:rPr>
                <w:rFonts w:ascii="ＭＳ 明朝" w:hint="eastAsia"/>
                <w:sz w:val="18"/>
                <w:szCs w:val="21"/>
              </w:rPr>
              <w:t>（法対象者</w:t>
            </w:r>
          </w:p>
          <w:p w:rsidR="009A5DAE" w:rsidRPr="009B39F5" w:rsidRDefault="009A5DAE" w:rsidP="00522D8D">
            <w:pPr>
              <w:jc w:val="right"/>
              <w:rPr>
                <w:rFonts w:asciiTheme="minorEastAsia" w:hAnsiTheme="minorEastAsia"/>
                <w:szCs w:val="21"/>
              </w:rPr>
            </w:pPr>
            <w:r w:rsidRPr="009B39F5">
              <w:rPr>
                <w:rFonts w:ascii="ＭＳ 明朝" w:hint="eastAsia"/>
                <w:sz w:val="18"/>
                <w:szCs w:val="21"/>
              </w:rPr>
              <w:t>にあっては187.5）</w:t>
            </w:r>
          </w:p>
        </w:tc>
      </w:tr>
      <w:tr w:rsidR="00655D09" w:rsidRPr="00655D09" w:rsidTr="00522D8D">
        <w:trPr>
          <w:trHeight w:val="340"/>
        </w:trPr>
        <w:tc>
          <w:tcPr>
            <w:tcW w:w="1532" w:type="dxa"/>
            <w:tcBorders>
              <w:top w:val="nil"/>
              <w:bottom w:val="nil"/>
            </w:tcBorders>
          </w:tcPr>
          <w:p w:rsidR="004A0966" w:rsidRPr="00655D09" w:rsidRDefault="004A0966" w:rsidP="00522D8D">
            <w:pPr>
              <w:rPr>
                <w:rFonts w:asciiTheme="minorEastAsia" w:hAnsiTheme="minorEastAsia"/>
                <w:szCs w:val="21"/>
              </w:rPr>
            </w:pPr>
          </w:p>
        </w:tc>
        <w:tc>
          <w:tcPr>
            <w:tcW w:w="2007"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半壊</w:t>
            </w:r>
          </w:p>
        </w:tc>
        <w:tc>
          <w:tcPr>
            <w:tcW w:w="1056"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375</w:t>
            </w: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hint="eastAsia"/>
                <w:szCs w:val="21"/>
              </w:rPr>
              <w:t>－</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375</w:t>
            </w:r>
          </w:p>
        </w:tc>
      </w:tr>
      <w:tr w:rsidR="00655D09" w:rsidRPr="00655D09" w:rsidTr="00522D8D">
        <w:trPr>
          <w:trHeight w:val="340"/>
        </w:trPr>
        <w:tc>
          <w:tcPr>
            <w:tcW w:w="1532" w:type="dxa"/>
            <w:tcBorders>
              <w:top w:val="nil"/>
            </w:tcBorders>
          </w:tcPr>
          <w:p w:rsidR="004A0966" w:rsidRPr="00655D09" w:rsidRDefault="004A0966" w:rsidP="00522D8D">
            <w:pPr>
              <w:rPr>
                <w:rFonts w:asciiTheme="minorEastAsia" w:hAnsiTheme="minorEastAsia"/>
                <w:szCs w:val="21"/>
              </w:rPr>
            </w:pPr>
          </w:p>
        </w:tc>
        <w:tc>
          <w:tcPr>
            <w:tcW w:w="2007"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床上浸水</w:t>
            </w:r>
          </w:p>
        </w:tc>
        <w:tc>
          <w:tcPr>
            <w:tcW w:w="1056"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225</w:t>
            </w:r>
          </w:p>
        </w:tc>
        <w:tc>
          <w:tcPr>
            <w:tcW w:w="1721" w:type="dxa"/>
          </w:tcPr>
          <w:p w:rsidR="004A0966" w:rsidRPr="00655D09" w:rsidRDefault="004A0966" w:rsidP="00522D8D">
            <w:pPr>
              <w:rPr>
                <w:rFonts w:asciiTheme="minorEastAsia" w:hAnsiTheme="minorEastAsia"/>
                <w:szCs w:val="21"/>
              </w:rPr>
            </w:pPr>
            <w:r w:rsidRPr="00655D09">
              <w:rPr>
                <w:rFonts w:asciiTheme="minorEastAsia" w:hAnsiTheme="minorEastAsia" w:hint="eastAsia"/>
                <w:szCs w:val="21"/>
              </w:rPr>
              <w:t>－</w:t>
            </w:r>
          </w:p>
        </w:tc>
        <w:tc>
          <w:tcPr>
            <w:tcW w:w="1287" w:type="dxa"/>
          </w:tcPr>
          <w:p w:rsidR="004A0966" w:rsidRPr="00655D09" w:rsidRDefault="004A0966" w:rsidP="00522D8D">
            <w:pPr>
              <w:jc w:val="right"/>
              <w:rPr>
                <w:rFonts w:asciiTheme="minorEastAsia" w:hAnsiTheme="minorEastAsia"/>
                <w:szCs w:val="21"/>
              </w:rPr>
            </w:pPr>
            <w:r w:rsidRPr="00655D09">
              <w:rPr>
                <w:rFonts w:asciiTheme="minorEastAsia" w:hAnsiTheme="minorEastAsia" w:hint="eastAsia"/>
                <w:szCs w:val="21"/>
              </w:rPr>
              <w:t>－</w:t>
            </w:r>
          </w:p>
        </w:tc>
        <w:tc>
          <w:tcPr>
            <w:tcW w:w="1317" w:type="dxa"/>
          </w:tcPr>
          <w:p w:rsidR="004A0966" w:rsidRPr="00655D09" w:rsidRDefault="004A0966" w:rsidP="00522D8D">
            <w:pPr>
              <w:jc w:val="right"/>
              <w:rPr>
                <w:rFonts w:asciiTheme="minorEastAsia" w:hAnsiTheme="minorEastAsia"/>
                <w:szCs w:val="21"/>
              </w:rPr>
            </w:pPr>
            <w:r w:rsidRPr="00655D09">
              <w:rPr>
                <w:rFonts w:asciiTheme="minorEastAsia" w:hAnsiTheme="minorEastAsia"/>
                <w:szCs w:val="21"/>
              </w:rPr>
              <w:t>225</w:t>
            </w:r>
          </w:p>
        </w:tc>
      </w:tr>
    </w:tbl>
    <w:p w:rsidR="00523227" w:rsidRPr="00655D09" w:rsidRDefault="00523227" w:rsidP="00220B12">
      <w:pPr>
        <w:rPr>
          <w:rFonts w:asciiTheme="minorEastAsia" w:hAnsiTheme="minorEastAsia" w:cs="Times New Roman"/>
          <w:spacing w:val="2"/>
          <w:szCs w:val="21"/>
        </w:rPr>
      </w:pPr>
      <w:r w:rsidRPr="00655D09">
        <w:rPr>
          <w:rFonts w:asciiTheme="minorEastAsia" w:hAnsiTheme="minorEastAsia" w:cs="Times New Roman" w:hint="eastAsia"/>
          <w:spacing w:val="2"/>
          <w:szCs w:val="21"/>
        </w:rPr>
        <w:t>（注）</w:t>
      </w:r>
    </w:p>
    <w:p w:rsidR="004A0966" w:rsidRPr="00655D09" w:rsidRDefault="00523227" w:rsidP="004A0966">
      <w:pPr>
        <w:ind w:left="428" w:hangingChars="200" w:hanging="428"/>
        <w:rPr>
          <w:rFonts w:asciiTheme="minorEastAsia" w:hAnsiTheme="minorEastAsia" w:cs="Times New Roman"/>
          <w:spacing w:val="2"/>
          <w:szCs w:val="21"/>
        </w:rPr>
      </w:pPr>
      <w:r w:rsidRPr="00655D09">
        <w:rPr>
          <w:rFonts w:asciiTheme="minorEastAsia" w:hAnsiTheme="minorEastAsia" w:cs="Times New Roman" w:hint="eastAsia"/>
          <w:spacing w:val="2"/>
          <w:szCs w:val="21"/>
        </w:rPr>
        <w:t xml:space="preserve">　</w:t>
      </w:r>
      <w:r w:rsidR="004A0966" w:rsidRPr="00655D09">
        <w:rPr>
          <w:rFonts w:asciiTheme="minorEastAsia" w:hAnsiTheme="minorEastAsia" w:cs="Times New Roman" w:hint="eastAsia"/>
          <w:spacing w:val="2"/>
          <w:szCs w:val="21"/>
        </w:rPr>
        <w:t>１　「複数世帯」とは、自然災害の発生時においてその世帯に属する者の数が２以上である被災世帯をいう。</w:t>
      </w:r>
    </w:p>
    <w:p w:rsidR="004A0966" w:rsidRPr="00655D09" w:rsidRDefault="002C0B48" w:rsidP="004A0966">
      <w:pPr>
        <w:ind w:leftChars="100" w:left="424" w:hangingChars="100" w:hanging="214"/>
        <w:rPr>
          <w:rFonts w:asciiTheme="minorEastAsia" w:hAnsiTheme="minorEastAsia" w:cs="Times New Roman"/>
          <w:spacing w:val="2"/>
          <w:szCs w:val="21"/>
        </w:rPr>
      </w:pPr>
      <w:r w:rsidRPr="00655D09">
        <w:rPr>
          <w:rFonts w:asciiTheme="minorEastAsia" w:hAnsiTheme="minorEastAsia" w:cs="Times New Roman" w:hint="eastAsia"/>
          <w:spacing w:val="2"/>
          <w:szCs w:val="21"/>
        </w:rPr>
        <w:t>２　「単</w:t>
      </w:r>
      <w:r w:rsidRPr="009B39F5">
        <w:rPr>
          <w:rFonts w:asciiTheme="minorEastAsia" w:hAnsiTheme="minorEastAsia" w:cs="Times New Roman" w:hint="eastAsia"/>
          <w:spacing w:val="2"/>
          <w:szCs w:val="21"/>
        </w:rPr>
        <w:t>数</w:t>
      </w:r>
      <w:r w:rsidR="004A0966" w:rsidRPr="00655D09">
        <w:rPr>
          <w:rFonts w:asciiTheme="minorEastAsia" w:hAnsiTheme="minorEastAsia" w:cs="Times New Roman" w:hint="eastAsia"/>
          <w:spacing w:val="2"/>
          <w:szCs w:val="21"/>
        </w:rPr>
        <w:t>世帯」とは、自然災害の発生時においてその世帯に属する者の数が１である被災世帯をいう。</w:t>
      </w:r>
    </w:p>
    <w:p w:rsidR="004A0966" w:rsidRPr="00655D09" w:rsidRDefault="004A0966" w:rsidP="004A0966">
      <w:pPr>
        <w:ind w:leftChars="100" w:left="424" w:hangingChars="100" w:hanging="214"/>
        <w:rPr>
          <w:rFonts w:asciiTheme="minorEastAsia" w:hAnsiTheme="minorEastAsia" w:cs="Times New Roman"/>
          <w:spacing w:val="2"/>
          <w:szCs w:val="21"/>
        </w:rPr>
      </w:pPr>
      <w:r w:rsidRPr="00655D09">
        <w:rPr>
          <w:rFonts w:asciiTheme="minorEastAsia" w:hAnsiTheme="minorEastAsia" w:cs="Times New Roman" w:hint="eastAsia"/>
          <w:spacing w:val="2"/>
          <w:szCs w:val="21"/>
        </w:rPr>
        <w:t xml:space="preserve">３　</w:t>
      </w:r>
      <w:r w:rsidR="00680138" w:rsidRPr="00655D09">
        <w:rPr>
          <w:rFonts w:asciiTheme="minorEastAsia" w:hAnsiTheme="minorEastAsia" w:cs="Times New Roman" w:hint="eastAsia"/>
          <w:spacing w:val="2"/>
          <w:szCs w:val="21"/>
        </w:rPr>
        <w:t>２以上の住宅の再建方法に該当する場合の加算支援金の額は、そのうち最も高いものとする。</w:t>
      </w:r>
    </w:p>
    <w:p w:rsidR="009A5DAE" w:rsidRPr="00655D09" w:rsidRDefault="004A0966" w:rsidP="004A0966">
      <w:pPr>
        <w:ind w:leftChars="100" w:left="424" w:hangingChars="100" w:hanging="214"/>
        <w:rPr>
          <w:rFonts w:asciiTheme="minorEastAsia" w:hAnsiTheme="minorEastAsia" w:cs="Times New Roman"/>
          <w:spacing w:val="2"/>
          <w:szCs w:val="21"/>
        </w:rPr>
      </w:pPr>
      <w:r w:rsidRPr="00655D09">
        <w:rPr>
          <w:rFonts w:asciiTheme="minorEastAsia" w:hAnsiTheme="minorEastAsia" w:cs="Times New Roman" w:hint="eastAsia"/>
          <w:spacing w:val="2"/>
          <w:szCs w:val="21"/>
        </w:rPr>
        <w:t>４　「賃借」には、公営住宅法（昭和２６年法律第１９３号）第２条第２号に規定する公営住宅の賃借を含まない。</w:t>
      </w:r>
    </w:p>
    <w:p w:rsidR="007C6B8D" w:rsidRPr="009B39F5" w:rsidRDefault="009A5DAE" w:rsidP="00F565E5">
      <w:pPr>
        <w:ind w:leftChars="100" w:left="424" w:hangingChars="100" w:hanging="214"/>
        <w:rPr>
          <w:rFonts w:asciiTheme="minorEastAsia" w:hAnsiTheme="minorEastAsia" w:cs="Times New Roman"/>
          <w:spacing w:val="2"/>
          <w:szCs w:val="21"/>
        </w:rPr>
      </w:pPr>
      <w:r w:rsidRPr="009B39F5">
        <w:rPr>
          <w:rFonts w:ascii="ＭＳ 明朝" w:cs="Times New Roman" w:hint="eastAsia"/>
          <w:spacing w:val="2"/>
          <w:szCs w:val="21"/>
        </w:rPr>
        <w:t>５　「法対象者」</w:t>
      </w:r>
      <w:r w:rsidR="00F565E5" w:rsidRPr="009B39F5">
        <w:rPr>
          <w:rFonts w:ascii="ＭＳ 明朝" w:cs="Times New Roman" w:hint="eastAsia"/>
          <w:spacing w:val="2"/>
          <w:szCs w:val="21"/>
        </w:rPr>
        <w:t>とは、法の規定により被災者生活再建支援金の支給を受ける者をいう</w:t>
      </w:r>
      <w:r w:rsidR="0061272D" w:rsidRPr="009B39F5">
        <w:rPr>
          <w:rFonts w:ascii="ＭＳ 明朝" w:cs="Times New Roman" w:hint="eastAsia"/>
          <w:spacing w:val="2"/>
          <w:szCs w:val="21"/>
        </w:rPr>
        <w:t>。</w:t>
      </w:r>
    </w:p>
    <w:sectPr w:rsidR="007C6B8D" w:rsidRPr="009B39F5" w:rsidSect="00D3099D">
      <w:footerReference w:type="first" r:id="rId8"/>
      <w:type w:val="continuous"/>
      <w:pgSz w:w="11906" w:h="16838" w:code="9"/>
      <w:pgMar w:top="1134" w:right="1077" w:bottom="1134" w:left="1077" w:header="851" w:footer="113" w:gutter="0"/>
      <w:pgNumType w:fmt="numberInDash" w:start="1"/>
      <w:cols w:space="425"/>
      <w:titlePg/>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31A" w:rsidRDefault="00E5731A" w:rsidP="00B97CBE">
      <w:r>
        <w:separator/>
      </w:r>
    </w:p>
  </w:endnote>
  <w:endnote w:type="continuationSeparator" w:id="0">
    <w:p w:rsidR="00E5731A" w:rsidRDefault="00E5731A" w:rsidP="00B9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439746"/>
      <w:docPartObj>
        <w:docPartGallery w:val="Page Numbers (Bottom of Page)"/>
        <w:docPartUnique/>
      </w:docPartObj>
    </w:sdtPr>
    <w:sdtEndPr>
      <w:rPr>
        <w:color w:val="FFFFFF" w:themeColor="background1"/>
      </w:rPr>
    </w:sdtEndPr>
    <w:sdtContent>
      <w:p w:rsidR="0001530C" w:rsidRPr="00E31CC0" w:rsidRDefault="0001530C">
        <w:pPr>
          <w:pStyle w:val="aa"/>
          <w:jc w:val="center"/>
          <w:rPr>
            <w:color w:val="FFFFFF" w:themeColor="background1"/>
          </w:rPr>
        </w:pPr>
        <w:r w:rsidRPr="00E31CC0">
          <w:rPr>
            <w:color w:val="FFFFFF" w:themeColor="background1"/>
          </w:rPr>
          <w:fldChar w:fldCharType="begin"/>
        </w:r>
        <w:r w:rsidRPr="00E31CC0">
          <w:rPr>
            <w:color w:val="FFFFFF" w:themeColor="background1"/>
          </w:rPr>
          <w:instrText>PAGE   \* MERGEFORMAT</w:instrText>
        </w:r>
        <w:r w:rsidRPr="00E31CC0">
          <w:rPr>
            <w:color w:val="FFFFFF" w:themeColor="background1"/>
          </w:rPr>
          <w:fldChar w:fldCharType="separate"/>
        </w:r>
        <w:r w:rsidR="002E271F" w:rsidRPr="002E271F">
          <w:rPr>
            <w:noProof/>
            <w:color w:val="FFFFFF" w:themeColor="background1"/>
            <w:lang w:val="ja-JP"/>
          </w:rPr>
          <w:t>-</w:t>
        </w:r>
        <w:r w:rsidR="002E271F">
          <w:rPr>
            <w:noProof/>
            <w:color w:val="FFFFFF" w:themeColor="background1"/>
          </w:rPr>
          <w:t xml:space="preserve"> 1 -</w:t>
        </w:r>
        <w:r w:rsidRPr="00E31CC0">
          <w:rPr>
            <w:color w:val="FFFFFF" w:themeColor="background1"/>
          </w:rPr>
          <w:fldChar w:fldCharType="end"/>
        </w:r>
      </w:p>
    </w:sdtContent>
  </w:sdt>
  <w:p w:rsidR="0001530C" w:rsidRDefault="0001530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31A" w:rsidRDefault="00E5731A" w:rsidP="00B97CBE">
      <w:r>
        <w:separator/>
      </w:r>
    </w:p>
  </w:footnote>
  <w:footnote w:type="continuationSeparator" w:id="0">
    <w:p w:rsidR="00E5731A" w:rsidRDefault="00E5731A" w:rsidP="00B97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96418"/>
    <w:multiLevelType w:val="hybridMultilevel"/>
    <w:tmpl w:val="7B86224C"/>
    <w:lvl w:ilvl="0" w:tplc="E4F63F94">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43B8398B"/>
    <w:multiLevelType w:val="hybridMultilevel"/>
    <w:tmpl w:val="3FC4B650"/>
    <w:lvl w:ilvl="0" w:tplc="0A72F9BC">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02F484C"/>
    <w:multiLevelType w:val="hybridMultilevel"/>
    <w:tmpl w:val="AEEC3F82"/>
    <w:lvl w:ilvl="0" w:tplc="5DC81480">
      <w:start w:val="1"/>
      <w:numFmt w:val="decimalEnclosedCircle"/>
      <w:lvlText w:val="%1"/>
      <w:lvlJc w:val="left"/>
      <w:pPr>
        <w:tabs>
          <w:tab w:val="num" w:pos="899"/>
        </w:tabs>
        <w:ind w:left="899" w:hanging="450"/>
      </w:pPr>
      <w:rPr>
        <w:rFonts w:hint="eastAsia"/>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 w15:restartNumberingAfterBreak="0">
    <w:nsid w:val="684B4A58"/>
    <w:multiLevelType w:val="hybridMultilevel"/>
    <w:tmpl w:val="113EDECC"/>
    <w:lvl w:ilvl="0" w:tplc="EDD839BC">
      <w:start w:val="2"/>
      <w:numFmt w:val="bullet"/>
      <w:lvlText w:val="○"/>
      <w:lvlJc w:val="left"/>
      <w:pPr>
        <w:tabs>
          <w:tab w:val="num" w:pos="674"/>
        </w:tabs>
        <w:ind w:left="674" w:hanging="450"/>
      </w:pPr>
      <w:rPr>
        <w:rFonts w:ascii="ＭＳ 明朝" w:eastAsia="ＭＳ 明朝" w:hAnsi="ＭＳ 明朝" w:cs="Times New Roman" w:hint="eastAsia"/>
        <w:lang w:val="en-US"/>
      </w:rPr>
    </w:lvl>
    <w:lvl w:ilvl="1" w:tplc="0409000B" w:tentative="1">
      <w:start w:val="1"/>
      <w:numFmt w:val="bullet"/>
      <w:lvlText w:val=""/>
      <w:lvlJc w:val="left"/>
      <w:pPr>
        <w:tabs>
          <w:tab w:val="num" w:pos="1064"/>
        </w:tabs>
        <w:ind w:left="1064" w:hanging="420"/>
      </w:pPr>
      <w:rPr>
        <w:rFonts w:ascii="Wingdings" w:hAnsi="Wingdings" w:hint="default"/>
      </w:rPr>
    </w:lvl>
    <w:lvl w:ilvl="2" w:tplc="0409000D" w:tentative="1">
      <w:start w:val="1"/>
      <w:numFmt w:val="bullet"/>
      <w:lvlText w:val=""/>
      <w:lvlJc w:val="left"/>
      <w:pPr>
        <w:tabs>
          <w:tab w:val="num" w:pos="1484"/>
        </w:tabs>
        <w:ind w:left="1484" w:hanging="420"/>
      </w:pPr>
      <w:rPr>
        <w:rFonts w:ascii="Wingdings" w:hAnsi="Wingdings" w:hint="default"/>
      </w:rPr>
    </w:lvl>
    <w:lvl w:ilvl="3" w:tplc="04090001" w:tentative="1">
      <w:start w:val="1"/>
      <w:numFmt w:val="bullet"/>
      <w:lvlText w:val=""/>
      <w:lvlJc w:val="left"/>
      <w:pPr>
        <w:tabs>
          <w:tab w:val="num" w:pos="1904"/>
        </w:tabs>
        <w:ind w:left="1904" w:hanging="420"/>
      </w:pPr>
      <w:rPr>
        <w:rFonts w:ascii="Wingdings" w:hAnsi="Wingdings" w:hint="default"/>
      </w:rPr>
    </w:lvl>
    <w:lvl w:ilvl="4" w:tplc="0409000B" w:tentative="1">
      <w:start w:val="1"/>
      <w:numFmt w:val="bullet"/>
      <w:lvlText w:val=""/>
      <w:lvlJc w:val="left"/>
      <w:pPr>
        <w:tabs>
          <w:tab w:val="num" w:pos="2324"/>
        </w:tabs>
        <w:ind w:left="2324" w:hanging="420"/>
      </w:pPr>
      <w:rPr>
        <w:rFonts w:ascii="Wingdings" w:hAnsi="Wingdings" w:hint="default"/>
      </w:rPr>
    </w:lvl>
    <w:lvl w:ilvl="5" w:tplc="0409000D" w:tentative="1">
      <w:start w:val="1"/>
      <w:numFmt w:val="bullet"/>
      <w:lvlText w:val=""/>
      <w:lvlJc w:val="left"/>
      <w:pPr>
        <w:tabs>
          <w:tab w:val="num" w:pos="2744"/>
        </w:tabs>
        <w:ind w:left="2744" w:hanging="420"/>
      </w:pPr>
      <w:rPr>
        <w:rFonts w:ascii="Wingdings" w:hAnsi="Wingdings" w:hint="default"/>
      </w:rPr>
    </w:lvl>
    <w:lvl w:ilvl="6" w:tplc="04090001" w:tentative="1">
      <w:start w:val="1"/>
      <w:numFmt w:val="bullet"/>
      <w:lvlText w:val=""/>
      <w:lvlJc w:val="left"/>
      <w:pPr>
        <w:tabs>
          <w:tab w:val="num" w:pos="3164"/>
        </w:tabs>
        <w:ind w:left="3164" w:hanging="420"/>
      </w:pPr>
      <w:rPr>
        <w:rFonts w:ascii="Wingdings" w:hAnsi="Wingdings" w:hint="default"/>
      </w:rPr>
    </w:lvl>
    <w:lvl w:ilvl="7" w:tplc="0409000B" w:tentative="1">
      <w:start w:val="1"/>
      <w:numFmt w:val="bullet"/>
      <w:lvlText w:val=""/>
      <w:lvlJc w:val="left"/>
      <w:pPr>
        <w:tabs>
          <w:tab w:val="num" w:pos="3584"/>
        </w:tabs>
        <w:ind w:left="3584" w:hanging="420"/>
      </w:pPr>
      <w:rPr>
        <w:rFonts w:ascii="Wingdings" w:hAnsi="Wingdings" w:hint="default"/>
      </w:rPr>
    </w:lvl>
    <w:lvl w:ilvl="8" w:tplc="0409000D" w:tentative="1">
      <w:start w:val="1"/>
      <w:numFmt w:val="bullet"/>
      <w:lvlText w:val=""/>
      <w:lvlJc w:val="left"/>
      <w:pPr>
        <w:tabs>
          <w:tab w:val="num" w:pos="4004"/>
        </w:tabs>
        <w:ind w:left="4004"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bordersDoNotSurroundHeader/>
  <w:bordersDoNotSurroundFooter/>
  <w:proofState w:spelling="clean" w:grammar="clean"/>
  <w:defaultTabStop w:val="840"/>
  <w:drawingGridHorizontalSpacing w:val="105"/>
  <w:drawingGridVerticalSpacing w:val="17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BA"/>
    <w:rsid w:val="0000299A"/>
    <w:rsid w:val="00007D29"/>
    <w:rsid w:val="000141E1"/>
    <w:rsid w:val="0001530C"/>
    <w:rsid w:val="00015685"/>
    <w:rsid w:val="000217F1"/>
    <w:rsid w:val="000311B5"/>
    <w:rsid w:val="000344DD"/>
    <w:rsid w:val="00043DDF"/>
    <w:rsid w:val="00044AAA"/>
    <w:rsid w:val="000454A6"/>
    <w:rsid w:val="00050EA5"/>
    <w:rsid w:val="00054DA6"/>
    <w:rsid w:val="00060EB3"/>
    <w:rsid w:val="00062697"/>
    <w:rsid w:val="000673F1"/>
    <w:rsid w:val="000707B2"/>
    <w:rsid w:val="00075532"/>
    <w:rsid w:val="0008492F"/>
    <w:rsid w:val="00086A4A"/>
    <w:rsid w:val="000924EE"/>
    <w:rsid w:val="00094767"/>
    <w:rsid w:val="000957FA"/>
    <w:rsid w:val="000C5683"/>
    <w:rsid w:val="000C56D7"/>
    <w:rsid w:val="000C6C9D"/>
    <w:rsid w:val="000C7521"/>
    <w:rsid w:val="000E7BF4"/>
    <w:rsid w:val="000F76A9"/>
    <w:rsid w:val="00112C35"/>
    <w:rsid w:val="00117B49"/>
    <w:rsid w:val="00124AF2"/>
    <w:rsid w:val="001377C8"/>
    <w:rsid w:val="00144837"/>
    <w:rsid w:val="00146714"/>
    <w:rsid w:val="0016061E"/>
    <w:rsid w:val="00160879"/>
    <w:rsid w:val="001626E1"/>
    <w:rsid w:val="00163F1E"/>
    <w:rsid w:val="001654F9"/>
    <w:rsid w:val="001732CA"/>
    <w:rsid w:val="00175649"/>
    <w:rsid w:val="00175A3E"/>
    <w:rsid w:val="0018385B"/>
    <w:rsid w:val="00184E8A"/>
    <w:rsid w:val="00195224"/>
    <w:rsid w:val="001B384D"/>
    <w:rsid w:val="001B50F5"/>
    <w:rsid w:val="001C1858"/>
    <w:rsid w:val="001C674B"/>
    <w:rsid w:val="001D6B8F"/>
    <w:rsid w:val="001E1907"/>
    <w:rsid w:val="001E38DA"/>
    <w:rsid w:val="001F0AC9"/>
    <w:rsid w:val="001F603F"/>
    <w:rsid w:val="001F7B9E"/>
    <w:rsid w:val="0020428A"/>
    <w:rsid w:val="00220090"/>
    <w:rsid w:val="00220B12"/>
    <w:rsid w:val="002224F5"/>
    <w:rsid w:val="00225530"/>
    <w:rsid w:val="00236F7E"/>
    <w:rsid w:val="00244494"/>
    <w:rsid w:val="00256F24"/>
    <w:rsid w:val="002630E0"/>
    <w:rsid w:val="00264631"/>
    <w:rsid w:val="00273545"/>
    <w:rsid w:val="00276129"/>
    <w:rsid w:val="00291D3F"/>
    <w:rsid w:val="002963F8"/>
    <w:rsid w:val="00297691"/>
    <w:rsid w:val="002A313E"/>
    <w:rsid w:val="002C0B48"/>
    <w:rsid w:val="002C4BC0"/>
    <w:rsid w:val="002D1A7A"/>
    <w:rsid w:val="002D2D5A"/>
    <w:rsid w:val="002D558F"/>
    <w:rsid w:val="002E0BDB"/>
    <w:rsid w:val="002E271F"/>
    <w:rsid w:val="002E6505"/>
    <w:rsid w:val="002E72F8"/>
    <w:rsid w:val="002F4A34"/>
    <w:rsid w:val="002F55DD"/>
    <w:rsid w:val="002F5C83"/>
    <w:rsid w:val="00317545"/>
    <w:rsid w:val="00335280"/>
    <w:rsid w:val="00341B80"/>
    <w:rsid w:val="00344361"/>
    <w:rsid w:val="0035459F"/>
    <w:rsid w:val="00361F89"/>
    <w:rsid w:val="00380012"/>
    <w:rsid w:val="00383F27"/>
    <w:rsid w:val="00385A21"/>
    <w:rsid w:val="00391242"/>
    <w:rsid w:val="003933AC"/>
    <w:rsid w:val="00397DB3"/>
    <w:rsid w:val="003A4E4A"/>
    <w:rsid w:val="003A5459"/>
    <w:rsid w:val="003B4139"/>
    <w:rsid w:val="003B6E43"/>
    <w:rsid w:val="003C11CA"/>
    <w:rsid w:val="003C1E00"/>
    <w:rsid w:val="003C2894"/>
    <w:rsid w:val="003C574A"/>
    <w:rsid w:val="003C5D46"/>
    <w:rsid w:val="003E1C5F"/>
    <w:rsid w:val="003E492A"/>
    <w:rsid w:val="003F56E5"/>
    <w:rsid w:val="003F65E4"/>
    <w:rsid w:val="003F6B92"/>
    <w:rsid w:val="003F705C"/>
    <w:rsid w:val="003F7A9D"/>
    <w:rsid w:val="0040574F"/>
    <w:rsid w:val="00405EB7"/>
    <w:rsid w:val="00406CF8"/>
    <w:rsid w:val="00407E49"/>
    <w:rsid w:val="00417D43"/>
    <w:rsid w:val="00425D0D"/>
    <w:rsid w:val="004276F5"/>
    <w:rsid w:val="00435F5A"/>
    <w:rsid w:val="004435FA"/>
    <w:rsid w:val="004449A5"/>
    <w:rsid w:val="004470E0"/>
    <w:rsid w:val="00457BAC"/>
    <w:rsid w:val="0046240F"/>
    <w:rsid w:val="004771DF"/>
    <w:rsid w:val="0048289F"/>
    <w:rsid w:val="004A0421"/>
    <w:rsid w:val="004A0966"/>
    <w:rsid w:val="004A0D60"/>
    <w:rsid w:val="004A6ACE"/>
    <w:rsid w:val="004B7C36"/>
    <w:rsid w:val="004C27C8"/>
    <w:rsid w:val="004C28A2"/>
    <w:rsid w:val="004C2F20"/>
    <w:rsid w:val="004D2745"/>
    <w:rsid w:val="004D358D"/>
    <w:rsid w:val="004F0289"/>
    <w:rsid w:val="004F5C07"/>
    <w:rsid w:val="005064CF"/>
    <w:rsid w:val="00512268"/>
    <w:rsid w:val="0051624A"/>
    <w:rsid w:val="00522D8D"/>
    <w:rsid w:val="00523227"/>
    <w:rsid w:val="005239F9"/>
    <w:rsid w:val="005401B1"/>
    <w:rsid w:val="00556931"/>
    <w:rsid w:val="00571306"/>
    <w:rsid w:val="00571DB6"/>
    <w:rsid w:val="00572793"/>
    <w:rsid w:val="00575E26"/>
    <w:rsid w:val="0058372F"/>
    <w:rsid w:val="00584337"/>
    <w:rsid w:val="005946B3"/>
    <w:rsid w:val="0059589D"/>
    <w:rsid w:val="00596A7E"/>
    <w:rsid w:val="005A638E"/>
    <w:rsid w:val="005D070A"/>
    <w:rsid w:val="005D2A38"/>
    <w:rsid w:val="005D79D9"/>
    <w:rsid w:val="005E0CF4"/>
    <w:rsid w:val="005F4D2E"/>
    <w:rsid w:val="006009F1"/>
    <w:rsid w:val="006027DC"/>
    <w:rsid w:val="0060440C"/>
    <w:rsid w:val="006066FF"/>
    <w:rsid w:val="0061272D"/>
    <w:rsid w:val="00614C8C"/>
    <w:rsid w:val="00623030"/>
    <w:rsid w:val="0065516C"/>
    <w:rsid w:val="0065528B"/>
    <w:rsid w:val="00655D09"/>
    <w:rsid w:val="00656CF3"/>
    <w:rsid w:val="006608FB"/>
    <w:rsid w:val="00667857"/>
    <w:rsid w:val="00674067"/>
    <w:rsid w:val="00680138"/>
    <w:rsid w:val="00681585"/>
    <w:rsid w:val="00683548"/>
    <w:rsid w:val="00694D9B"/>
    <w:rsid w:val="00695170"/>
    <w:rsid w:val="006A3139"/>
    <w:rsid w:val="006A35EB"/>
    <w:rsid w:val="006A6A26"/>
    <w:rsid w:val="006B0382"/>
    <w:rsid w:val="006C3A1E"/>
    <w:rsid w:val="006C55B7"/>
    <w:rsid w:val="006E14CA"/>
    <w:rsid w:val="006E71B9"/>
    <w:rsid w:val="006F0CEB"/>
    <w:rsid w:val="006F1B6C"/>
    <w:rsid w:val="006F34AC"/>
    <w:rsid w:val="00704406"/>
    <w:rsid w:val="00706D44"/>
    <w:rsid w:val="00713A5C"/>
    <w:rsid w:val="0071582F"/>
    <w:rsid w:val="007200D8"/>
    <w:rsid w:val="007229AF"/>
    <w:rsid w:val="00726C94"/>
    <w:rsid w:val="00733D67"/>
    <w:rsid w:val="00733FDC"/>
    <w:rsid w:val="00740977"/>
    <w:rsid w:val="00746A8B"/>
    <w:rsid w:val="00757267"/>
    <w:rsid w:val="00762A4C"/>
    <w:rsid w:val="00763A2F"/>
    <w:rsid w:val="007736A2"/>
    <w:rsid w:val="00774411"/>
    <w:rsid w:val="00790767"/>
    <w:rsid w:val="007919C1"/>
    <w:rsid w:val="007A64CE"/>
    <w:rsid w:val="007B425F"/>
    <w:rsid w:val="007B6737"/>
    <w:rsid w:val="007C5831"/>
    <w:rsid w:val="007C6B8D"/>
    <w:rsid w:val="007D0A26"/>
    <w:rsid w:val="007D28F3"/>
    <w:rsid w:val="007D4202"/>
    <w:rsid w:val="007D47BA"/>
    <w:rsid w:val="007D655C"/>
    <w:rsid w:val="007E0805"/>
    <w:rsid w:val="007E68EB"/>
    <w:rsid w:val="007F3D1C"/>
    <w:rsid w:val="00802214"/>
    <w:rsid w:val="0082357E"/>
    <w:rsid w:val="0083481A"/>
    <w:rsid w:val="00835B05"/>
    <w:rsid w:val="00843602"/>
    <w:rsid w:val="0085111E"/>
    <w:rsid w:val="00851174"/>
    <w:rsid w:val="00851413"/>
    <w:rsid w:val="008524D0"/>
    <w:rsid w:val="00867BB5"/>
    <w:rsid w:val="0087523F"/>
    <w:rsid w:val="00881C19"/>
    <w:rsid w:val="00882E28"/>
    <w:rsid w:val="00887170"/>
    <w:rsid w:val="008937FC"/>
    <w:rsid w:val="008B328C"/>
    <w:rsid w:val="008B33EF"/>
    <w:rsid w:val="008B6EF1"/>
    <w:rsid w:val="008B7D1C"/>
    <w:rsid w:val="008C2843"/>
    <w:rsid w:val="008C6ECB"/>
    <w:rsid w:val="008D1075"/>
    <w:rsid w:val="008D127C"/>
    <w:rsid w:val="008D1EC8"/>
    <w:rsid w:val="008D2F0D"/>
    <w:rsid w:val="008D550B"/>
    <w:rsid w:val="008E3738"/>
    <w:rsid w:val="008F47A2"/>
    <w:rsid w:val="008F576B"/>
    <w:rsid w:val="008F67A2"/>
    <w:rsid w:val="00904613"/>
    <w:rsid w:val="00905D3F"/>
    <w:rsid w:val="00905EAB"/>
    <w:rsid w:val="00923C73"/>
    <w:rsid w:val="00932273"/>
    <w:rsid w:val="00936C02"/>
    <w:rsid w:val="00942830"/>
    <w:rsid w:val="00942FF5"/>
    <w:rsid w:val="009502D0"/>
    <w:rsid w:val="00955588"/>
    <w:rsid w:val="00956558"/>
    <w:rsid w:val="0095744B"/>
    <w:rsid w:val="00963DD9"/>
    <w:rsid w:val="00974336"/>
    <w:rsid w:val="00974B03"/>
    <w:rsid w:val="009819A7"/>
    <w:rsid w:val="00983B50"/>
    <w:rsid w:val="009925A1"/>
    <w:rsid w:val="00994310"/>
    <w:rsid w:val="009945CB"/>
    <w:rsid w:val="009A2758"/>
    <w:rsid w:val="009A5DAE"/>
    <w:rsid w:val="009B0FC3"/>
    <w:rsid w:val="009B39F5"/>
    <w:rsid w:val="009B7991"/>
    <w:rsid w:val="009B7E11"/>
    <w:rsid w:val="009C221C"/>
    <w:rsid w:val="009C69F3"/>
    <w:rsid w:val="009D08C2"/>
    <w:rsid w:val="009D3BBA"/>
    <w:rsid w:val="009F3D7C"/>
    <w:rsid w:val="009F518A"/>
    <w:rsid w:val="009F676B"/>
    <w:rsid w:val="009F748D"/>
    <w:rsid w:val="00A105F0"/>
    <w:rsid w:val="00A10D2D"/>
    <w:rsid w:val="00A127E4"/>
    <w:rsid w:val="00A12D33"/>
    <w:rsid w:val="00A23B16"/>
    <w:rsid w:val="00A26887"/>
    <w:rsid w:val="00A34842"/>
    <w:rsid w:val="00A4299B"/>
    <w:rsid w:val="00A430CD"/>
    <w:rsid w:val="00A47792"/>
    <w:rsid w:val="00A52E62"/>
    <w:rsid w:val="00A53D16"/>
    <w:rsid w:val="00A5688D"/>
    <w:rsid w:val="00A670D2"/>
    <w:rsid w:val="00A672E9"/>
    <w:rsid w:val="00A8207E"/>
    <w:rsid w:val="00A8573D"/>
    <w:rsid w:val="00A86CA6"/>
    <w:rsid w:val="00A9307A"/>
    <w:rsid w:val="00A93763"/>
    <w:rsid w:val="00AA1C86"/>
    <w:rsid w:val="00AB52BF"/>
    <w:rsid w:val="00AC7162"/>
    <w:rsid w:val="00AD2241"/>
    <w:rsid w:val="00AD2788"/>
    <w:rsid w:val="00AD7E04"/>
    <w:rsid w:val="00AE109D"/>
    <w:rsid w:val="00AE16F8"/>
    <w:rsid w:val="00AF1F02"/>
    <w:rsid w:val="00AF28EC"/>
    <w:rsid w:val="00AF36ED"/>
    <w:rsid w:val="00AF6BD5"/>
    <w:rsid w:val="00B016EA"/>
    <w:rsid w:val="00B11331"/>
    <w:rsid w:val="00B15C59"/>
    <w:rsid w:val="00B16FC2"/>
    <w:rsid w:val="00B1743C"/>
    <w:rsid w:val="00B320F8"/>
    <w:rsid w:val="00B45A1D"/>
    <w:rsid w:val="00B56DBB"/>
    <w:rsid w:val="00B82D0D"/>
    <w:rsid w:val="00B902E3"/>
    <w:rsid w:val="00B92A65"/>
    <w:rsid w:val="00B97CBE"/>
    <w:rsid w:val="00BC2751"/>
    <w:rsid w:val="00BC5CA1"/>
    <w:rsid w:val="00BC6175"/>
    <w:rsid w:val="00BD0406"/>
    <w:rsid w:val="00BD1694"/>
    <w:rsid w:val="00BD194B"/>
    <w:rsid w:val="00BD24A0"/>
    <w:rsid w:val="00BD3606"/>
    <w:rsid w:val="00BD3AA9"/>
    <w:rsid w:val="00BD6A18"/>
    <w:rsid w:val="00C0136E"/>
    <w:rsid w:val="00C01F07"/>
    <w:rsid w:val="00C043D3"/>
    <w:rsid w:val="00C04D13"/>
    <w:rsid w:val="00C058E4"/>
    <w:rsid w:val="00C064D6"/>
    <w:rsid w:val="00C12DDA"/>
    <w:rsid w:val="00C15CF4"/>
    <w:rsid w:val="00C34AFA"/>
    <w:rsid w:val="00C51061"/>
    <w:rsid w:val="00C54B6A"/>
    <w:rsid w:val="00C70520"/>
    <w:rsid w:val="00C8097D"/>
    <w:rsid w:val="00C83FE2"/>
    <w:rsid w:val="00C901FB"/>
    <w:rsid w:val="00C904C7"/>
    <w:rsid w:val="00C90641"/>
    <w:rsid w:val="00C9251D"/>
    <w:rsid w:val="00C95E12"/>
    <w:rsid w:val="00CA0758"/>
    <w:rsid w:val="00CA3403"/>
    <w:rsid w:val="00CA3EE2"/>
    <w:rsid w:val="00CA680E"/>
    <w:rsid w:val="00CB5D14"/>
    <w:rsid w:val="00CB68A4"/>
    <w:rsid w:val="00CC2360"/>
    <w:rsid w:val="00CD5BF7"/>
    <w:rsid w:val="00CE1F6E"/>
    <w:rsid w:val="00D00330"/>
    <w:rsid w:val="00D03C70"/>
    <w:rsid w:val="00D238A8"/>
    <w:rsid w:val="00D23F2E"/>
    <w:rsid w:val="00D300D5"/>
    <w:rsid w:val="00D3099D"/>
    <w:rsid w:val="00D34605"/>
    <w:rsid w:val="00D40E8D"/>
    <w:rsid w:val="00D40FBF"/>
    <w:rsid w:val="00D42785"/>
    <w:rsid w:val="00D505E3"/>
    <w:rsid w:val="00D50EA9"/>
    <w:rsid w:val="00D71ED9"/>
    <w:rsid w:val="00D7396B"/>
    <w:rsid w:val="00D73C4E"/>
    <w:rsid w:val="00D9112C"/>
    <w:rsid w:val="00DA0AC3"/>
    <w:rsid w:val="00DA2489"/>
    <w:rsid w:val="00DA35D9"/>
    <w:rsid w:val="00DA7740"/>
    <w:rsid w:val="00DB62B4"/>
    <w:rsid w:val="00DC3A63"/>
    <w:rsid w:val="00DC78AB"/>
    <w:rsid w:val="00DF3828"/>
    <w:rsid w:val="00E0053F"/>
    <w:rsid w:val="00E0096B"/>
    <w:rsid w:val="00E020D5"/>
    <w:rsid w:val="00E050E3"/>
    <w:rsid w:val="00E22654"/>
    <w:rsid w:val="00E31CC0"/>
    <w:rsid w:val="00E44934"/>
    <w:rsid w:val="00E50858"/>
    <w:rsid w:val="00E519B3"/>
    <w:rsid w:val="00E51ECC"/>
    <w:rsid w:val="00E57090"/>
    <w:rsid w:val="00E5731A"/>
    <w:rsid w:val="00E630A8"/>
    <w:rsid w:val="00E63242"/>
    <w:rsid w:val="00E70EFE"/>
    <w:rsid w:val="00E72307"/>
    <w:rsid w:val="00E83342"/>
    <w:rsid w:val="00E854E3"/>
    <w:rsid w:val="00E85D5C"/>
    <w:rsid w:val="00E914BF"/>
    <w:rsid w:val="00EB2491"/>
    <w:rsid w:val="00EB3D8B"/>
    <w:rsid w:val="00EB55C6"/>
    <w:rsid w:val="00EB5A43"/>
    <w:rsid w:val="00EB5D5F"/>
    <w:rsid w:val="00EE18EF"/>
    <w:rsid w:val="00EE5CE6"/>
    <w:rsid w:val="00EE7DE1"/>
    <w:rsid w:val="00EF0A37"/>
    <w:rsid w:val="00F14106"/>
    <w:rsid w:val="00F340E2"/>
    <w:rsid w:val="00F56087"/>
    <w:rsid w:val="00F565E5"/>
    <w:rsid w:val="00F627B0"/>
    <w:rsid w:val="00F63240"/>
    <w:rsid w:val="00F72736"/>
    <w:rsid w:val="00F80C9A"/>
    <w:rsid w:val="00F83553"/>
    <w:rsid w:val="00F93CC5"/>
    <w:rsid w:val="00F941A3"/>
    <w:rsid w:val="00F952DD"/>
    <w:rsid w:val="00F96935"/>
    <w:rsid w:val="00FA323B"/>
    <w:rsid w:val="00FA3EBE"/>
    <w:rsid w:val="00FA72A6"/>
    <w:rsid w:val="00FB4CBB"/>
    <w:rsid w:val="00FB5A68"/>
    <w:rsid w:val="00FC61C4"/>
    <w:rsid w:val="00FC7A17"/>
    <w:rsid w:val="00FC7C48"/>
    <w:rsid w:val="00FC7EC2"/>
    <w:rsid w:val="00FD3AD6"/>
    <w:rsid w:val="00FE2178"/>
    <w:rsid w:val="00FE3EA2"/>
    <w:rsid w:val="00FF1EC8"/>
    <w:rsid w:val="00FF350F"/>
    <w:rsid w:val="00FF4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AC05EB8"/>
  <w15:docId w15:val="{D13C2E6E-B148-4BB5-8810-F0D52C76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C27C8"/>
  </w:style>
  <w:style w:type="character" w:customStyle="1" w:styleId="a4">
    <w:name w:val="日付 (文字)"/>
    <w:basedOn w:val="a0"/>
    <w:link w:val="a3"/>
    <w:uiPriority w:val="99"/>
    <w:semiHidden/>
    <w:rsid w:val="004C27C8"/>
  </w:style>
  <w:style w:type="table" w:styleId="a5">
    <w:name w:val="Table Grid"/>
    <w:basedOn w:val="a1"/>
    <w:uiPriority w:val="39"/>
    <w:rsid w:val="007572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24AF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24AF2"/>
    <w:rPr>
      <w:rFonts w:asciiTheme="majorHAnsi" w:eastAsiaTheme="majorEastAsia" w:hAnsiTheme="majorHAnsi" w:cstheme="majorBidi"/>
      <w:sz w:val="18"/>
      <w:szCs w:val="18"/>
    </w:rPr>
  </w:style>
  <w:style w:type="paragraph" w:styleId="a8">
    <w:name w:val="header"/>
    <w:basedOn w:val="a"/>
    <w:link w:val="a9"/>
    <w:uiPriority w:val="99"/>
    <w:unhideWhenUsed/>
    <w:rsid w:val="00B97CBE"/>
    <w:pPr>
      <w:tabs>
        <w:tab w:val="center" w:pos="4252"/>
        <w:tab w:val="right" w:pos="8504"/>
      </w:tabs>
      <w:snapToGrid w:val="0"/>
    </w:pPr>
  </w:style>
  <w:style w:type="character" w:customStyle="1" w:styleId="a9">
    <w:name w:val="ヘッダー (文字)"/>
    <w:basedOn w:val="a0"/>
    <w:link w:val="a8"/>
    <w:uiPriority w:val="99"/>
    <w:rsid w:val="00B97CBE"/>
  </w:style>
  <w:style w:type="paragraph" w:styleId="aa">
    <w:name w:val="footer"/>
    <w:basedOn w:val="a"/>
    <w:link w:val="ab"/>
    <w:uiPriority w:val="99"/>
    <w:unhideWhenUsed/>
    <w:rsid w:val="00B97CBE"/>
    <w:pPr>
      <w:tabs>
        <w:tab w:val="center" w:pos="4252"/>
        <w:tab w:val="right" w:pos="8504"/>
      </w:tabs>
      <w:snapToGrid w:val="0"/>
    </w:pPr>
  </w:style>
  <w:style w:type="character" w:customStyle="1" w:styleId="ab">
    <w:name w:val="フッター (文字)"/>
    <w:basedOn w:val="a0"/>
    <w:link w:val="aa"/>
    <w:uiPriority w:val="99"/>
    <w:rsid w:val="00B97CBE"/>
  </w:style>
  <w:style w:type="paragraph" w:styleId="ac">
    <w:name w:val="List Paragraph"/>
    <w:basedOn w:val="a"/>
    <w:uiPriority w:val="34"/>
    <w:qFormat/>
    <w:rsid w:val="00291D3F"/>
    <w:pPr>
      <w:ind w:leftChars="400" w:left="840"/>
    </w:pPr>
  </w:style>
  <w:style w:type="table" w:customStyle="1" w:styleId="1">
    <w:name w:val="表 (格子)1"/>
    <w:basedOn w:val="a1"/>
    <w:next w:val="a5"/>
    <w:rsid w:val="00A4779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C904C7"/>
    <w:rPr>
      <w:rFonts w:ascii="Times New Roman" w:hAnsi="Times New Roman" w:cs="Times New Roman"/>
      <w:sz w:val="24"/>
      <w:szCs w:val="24"/>
    </w:rPr>
  </w:style>
  <w:style w:type="character" w:styleId="ad">
    <w:name w:val="annotation reference"/>
    <w:basedOn w:val="a0"/>
    <w:uiPriority w:val="99"/>
    <w:unhideWhenUsed/>
    <w:rsid w:val="00E50858"/>
    <w:rPr>
      <w:sz w:val="18"/>
      <w:szCs w:val="18"/>
    </w:rPr>
  </w:style>
  <w:style w:type="paragraph" w:styleId="ae">
    <w:name w:val="annotation text"/>
    <w:basedOn w:val="a"/>
    <w:link w:val="af"/>
    <w:uiPriority w:val="99"/>
    <w:unhideWhenUsed/>
    <w:rsid w:val="00E50858"/>
    <w:pPr>
      <w:jc w:val="left"/>
    </w:pPr>
  </w:style>
  <w:style w:type="character" w:customStyle="1" w:styleId="af">
    <w:name w:val="コメント文字列 (文字)"/>
    <w:basedOn w:val="a0"/>
    <w:link w:val="ae"/>
    <w:uiPriority w:val="99"/>
    <w:rsid w:val="00E50858"/>
  </w:style>
  <w:style w:type="paragraph" w:styleId="af0">
    <w:name w:val="annotation subject"/>
    <w:basedOn w:val="ae"/>
    <w:next w:val="ae"/>
    <w:link w:val="af1"/>
    <w:uiPriority w:val="99"/>
    <w:semiHidden/>
    <w:unhideWhenUsed/>
    <w:rsid w:val="00E50858"/>
    <w:rPr>
      <w:b/>
      <w:bCs/>
    </w:rPr>
  </w:style>
  <w:style w:type="character" w:customStyle="1" w:styleId="af1">
    <w:name w:val="コメント内容 (文字)"/>
    <w:basedOn w:val="af"/>
    <w:link w:val="af0"/>
    <w:uiPriority w:val="99"/>
    <w:semiHidden/>
    <w:rsid w:val="00E508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62633">
      <w:bodyDiv w:val="1"/>
      <w:marLeft w:val="0"/>
      <w:marRight w:val="0"/>
      <w:marTop w:val="0"/>
      <w:marBottom w:val="0"/>
      <w:divBdr>
        <w:top w:val="none" w:sz="0" w:space="0" w:color="auto"/>
        <w:left w:val="none" w:sz="0" w:space="0" w:color="auto"/>
        <w:bottom w:val="none" w:sz="0" w:space="0" w:color="auto"/>
        <w:right w:val="none" w:sz="0" w:space="0" w:color="auto"/>
      </w:divBdr>
    </w:div>
    <w:div w:id="803735546">
      <w:bodyDiv w:val="1"/>
      <w:marLeft w:val="0"/>
      <w:marRight w:val="0"/>
      <w:marTop w:val="0"/>
      <w:marBottom w:val="0"/>
      <w:divBdr>
        <w:top w:val="none" w:sz="0" w:space="0" w:color="auto"/>
        <w:left w:val="none" w:sz="0" w:space="0" w:color="auto"/>
        <w:bottom w:val="none" w:sz="0" w:space="0" w:color="auto"/>
        <w:right w:val="none" w:sz="0" w:space="0" w:color="auto"/>
      </w:divBdr>
    </w:div>
    <w:div w:id="1268461005">
      <w:bodyDiv w:val="1"/>
      <w:marLeft w:val="0"/>
      <w:marRight w:val="0"/>
      <w:marTop w:val="0"/>
      <w:marBottom w:val="0"/>
      <w:divBdr>
        <w:top w:val="none" w:sz="0" w:space="0" w:color="auto"/>
        <w:left w:val="none" w:sz="0" w:space="0" w:color="auto"/>
        <w:bottom w:val="none" w:sz="0" w:space="0" w:color="auto"/>
        <w:right w:val="none" w:sz="0" w:space="0" w:color="auto"/>
      </w:divBdr>
    </w:div>
    <w:div w:id="1316837879">
      <w:bodyDiv w:val="1"/>
      <w:marLeft w:val="0"/>
      <w:marRight w:val="0"/>
      <w:marTop w:val="0"/>
      <w:marBottom w:val="0"/>
      <w:divBdr>
        <w:top w:val="none" w:sz="0" w:space="0" w:color="auto"/>
        <w:left w:val="none" w:sz="0" w:space="0" w:color="auto"/>
        <w:bottom w:val="none" w:sz="0" w:space="0" w:color="auto"/>
        <w:right w:val="none" w:sz="0" w:space="0" w:color="auto"/>
      </w:divBdr>
    </w:div>
    <w:div w:id="136158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695CB-8B52-4616-897C-C312442FA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554</Words>
  <Characters>3158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dc:creator>
  <cp:lastModifiedBy>Gifu</cp:lastModifiedBy>
  <cp:revision>4</cp:revision>
  <cp:lastPrinted>2021-04-19T11:22:00Z</cp:lastPrinted>
  <dcterms:created xsi:type="dcterms:W3CDTF">2021-05-17T11:22:00Z</dcterms:created>
  <dcterms:modified xsi:type="dcterms:W3CDTF">2021-06-03T07:44:00Z</dcterms:modified>
</cp:coreProperties>
</file>