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B75" w:rsidRDefault="000C7B75" w:rsidP="000C7B75">
      <w:pPr>
        <w:jc w:val="center"/>
      </w:pPr>
    </w:p>
    <w:p w:rsidR="00762631" w:rsidRDefault="002302A9" w:rsidP="000C7B75">
      <w:pPr>
        <w:jc w:val="right"/>
      </w:pPr>
      <w:r>
        <w:rPr>
          <w:rFonts w:hint="eastAsia"/>
        </w:rPr>
        <w:t>令和3年</w:t>
      </w:r>
      <w:r w:rsidR="00B1087E">
        <w:rPr>
          <w:rFonts w:hint="eastAsia"/>
        </w:rPr>
        <w:t>２</w:t>
      </w:r>
      <w:r>
        <w:rPr>
          <w:rFonts w:hint="eastAsia"/>
        </w:rPr>
        <w:t xml:space="preserve">月　</w:t>
      </w:r>
    </w:p>
    <w:p w:rsidR="005000E5" w:rsidRDefault="005000E5" w:rsidP="000C7B75">
      <w:pPr>
        <w:jc w:val="right"/>
      </w:pPr>
    </w:p>
    <w:p w:rsidR="005000E5" w:rsidRDefault="006D1EE2" w:rsidP="005000E5">
      <w:pPr>
        <w:jc w:val="center"/>
      </w:pPr>
      <w:r w:rsidRPr="006D1EE2">
        <w:rPr>
          <w:rFonts w:hint="eastAsia"/>
        </w:rPr>
        <w:t>押印を求める手続きの見直しに伴う建設業許可等手続の取扱いについて</w:t>
      </w:r>
    </w:p>
    <w:p w:rsidR="005000E5" w:rsidRDefault="005000E5" w:rsidP="005000E5">
      <w:pPr>
        <w:jc w:val="left"/>
      </w:pPr>
    </w:p>
    <w:p w:rsidR="00BC20B9" w:rsidRDefault="002302A9" w:rsidP="005000E5">
      <w:pPr>
        <w:ind w:firstLineChars="100" w:firstLine="210"/>
        <w:jc w:val="left"/>
      </w:pPr>
      <w:r>
        <w:rPr>
          <w:rFonts w:hint="eastAsia"/>
        </w:rPr>
        <w:t>押印を求める手続の見直し等のための</w:t>
      </w:r>
      <w:r w:rsidR="005000E5">
        <w:rPr>
          <w:rFonts w:hint="eastAsia"/>
        </w:rPr>
        <w:t>国土交通省関係省令</w:t>
      </w:r>
      <w:r>
        <w:rPr>
          <w:rFonts w:hint="eastAsia"/>
        </w:rPr>
        <w:t>の一部</w:t>
      </w:r>
      <w:r w:rsidR="005000E5">
        <w:rPr>
          <w:rFonts w:hint="eastAsia"/>
        </w:rPr>
        <w:t>を</w:t>
      </w:r>
      <w:r>
        <w:rPr>
          <w:rFonts w:hint="eastAsia"/>
        </w:rPr>
        <w:t>改正</w:t>
      </w:r>
      <w:r w:rsidR="005000E5">
        <w:rPr>
          <w:rFonts w:hint="eastAsia"/>
        </w:rPr>
        <w:t>する</w:t>
      </w:r>
      <w:r w:rsidR="00BC20B9">
        <w:rPr>
          <w:rFonts w:hint="eastAsia"/>
        </w:rPr>
        <w:t>省令第98号</w:t>
      </w:r>
      <w:r w:rsidR="00BC47E6">
        <w:rPr>
          <w:rFonts w:hint="eastAsia"/>
        </w:rPr>
        <w:t>の</w:t>
      </w:r>
      <w:r w:rsidR="005000E5">
        <w:rPr>
          <w:rFonts w:hint="eastAsia"/>
        </w:rPr>
        <w:t>施行</w:t>
      </w:r>
      <w:r w:rsidR="00E32F30" w:rsidRPr="00E32F30">
        <w:rPr>
          <w:rFonts w:hint="eastAsia"/>
        </w:rPr>
        <w:t>（令和</w:t>
      </w:r>
      <w:r w:rsidR="00E32F30" w:rsidRPr="00E32F30">
        <w:t>3年１月１日施行）</w:t>
      </w:r>
      <w:r w:rsidR="005000E5">
        <w:rPr>
          <w:rFonts w:hint="eastAsia"/>
        </w:rPr>
        <w:t>により</w:t>
      </w:r>
      <w:r w:rsidR="00BC47E6">
        <w:rPr>
          <w:rFonts w:hint="eastAsia"/>
        </w:rPr>
        <w:t>、</w:t>
      </w:r>
      <w:r w:rsidR="005000E5">
        <w:rPr>
          <w:rFonts w:hint="eastAsia"/>
        </w:rPr>
        <w:t>建設業法等に基づく様式の</w:t>
      </w:r>
      <w:r w:rsidR="00BC47E6">
        <w:rPr>
          <w:rFonts w:hint="eastAsia"/>
        </w:rPr>
        <w:t>押印が廃止</w:t>
      </w:r>
      <w:r w:rsidR="005000E5">
        <w:rPr>
          <w:rFonts w:hint="eastAsia"/>
        </w:rPr>
        <w:t>されました</w:t>
      </w:r>
      <w:r w:rsidR="00BC47E6">
        <w:rPr>
          <w:rFonts w:hint="eastAsia"/>
        </w:rPr>
        <w:t>。</w:t>
      </w:r>
    </w:p>
    <w:p w:rsidR="00BC47E6" w:rsidRDefault="00BC47E6" w:rsidP="00BC20B9">
      <w:pPr>
        <w:ind w:firstLineChars="100" w:firstLine="210"/>
      </w:pPr>
      <w:r>
        <w:rPr>
          <w:rFonts w:hint="eastAsia"/>
        </w:rPr>
        <w:t>つきましては、</w:t>
      </w:r>
      <w:r w:rsidR="00874A76">
        <w:rPr>
          <w:rFonts w:hint="eastAsia"/>
        </w:rPr>
        <w:t>建設業許可</w:t>
      </w:r>
      <w:r w:rsidR="005000E5">
        <w:rPr>
          <w:rFonts w:hint="eastAsia"/>
        </w:rPr>
        <w:t>等の手続の</w:t>
      </w:r>
      <w:r w:rsidR="00ED65DC">
        <w:rPr>
          <w:rFonts w:hint="eastAsia"/>
        </w:rPr>
        <w:t>取</w:t>
      </w:r>
      <w:r>
        <w:rPr>
          <w:rFonts w:hint="eastAsia"/>
        </w:rPr>
        <w:t>扱い</w:t>
      </w:r>
      <w:r w:rsidR="005000E5">
        <w:rPr>
          <w:rFonts w:hint="eastAsia"/>
        </w:rPr>
        <w:t>を下記のとおりとします。</w:t>
      </w:r>
    </w:p>
    <w:p w:rsidR="00BC47E6" w:rsidRDefault="00BC47E6" w:rsidP="00BC20B9">
      <w:pPr>
        <w:ind w:firstLineChars="100" w:firstLine="210"/>
      </w:pPr>
    </w:p>
    <w:p w:rsidR="005000E5" w:rsidRDefault="00BC47E6" w:rsidP="005000E5">
      <w:pPr>
        <w:pStyle w:val="a9"/>
      </w:pPr>
      <w:r>
        <w:rPr>
          <w:rFonts w:hint="eastAsia"/>
        </w:rPr>
        <w:t>記</w:t>
      </w:r>
    </w:p>
    <w:p w:rsidR="00F968D2" w:rsidRPr="000610F9" w:rsidRDefault="005000E5" w:rsidP="00F968D2">
      <w:r>
        <w:rPr>
          <w:rFonts w:hint="eastAsia"/>
        </w:rPr>
        <w:t xml:space="preserve">　</w:t>
      </w:r>
    </w:p>
    <w:p w:rsidR="00F968D2" w:rsidRDefault="00F968D2" w:rsidP="00F968D2">
      <w:r>
        <w:rPr>
          <w:rFonts w:hint="eastAsia"/>
        </w:rPr>
        <w:t xml:space="preserve">　１　対象事務</w:t>
      </w:r>
    </w:p>
    <w:p w:rsidR="00F968D2" w:rsidRDefault="00F968D2" w:rsidP="00F968D2">
      <w:r>
        <w:rPr>
          <w:rFonts w:hint="eastAsia"/>
        </w:rPr>
        <w:t xml:space="preserve">　　（１）建設業許可申請及び届出</w:t>
      </w:r>
    </w:p>
    <w:p w:rsidR="00F968D2" w:rsidRDefault="00F968D2" w:rsidP="00F968D2">
      <w:r>
        <w:rPr>
          <w:rFonts w:hint="eastAsia"/>
        </w:rPr>
        <w:t xml:space="preserve">　　（２）建設業法に基づく経営事項審査</w:t>
      </w:r>
    </w:p>
    <w:p w:rsidR="00F968D2" w:rsidRPr="000610F9" w:rsidRDefault="00F968D2" w:rsidP="00F968D2">
      <w:r>
        <w:rPr>
          <w:rFonts w:hint="eastAsia"/>
        </w:rPr>
        <w:t xml:space="preserve">　　</w:t>
      </w:r>
      <w:r w:rsidRPr="000610F9">
        <w:rPr>
          <w:rFonts w:hint="eastAsia"/>
        </w:rPr>
        <w:t>（３）建設リサイクル法に基づく解体工事業登録・届出</w:t>
      </w:r>
    </w:p>
    <w:p w:rsidR="00F968D2" w:rsidRDefault="00F968D2" w:rsidP="00F968D2">
      <w:pPr>
        <w:ind w:firstLineChars="200" w:firstLine="420"/>
      </w:pPr>
      <w:r w:rsidRPr="000610F9">
        <w:rPr>
          <w:rFonts w:hint="eastAsia"/>
        </w:rPr>
        <w:t>（４）</w:t>
      </w:r>
      <w:r>
        <w:rPr>
          <w:rFonts w:hint="eastAsia"/>
        </w:rPr>
        <w:t>浄化槽法</w:t>
      </w:r>
      <w:r w:rsidRPr="000610F9">
        <w:rPr>
          <w:rFonts w:hint="eastAsia"/>
        </w:rPr>
        <w:t>に基づく浄化槽工事業登録・届出</w:t>
      </w:r>
    </w:p>
    <w:p w:rsidR="00F968D2" w:rsidRDefault="00F013AD" w:rsidP="00B1087E">
      <w:pPr>
        <w:ind w:firstLineChars="200" w:firstLine="420"/>
      </w:pPr>
      <w:r w:rsidRPr="00F013AD">
        <w:rPr>
          <w:rFonts w:hint="eastAsia"/>
        </w:rPr>
        <w:t>（５）住宅瑕疵担保履行</w:t>
      </w:r>
      <w:r w:rsidR="001F54D8">
        <w:rPr>
          <w:rFonts w:hint="eastAsia"/>
        </w:rPr>
        <w:t>法</w:t>
      </w:r>
      <w:r w:rsidRPr="00F013AD">
        <w:rPr>
          <w:rFonts w:hint="eastAsia"/>
        </w:rPr>
        <w:t>に基づく基準日</w:t>
      </w:r>
      <w:r w:rsidR="0010181E">
        <w:rPr>
          <w:rFonts w:hint="eastAsia"/>
        </w:rPr>
        <w:t>における</w:t>
      </w:r>
      <w:r w:rsidRPr="00F013AD">
        <w:rPr>
          <w:rFonts w:hint="eastAsia"/>
        </w:rPr>
        <w:t>届出</w:t>
      </w:r>
      <w:r w:rsidR="00F968D2">
        <w:rPr>
          <w:rFonts w:hint="eastAsia"/>
        </w:rPr>
        <w:t xml:space="preserve">　　</w:t>
      </w:r>
    </w:p>
    <w:p w:rsidR="00F968D2" w:rsidRPr="00BC47E6" w:rsidRDefault="00F968D2" w:rsidP="00F968D2">
      <w:r>
        <w:rPr>
          <w:rFonts w:hint="eastAsia"/>
        </w:rPr>
        <w:t xml:space="preserve">　２　取扱いの内容</w:t>
      </w:r>
    </w:p>
    <w:p w:rsidR="00F968D2" w:rsidRDefault="00F968D2" w:rsidP="00F968D2">
      <w:pPr>
        <w:ind w:firstLineChars="100" w:firstLine="210"/>
      </w:pPr>
      <w:r>
        <w:rPr>
          <w:rFonts w:hint="eastAsia"/>
        </w:rPr>
        <w:t xml:space="preserve">　（１）全ての法定様式（申請及び届出）及び県独自様式について、</w:t>
      </w:r>
    </w:p>
    <w:p w:rsidR="00F968D2" w:rsidRDefault="00F968D2" w:rsidP="00F968D2">
      <w:pPr>
        <w:ind w:leftChars="400" w:left="840"/>
      </w:pPr>
      <w:r>
        <w:rPr>
          <w:rFonts w:hint="eastAsia"/>
        </w:rPr>
        <w:t>押印を廃止します。</w:t>
      </w:r>
    </w:p>
    <w:p w:rsidR="00F968D2" w:rsidRDefault="00F968D2" w:rsidP="00F968D2">
      <w:pPr>
        <w:ind w:firstLineChars="200" w:firstLine="420"/>
      </w:pPr>
      <w:r>
        <w:rPr>
          <w:rFonts w:hint="eastAsia"/>
        </w:rPr>
        <w:t>（２）</w:t>
      </w:r>
      <w:r w:rsidRPr="008F3380">
        <w:rPr>
          <w:rFonts w:hint="eastAsia"/>
        </w:rPr>
        <w:t>行政書士</w:t>
      </w:r>
      <w:r>
        <w:rPr>
          <w:rFonts w:hint="eastAsia"/>
        </w:rPr>
        <w:t>による代理申請の場合に作成される「委任状」について、委任者の押印</w:t>
      </w:r>
    </w:p>
    <w:p w:rsidR="00F968D2" w:rsidRDefault="00F968D2" w:rsidP="00F968D2">
      <w:pPr>
        <w:ind w:leftChars="300" w:left="630"/>
      </w:pPr>
      <w:r>
        <w:rPr>
          <w:rFonts w:hint="eastAsia"/>
        </w:rPr>
        <w:t xml:space="preserve">　がない委任状も受け付けます。</w:t>
      </w:r>
    </w:p>
    <w:p w:rsidR="00F968D2" w:rsidRDefault="00F968D2" w:rsidP="00F968D2">
      <w:pPr>
        <w:ind w:leftChars="200" w:left="840" w:hangingChars="200" w:hanging="420"/>
      </w:pPr>
      <w:r>
        <w:rPr>
          <w:rFonts w:hint="eastAsia"/>
        </w:rPr>
        <w:t>（３）法定様式のうち第三者証明（常勤役員等証明書（第七号様式）、実務経験証明書　　　　　（第九号様式）等）については、第三者の押印がなくても受付けます。</w:t>
      </w:r>
    </w:p>
    <w:p w:rsidR="00F968D2" w:rsidRPr="001D62F3" w:rsidRDefault="00F968D2" w:rsidP="00B1087E">
      <w:pPr>
        <w:ind w:leftChars="200" w:left="840" w:hangingChars="200" w:hanging="420"/>
      </w:pPr>
      <w:r>
        <w:rPr>
          <w:rFonts w:hint="eastAsia"/>
        </w:rPr>
        <w:t>（４）許可申請時に定款等にいただいていた</w:t>
      </w:r>
      <w:r w:rsidR="0011444F" w:rsidRPr="0011444F">
        <w:rPr>
          <w:rFonts w:hint="eastAsia"/>
        </w:rPr>
        <w:t>原本証明及び押印は廃止します。</w:t>
      </w:r>
    </w:p>
    <w:p w:rsidR="00F968D2" w:rsidRDefault="00F968D2" w:rsidP="00F968D2">
      <w:pPr>
        <w:ind w:firstLineChars="100" w:firstLine="210"/>
      </w:pPr>
      <w:r>
        <w:rPr>
          <w:rFonts w:hint="eastAsia"/>
        </w:rPr>
        <w:t>３　取扱い開始時期</w:t>
      </w:r>
    </w:p>
    <w:p w:rsidR="00F968D2" w:rsidRDefault="00F968D2" w:rsidP="00F968D2">
      <w:pPr>
        <w:ind w:firstLineChars="100" w:firstLine="210"/>
      </w:pPr>
      <w:r>
        <w:rPr>
          <w:rFonts w:hint="eastAsia"/>
        </w:rPr>
        <w:t xml:space="preserve">　　　令和3年１月１日以降に提出する申請及び届出等から適用</w:t>
      </w:r>
    </w:p>
    <w:p w:rsidR="00F968D2" w:rsidRDefault="00F968D2" w:rsidP="00F968D2">
      <w:pPr>
        <w:ind w:firstLineChars="100" w:firstLine="210"/>
      </w:pPr>
      <w:r>
        <w:rPr>
          <w:rFonts w:hint="eastAsia"/>
        </w:rPr>
        <w:t>４　その他</w:t>
      </w:r>
    </w:p>
    <w:p w:rsidR="00F968D2" w:rsidRDefault="00F968D2" w:rsidP="00F968D2">
      <w:pPr>
        <w:ind w:firstLineChars="400" w:firstLine="840"/>
      </w:pPr>
      <w:r>
        <w:rPr>
          <w:rFonts w:hint="eastAsia"/>
        </w:rPr>
        <w:t>行政書士が作成する書類については、</w:t>
      </w:r>
      <w:r w:rsidRPr="00F55539">
        <w:rPr>
          <w:rFonts w:hint="eastAsia"/>
        </w:rPr>
        <w:t>行政書士法施行規則第９条第２項</w:t>
      </w:r>
      <w:r>
        <w:rPr>
          <w:rFonts w:hint="eastAsia"/>
        </w:rPr>
        <w:t>に基づき、</w:t>
      </w:r>
    </w:p>
    <w:p w:rsidR="00F968D2" w:rsidRDefault="00F968D2" w:rsidP="00A13060">
      <w:pPr>
        <w:ind w:leftChars="300" w:left="630"/>
      </w:pPr>
      <w:r>
        <w:rPr>
          <w:rFonts w:hint="eastAsia"/>
        </w:rPr>
        <w:t>記名押印が必要です。</w:t>
      </w:r>
      <w:r w:rsidR="00A13060" w:rsidRPr="00A13060">
        <w:rPr>
          <w:rFonts w:hint="eastAsia"/>
        </w:rPr>
        <w:t>また、行政書士が作成し提出する書類（建設業許可申請及び届出等）には、すべて委任状の添付が必要ですので改めて徹底願いま</w:t>
      </w:r>
      <w:bookmarkStart w:id="0" w:name="_GoBack"/>
      <w:bookmarkEnd w:id="0"/>
      <w:r w:rsidR="00A13060" w:rsidRPr="00A13060">
        <w:rPr>
          <w:rFonts w:hint="eastAsia"/>
        </w:rPr>
        <w:t>す。</w:t>
      </w:r>
    </w:p>
    <w:sectPr w:rsidR="00F968D2" w:rsidSect="00E0409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815" w:rsidRDefault="00404815" w:rsidP="00F968D2">
      <w:r>
        <w:separator/>
      </w:r>
    </w:p>
  </w:endnote>
  <w:endnote w:type="continuationSeparator" w:id="0">
    <w:p w:rsidR="00404815" w:rsidRDefault="00404815" w:rsidP="00F9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815" w:rsidRDefault="00404815" w:rsidP="00F968D2">
      <w:r>
        <w:separator/>
      </w:r>
    </w:p>
  </w:footnote>
  <w:footnote w:type="continuationSeparator" w:id="0">
    <w:p w:rsidR="00404815" w:rsidRDefault="00404815" w:rsidP="00F96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9"/>
    <w:rsid w:val="00090FCB"/>
    <w:rsid w:val="000C7B75"/>
    <w:rsid w:val="0010181E"/>
    <w:rsid w:val="0011444F"/>
    <w:rsid w:val="001B4B83"/>
    <w:rsid w:val="001F54D8"/>
    <w:rsid w:val="002302A9"/>
    <w:rsid w:val="00293A86"/>
    <w:rsid w:val="003F027B"/>
    <w:rsid w:val="00404815"/>
    <w:rsid w:val="00415681"/>
    <w:rsid w:val="00433A37"/>
    <w:rsid w:val="00453FAE"/>
    <w:rsid w:val="00494BB5"/>
    <w:rsid w:val="004E32A3"/>
    <w:rsid w:val="005000E5"/>
    <w:rsid w:val="005F37B6"/>
    <w:rsid w:val="006D11FB"/>
    <w:rsid w:val="006D1EE2"/>
    <w:rsid w:val="00711C4B"/>
    <w:rsid w:val="00762631"/>
    <w:rsid w:val="00874A76"/>
    <w:rsid w:val="008F3380"/>
    <w:rsid w:val="00982B53"/>
    <w:rsid w:val="0099154E"/>
    <w:rsid w:val="009D7E46"/>
    <w:rsid w:val="00A13060"/>
    <w:rsid w:val="00B1087E"/>
    <w:rsid w:val="00BC20B9"/>
    <w:rsid w:val="00BC47E6"/>
    <w:rsid w:val="00C4496D"/>
    <w:rsid w:val="00C45B26"/>
    <w:rsid w:val="00C52EDC"/>
    <w:rsid w:val="00C97E86"/>
    <w:rsid w:val="00CA7DAC"/>
    <w:rsid w:val="00D859EF"/>
    <w:rsid w:val="00E04098"/>
    <w:rsid w:val="00E32F30"/>
    <w:rsid w:val="00E45870"/>
    <w:rsid w:val="00ED65DC"/>
    <w:rsid w:val="00EE021C"/>
    <w:rsid w:val="00F013AD"/>
    <w:rsid w:val="00F35BB3"/>
    <w:rsid w:val="00F55539"/>
    <w:rsid w:val="00F968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66EB7FB-CC23-4B30-B072-EC97CCA9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302A9"/>
    <w:pPr>
      <w:jc w:val="left"/>
    </w:pPr>
    <w:rPr>
      <w:rFonts w:ascii="Yu Gothic" w:eastAsia="Yu Gothic" w:hAnsi="Courier New" w:cs="Courier New"/>
      <w:sz w:val="22"/>
    </w:rPr>
  </w:style>
  <w:style w:type="character" w:customStyle="1" w:styleId="a4">
    <w:name w:val="書式なし (文字)"/>
    <w:basedOn w:val="a0"/>
    <w:link w:val="a3"/>
    <w:uiPriority w:val="99"/>
    <w:semiHidden/>
    <w:rsid w:val="002302A9"/>
    <w:rPr>
      <w:rFonts w:ascii="Yu Gothic" w:eastAsia="Yu Gothic" w:hAnsi="Courier New" w:cs="Courier New"/>
      <w:sz w:val="22"/>
    </w:rPr>
  </w:style>
  <w:style w:type="character" w:styleId="a5">
    <w:name w:val="Hyperlink"/>
    <w:basedOn w:val="a0"/>
    <w:uiPriority w:val="99"/>
    <w:semiHidden/>
    <w:unhideWhenUsed/>
    <w:rsid w:val="002302A9"/>
    <w:rPr>
      <w:color w:val="0000FF"/>
      <w:u w:val="single"/>
    </w:rPr>
  </w:style>
  <w:style w:type="character" w:styleId="a6">
    <w:name w:val="FollowedHyperlink"/>
    <w:basedOn w:val="a0"/>
    <w:uiPriority w:val="99"/>
    <w:semiHidden/>
    <w:unhideWhenUsed/>
    <w:rsid w:val="00D859EF"/>
    <w:rPr>
      <w:color w:val="954F72" w:themeColor="followedHyperlink"/>
      <w:u w:val="single"/>
    </w:rPr>
  </w:style>
  <w:style w:type="paragraph" w:styleId="a7">
    <w:name w:val="Date"/>
    <w:basedOn w:val="a"/>
    <w:next w:val="a"/>
    <w:link w:val="a8"/>
    <w:uiPriority w:val="99"/>
    <w:semiHidden/>
    <w:unhideWhenUsed/>
    <w:rsid w:val="005000E5"/>
  </w:style>
  <w:style w:type="character" w:customStyle="1" w:styleId="a8">
    <w:name w:val="日付 (文字)"/>
    <w:basedOn w:val="a0"/>
    <w:link w:val="a7"/>
    <w:uiPriority w:val="99"/>
    <w:semiHidden/>
    <w:rsid w:val="005000E5"/>
  </w:style>
  <w:style w:type="paragraph" w:styleId="a9">
    <w:name w:val="Note Heading"/>
    <w:basedOn w:val="a"/>
    <w:next w:val="a"/>
    <w:link w:val="aa"/>
    <w:uiPriority w:val="99"/>
    <w:unhideWhenUsed/>
    <w:rsid w:val="005000E5"/>
    <w:pPr>
      <w:jc w:val="center"/>
    </w:pPr>
  </w:style>
  <w:style w:type="character" w:customStyle="1" w:styleId="aa">
    <w:name w:val="記 (文字)"/>
    <w:basedOn w:val="a0"/>
    <w:link w:val="a9"/>
    <w:uiPriority w:val="99"/>
    <w:rsid w:val="005000E5"/>
  </w:style>
  <w:style w:type="paragraph" w:styleId="ab">
    <w:name w:val="Closing"/>
    <w:basedOn w:val="a"/>
    <w:link w:val="ac"/>
    <w:uiPriority w:val="99"/>
    <w:unhideWhenUsed/>
    <w:rsid w:val="005000E5"/>
    <w:pPr>
      <w:jc w:val="right"/>
    </w:pPr>
  </w:style>
  <w:style w:type="character" w:customStyle="1" w:styleId="ac">
    <w:name w:val="結語 (文字)"/>
    <w:basedOn w:val="a0"/>
    <w:link w:val="ab"/>
    <w:uiPriority w:val="99"/>
    <w:rsid w:val="005000E5"/>
  </w:style>
  <w:style w:type="paragraph" w:styleId="ad">
    <w:name w:val="header"/>
    <w:basedOn w:val="a"/>
    <w:link w:val="ae"/>
    <w:uiPriority w:val="99"/>
    <w:unhideWhenUsed/>
    <w:rsid w:val="00F968D2"/>
    <w:pPr>
      <w:tabs>
        <w:tab w:val="center" w:pos="4252"/>
        <w:tab w:val="right" w:pos="8504"/>
      </w:tabs>
      <w:snapToGrid w:val="0"/>
    </w:pPr>
  </w:style>
  <w:style w:type="character" w:customStyle="1" w:styleId="ae">
    <w:name w:val="ヘッダー (文字)"/>
    <w:basedOn w:val="a0"/>
    <w:link w:val="ad"/>
    <w:uiPriority w:val="99"/>
    <w:rsid w:val="00F968D2"/>
  </w:style>
  <w:style w:type="paragraph" w:styleId="af">
    <w:name w:val="footer"/>
    <w:basedOn w:val="a"/>
    <w:link w:val="af0"/>
    <w:uiPriority w:val="99"/>
    <w:unhideWhenUsed/>
    <w:rsid w:val="00F968D2"/>
    <w:pPr>
      <w:tabs>
        <w:tab w:val="center" w:pos="4252"/>
        <w:tab w:val="right" w:pos="8504"/>
      </w:tabs>
      <w:snapToGrid w:val="0"/>
    </w:pPr>
  </w:style>
  <w:style w:type="character" w:customStyle="1" w:styleId="af0">
    <w:name w:val="フッター (文字)"/>
    <w:basedOn w:val="a0"/>
    <w:link w:val="af"/>
    <w:uiPriority w:val="99"/>
    <w:rsid w:val="00F96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8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岐阜県</dc:creator>
  <cp:keywords/>
  <dc:description/>
  <cp:lastModifiedBy>岐阜県</cp:lastModifiedBy>
  <cp:revision>5</cp:revision>
  <cp:lastPrinted>2021-02-16T04:05:00Z</cp:lastPrinted>
  <dcterms:created xsi:type="dcterms:W3CDTF">2021-02-16T04:06:00Z</dcterms:created>
  <dcterms:modified xsi:type="dcterms:W3CDTF">2021-02-21T22:45:00Z</dcterms:modified>
</cp:coreProperties>
</file>