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66" w:rsidRDefault="00E32B68" w:rsidP="00033966">
      <w:pPr>
        <w:wordWrap w:val="0"/>
        <w:jc w:val="right"/>
      </w:pPr>
      <w:r>
        <w:rPr>
          <w:rFonts w:hint="eastAsia"/>
        </w:rPr>
        <w:t xml:space="preserve"> </w:t>
      </w:r>
      <w:r w:rsidR="0090337F">
        <w:rPr>
          <w:rFonts w:hint="eastAsia"/>
        </w:rPr>
        <w:t>高</w:t>
      </w:r>
      <w:r w:rsidR="00033966">
        <w:rPr>
          <w:rFonts w:hint="eastAsia"/>
        </w:rPr>
        <w:t>第</w:t>
      </w:r>
      <w:r w:rsidR="005B043E">
        <w:rPr>
          <w:rFonts w:hint="eastAsia"/>
        </w:rPr>
        <w:t>１２０７</w:t>
      </w:r>
      <w:bookmarkStart w:id="0" w:name="_GoBack"/>
      <w:bookmarkEnd w:id="0"/>
      <w:r w:rsidR="00033966">
        <w:rPr>
          <w:rFonts w:hint="eastAsia"/>
        </w:rPr>
        <w:t>号</w:t>
      </w:r>
    </w:p>
    <w:p w:rsidR="0090337F" w:rsidRDefault="0090337F" w:rsidP="0090337F">
      <w:pPr>
        <w:wordWrap w:val="0"/>
        <w:ind w:right="-12"/>
        <w:jc w:val="right"/>
        <w:rPr>
          <w:rFonts w:hAnsi="Times New Roman" w:cs="Times New Roman"/>
          <w:spacing w:val="2"/>
        </w:rPr>
      </w:pPr>
      <w:r>
        <w:rPr>
          <w:rFonts w:hint="eastAsia"/>
        </w:rPr>
        <w:t>障第</w:t>
      </w:r>
      <w:r w:rsidR="009F34A7">
        <w:rPr>
          <w:rFonts w:hint="eastAsia"/>
        </w:rPr>
        <w:t>１２５０</w:t>
      </w:r>
      <w:r>
        <w:rPr>
          <w:rFonts w:hint="eastAsia"/>
        </w:rPr>
        <w:t>号</w:t>
      </w:r>
    </w:p>
    <w:p w:rsidR="00033966" w:rsidRDefault="00987F18" w:rsidP="00033966">
      <w:pPr>
        <w:wordWrap w:val="0"/>
        <w:jc w:val="right"/>
        <w:rPr>
          <w:rFonts w:hAnsi="Times New Roman" w:cs="Times New Roman"/>
          <w:spacing w:val="2"/>
        </w:rPr>
      </w:pPr>
      <w:r>
        <w:rPr>
          <w:rFonts w:hint="eastAsia"/>
        </w:rPr>
        <w:t>令和３年</w:t>
      </w:r>
      <w:r w:rsidR="00E51CD0">
        <w:rPr>
          <w:rFonts w:hint="eastAsia"/>
        </w:rPr>
        <w:t>２</w:t>
      </w:r>
      <w:r w:rsidR="0013711C">
        <w:rPr>
          <w:rFonts w:hint="eastAsia"/>
        </w:rPr>
        <w:t>月５</w:t>
      </w:r>
      <w:r w:rsidR="00033966">
        <w:rPr>
          <w:rFonts w:hint="eastAsia"/>
        </w:rPr>
        <w:t>日</w:t>
      </w:r>
    </w:p>
    <w:p w:rsidR="00CC7A8B" w:rsidRPr="00CC7A8B" w:rsidRDefault="00CC7A8B" w:rsidP="00CC7A8B">
      <w:pPr>
        <w:ind w:right="880"/>
        <w:rPr>
          <w:rFonts w:hAnsi="ＭＳ 明朝" w:cs="Times New Roman"/>
          <w:sz w:val="21"/>
          <w:szCs w:val="21"/>
        </w:rPr>
      </w:pPr>
    </w:p>
    <w:p w:rsidR="0090337F" w:rsidRDefault="0090337F" w:rsidP="0090337F">
      <w:pPr>
        <w:ind w:firstLineChars="100" w:firstLine="227"/>
      </w:pPr>
      <w:r>
        <w:rPr>
          <w:rFonts w:hint="eastAsia"/>
        </w:rPr>
        <w:t>各高齢者・障がい者</w:t>
      </w:r>
    </w:p>
    <w:p w:rsidR="0090337F" w:rsidRDefault="0090337F" w:rsidP="0090337F">
      <w:r>
        <w:rPr>
          <w:rFonts w:hint="eastAsia"/>
        </w:rPr>
        <w:t xml:space="preserve">　　福祉サービス事業所・施設　設置者　様</w:t>
      </w:r>
    </w:p>
    <w:p w:rsidR="0090337F" w:rsidRPr="00CC7A8B" w:rsidRDefault="0090337F" w:rsidP="0090337F">
      <w:pPr>
        <w:jc w:val="left"/>
        <w:rPr>
          <w:rFonts w:hAnsi="ＭＳ 明朝" w:cs="Times New Roman"/>
          <w:sz w:val="21"/>
          <w:szCs w:val="21"/>
        </w:rPr>
      </w:pPr>
    </w:p>
    <w:p w:rsidR="00033966" w:rsidRDefault="00033966" w:rsidP="009A2DDE">
      <w:pPr>
        <w:ind w:leftChars="2400" w:left="5442" w:firstLineChars="102" w:firstLine="231"/>
        <w:jc w:val="left"/>
      </w:pPr>
      <w:r>
        <w:rPr>
          <w:rFonts w:hint="eastAsia"/>
        </w:rPr>
        <w:t>岐阜県健康福祉部高齢福祉課長</w:t>
      </w:r>
    </w:p>
    <w:p w:rsidR="0090337F" w:rsidRDefault="0090337F" w:rsidP="009A2DDE">
      <w:pPr>
        <w:ind w:leftChars="2400" w:left="5442" w:firstLineChars="902" w:firstLine="2045"/>
        <w:jc w:val="left"/>
        <w:rPr>
          <w:rFonts w:hAnsi="Times New Roman" w:cs="Times New Roman"/>
          <w:spacing w:val="2"/>
        </w:rPr>
      </w:pPr>
      <w:r>
        <w:rPr>
          <w:rFonts w:hint="eastAsia"/>
        </w:rPr>
        <w:t>障害福祉課長</w:t>
      </w:r>
    </w:p>
    <w:p w:rsidR="004D2DF8" w:rsidRDefault="004D2DF8"/>
    <w:p w:rsidR="00FB2690" w:rsidRPr="004D2DF8" w:rsidRDefault="00FB2690"/>
    <w:p w:rsidR="004D2DF8" w:rsidRPr="00591B60" w:rsidRDefault="00987F18" w:rsidP="004D2DF8">
      <w:pPr>
        <w:jc w:val="center"/>
        <w:rPr>
          <w:rFonts w:ascii="ＭＳ ゴシック" w:eastAsia="ＭＳ ゴシック" w:hAnsi="ＭＳ ゴシック"/>
        </w:rPr>
      </w:pPr>
      <w:r w:rsidRPr="00591B60">
        <w:rPr>
          <w:rFonts w:ascii="ＭＳ ゴシック" w:eastAsia="ＭＳ ゴシック" w:hAnsi="ＭＳ ゴシック" w:hint="eastAsia"/>
        </w:rPr>
        <w:t>感染発生施設に対する感染症対策専門家による感染対策指導のポイント</w:t>
      </w:r>
      <w:r w:rsidR="009A2DDE" w:rsidRPr="00591B60">
        <w:rPr>
          <w:rFonts w:ascii="ＭＳ ゴシック" w:eastAsia="ＭＳ ゴシック" w:hAnsi="ＭＳ ゴシック" w:hint="eastAsia"/>
        </w:rPr>
        <w:t>につ</w:t>
      </w:r>
      <w:r w:rsidR="004D2DF8" w:rsidRPr="00591B60">
        <w:rPr>
          <w:rFonts w:ascii="ＭＳ ゴシック" w:eastAsia="ＭＳ ゴシック" w:hAnsi="ＭＳ ゴシック" w:hint="eastAsia"/>
        </w:rPr>
        <w:t>いて</w:t>
      </w:r>
    </w:p>
    <w:p w:rsidR="004D2DF8" w:rsidRPr="00987F18" w:rsidRDefault="004D2DF8" w:rsidP="004D2DF8"/>
    <w:p w:rsidR="00FB2690" w:rsidRDefault="00FB2690" w:rsidP="004D2DF8"/>
    <w:p w:rsidR="004D2DF8" w:rsidRDefault="00307FFB" w:rsidP="004D2DF8">
      <w:pPr>
        <w:ind w:firstLineChars="100" w:firstLine="227"/>
      </w:pPr>
      <w:r>
        <w:rPr>
          <w:rFonts w:hint="eastAsia"/>
        </w:rPr>
        <w:t>平素より、県の</w:t>
      </w:r>
      <w:r w:rsidR="004D2DF8" w:rsidRPr="004D2DF8">
        <w:rPr>
          <w:rFonts w:hint="eastAsia"/>
        </w:rPr>
        <w:t>福祉施策の推進にご理解とご協力を賜り、厚く御礼申し上げます。</w:t>
      </w:r>
    </w:p>
    <w:p w:rsidR="009A2DDE" w:rsidRDefault="004D2DF8" w:rsidP="004D2DF8">
      <w:r>
        <w:rPr>
          <w:rFonts w:hint="eastAsia"/>
        </w:rPr>
        <w:t xml:space="preserve">　さて、</w:t>
      </w:r>
      <w:r w:rsidR="00CC7A8B">
        <w:rPr>
          <w:rFonts w:hint="eastAsia"/>
        </w:rPr>
        <w:t>県内では、</w:t>
      </w:r>
      <w:r w:rsidR="00987F18">
        <w:rPr>
          <w:rFonts w:hint="eastAsia"/>
        </w:rPr>
        <w:t>１１月に</w:t>
      </w:r>
      <w:r w:rsidR="00970B56">
        <w:rPr>
          <w:rFonts w:hint="eastAsia"/>
        </w:rPr>
        <w:t>県内初の入所</w:t>
      </w:r>
      <w:r w:rsidR="00F30F3C">
        <w:rPr>
          <w:rFonts w:hint="eastAsia"/>
        </w:rPr>
        <w:t>施設でのクラスターが発生し</w:t>
      </w:r>
      <w:r w:rsidR="00970B56">
        <w:rPr>
          <w:rFonts w:hint="eastAsia"/>
        </w:rPr>
        <w:t>、</w:t>
      </w:r>
      <w:r w:rsidR="009A2DDE">
        <w:rPr>
          <w:rFonts w:hint="eastAsia"/>
        </w:rPr>
        <w:t>本日までに福祉施設関連で</w:t>
      </w:r>
      <w:r w:rsidR="008B5AB6">
        <w:rPr>
          <w:rFonts w:hint="eastAsia"/>
        </w:rPr>
        <w:t>２３</w:t>
      </w:r>
      <w:r w:rsidR="009A2DDE">
        <w:rPr>
          <w:rFonts w:hint="eastAsia"/>
        </w:rPr>
        <w:t>件のクラスターが発生しております。</w:t>
      </w:r>
    </w:p>
    <w:p w:rsidR="008B5AB6" w:rsidRDefault="009A2DDE" w:rsidP="009A2DDE">
      <w:r>
        <w:rPr>
          <w:rFonts w:hint="eastAsia"/>
        </w:rPr>
        <w:t xml:space="preserve">　</w:t>
      </w:r>
      <w:r w:rsidR="008B5AB6">
        <w:rPr>
          <w:rFonts w:hint="eastAsia"/>
        </w:rPr>
        <w:t>県では、入所施設で利用者に感染が発生</w:t>
      </w:r>
      <w:r w:rsidR="00EC0DE3">
        <w:rPr>
          <w:rFonts w:hint="eastAsia"/>
        </w:rPr>
        <w:t>し必要な場合には、感染発生施設に対し、速やかに感染症対策専門家の</w:t>
      </w:r>
      <w:r w:rsidR="008B5AB6">
        <w:rPr>
          <w:rFonts w:hint="eastAsia"/>
        </w:rPr>
        <w:t>感染対策の指導を行っており、これまでに１７回の指導を行っているところです。</w:t>
      </w:r>
    </w:p>
    <w:p w:rsidR="008B5AB6" w:rsidRDefault="008B5AB6" w:rsidP="008B5AB6">
      <w:pPr>
        <w:ind w:firstLineChars="100" w:firstLine="227"/>
      </w:pPr>
      <w:r>
        <w:rPr>
          <w:rFonts w:hint="eastAsia"/>
        </w:rPr>
        <w:t>この度、そうした感染症対策専門家による実際の施設指導において、感染症対策専門家が重点的に</w:t>
      </w:r>
      <w:r w:rsidR="00FE7F72">
        <w:rPr>
          <w:rFonts w:hint="eastAsia"/>
        </w:rPr>
        <w:t>指導を行う内容</w:t>
      </w:r>
      <w:r>
        <w:rPr>
          <w:rFonts w:hint="eastAsia"/>
        </w:rPr>
        <w:t>や</w:t>
      </w:r>
      <w:r w:rsidR="00FE7F72">
        <w:rPr>
          <w:rFonts w:hint="eastAsia"/>
        </w:rPr>
        <w:t>施設からよく質問を受ける内容などを、下記のとおり取りまとめましたので、各事業所・施設に送付いたします。</w:t>
      </w:r>
    </w:p>
    <w:p w:rsidR="00FE7F72" w:rsidRDefault="00FE7F72" w:rsidP="008B5AB6">
      <w:pPr>
        <w:ind w:firstLineChars="100" w:firstLine="227"/>
      </w:pPr>
      <w:r>
        <w:rPr>
          <w:rFonts w:hint="eastAsia"/>
        </w:rPr>
        <w:t>各事業所・施設におかれましては、感染発生時及び感染防止対策時の参考としていただき、更なる感染対策の強化を図っていただけますようお願いいたします。</w:t>
      </w:r>
    </w:p>
    <w:p w:rsidR="00FE7F72" w:rsidRDefault="00FE7F72" w:rsidP="008B5AB6">
      <w:pPr>
        <w:ind w:firstLineChars="100" w:firstLine="227"/>
      </w:pPr>
    </w:p>
    <w:p w:rsidR="00FE7F72" w:rsidRDefault="00FE7F72" w:rsidP="00FE7F72">
      <w:pPr>
        <w:jc w:val="center"/>
      </w:pPr>
      <w:r>
        <w:rPr>
          <w:rFonts w:hint="eastAsia"/>
        </w:rPr>
        <w:t>記</w:t>
      </w:r>
    </w:p>
    <w:p w:rsidR="00FE7F72" w:rsidRDefault="00FE7F72" w:rsidP="008B5AB6">
      <w:pPr>
        <w:ind w:firstLineChars="100" w:firstLine="227"/>
      </w:pPr>
    </w:p>
    <w:p w:rsidR="00FE7F72" w:rsidRPr="00591B60" w:rsidRDefault="009672C2" w:rsidP="009672C2">
      <w:pPr>
        <w:ind w:firstLineChars="100" w:firstLine="227"/>
        <w:rPr>
          <w:rFonts w:ascii="ＭＳ ゴシック" w:eastAsia="ＭＳ ゴシック" w:hAnsi="ＭＳ ゴシック"/>
        </w:rPr>
      </w:pPr>
      <w:r w:rsidRPr="00591B60">
        <w:rPr>
          <w:rFonts w:ascii="ＭＳ ゴシック" w:eastAsia="ＭＳ ゴシック" w:hAnsi="ＭＳ ゴシック" w:hint="eastAsia"/>
        </w:rPr>
        <w:t>○</w:t>
      </w:r>
      <w:r w:rsidR="00FE7F72" w:rsidRPr="00591B60">
        <w:rPr>
          <w:rFonts w:ascii="ＭＳ ゴシック" w:eastAsia="ＭＳ ゴシック" w:hAnsi="ＭＳ ゴシック" w:hint="eastAsia"/>
        </w:rPr>
        <w:t>送付</w:t>
      </w:r>
      <w:r w:rsidRPr="00591B60">
        <w:rPr>
          <w:rFonts w:ascii="ＭＳ ゴシック" w:eastAsia="ＭＳ ゴシック" w:hAnsi="ＭＳ ゴシック" w:hint="eastAsia"/>
        </w:rPr>
        <w:t>資料</w:t>
      </w:r>
    </w:p>
    <w:p w:rsidR="00FE7F72" w:rsidRPr="00591B60" w:rsidRDefault="00FE7F72" w:rsidP="009672C2">
      <w:pPr>
        <w:ind w:firstLineChars="300" w:firstLine="680"/>
        <w:rPr>
          <w:rFonts w:ascii="ＭＳ ゴシック" w:eastAsia="ＭＳ ゴシック" w:hAnsi="ＭＳ ゴシック"/>
        </w:rPr>
      </w:pPr>
      <w:r w:rsidRPr="00591B60">
        <w:rPr>
          <w:rFonts w:ascii="ＭＳ ゴシック" w:eastAsia="ＭＳ ゴシック" w:hAnsi="ＭＳ ゴシック" w:hint="eastAsia"/>
        </w:rPr>
        <w:t>別紙「感染症対策専門家による感染発生施設指導の指導ポイント」</w:t>
      </w:r>
    </w:p>
    <w:p w:rsidR="00FE7F72" w:rsidRDefault="00FE7F72" w:rsidP="008B5AB6">
      <w:pPr>
        <w:ind w:firstLineChars="100" w:firstLine="227"/>
      </w:pPr>
    </w:p>
    <w:p w:rsidR="008A4561" w:rsidRDefault="009672C2" w:rsidP="009672C2">
      <w:pPr>
        <w:ind w:leftChars="200" w:left="680" w:hangingChars="100" w:hanging="227"/>
      </w:pPr>
      <w:r>
        <w:rPr>
          <w:rFonts w:hint="eastAsia"/>
        </w:rPr>
        <w:t>・　本資料は、感染症対策専門家である</w:t>
      </w:r>
      <w:r w:rsidRPr="009672C2">
        <w:rPr>
          <w:rFonts w:hint="eastAsia"/>
        </w:rPr>
        <w:t>（一社）ぎふ綜合健診センター所長・岐阜大学名誉教授の村上啓雄先生</w:t>
      </w:r>
      <w:r>
        <w:rPr>
          <w:rFonts w:hint="eastAsia"/>
        </w:rPr>
        <w:t>が、実際に感染発生施設に対してオンラインで指導を行った際の指導ポイントをとりまとめたものです。</w:t>
      </w:r>
    </w:p>
    <w:p w:rsidR="009672C2" w:rsidRPr="009672C2" w:rsidRDefault="009672C2" w:rsidP="009672C2">
      <w:pPr>
        <w:ind w:leftChars="200" w:left="680" w:hangingChars="100" w:hanging="227"/>
      </w:pPr>
      <w:r>
        <w:rPr>
          <w:rFonts w:hint="eastAsia"/>
        </w:rPr>
        <w:t>・　感染発生施設において、感染拡大を防ぐため、基本的な対応の考え方やゾーニングの考え方、日々のサービス提供における対策など、多岐に渡る内容となっておりますので、各事業所・施設での参考としてください。</w:t>
      </w:r>
    </w:p>
    <w:p w:rsidR="008A4561" w:rsidRPr="009672C2" w:rsidRDefault="008A4561" w:rsidP="008A4561">
      <w:pPr>
        <w:ind w:leftChars="100" w:left="227"/>
      </w:pPr>
    </w:p>
    <w:p w:rsidR="008A4561" w:rsidRDefault="008A4561" w:rsidP="008A4561">
      <w:pPr>
        <w:ind w:leftChars="100" w:left="227"/>
      </w:pPr>
    </w:p>
    <w:p w:rsidR="00DD3D43" w:rsidRPr="00DD3D43" w:rsidRDefault="00DD3D43" w:rsidP="00DD3D43"/>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296F15" w:rsidRPr="001A7E2F" w:rsidTr="00296F15">
        <w:tc>
          <w:tcPr>
            <w:tcW w:w="5269" w:type="dxa"/>
            <w:gridSpan w:val="4"/>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lastRenderedPageBreak/>
              <w:t>岐阜県健康福祉部</w:t>
            </w:r>
            <w:r>
              <w:rPr>
                <w:rFonts w:hAnsi="Times New Roman" w:cs="Times New Roman" w:hint="eastAsia"/>
                <w:spacing w:val="2"/>
              </w:rPr>
              <w:t>高齢福祉課　事業者指導</w:t>
            </w:r>
            <w:r w:rsidRPr="001A7E2F">
              <w:rPr>
                <w:rFonts w:hAnsi="Times New Roman" w:cs="Times New Roman" w:hint="eastAsia"/>
                <w:spacing w:val="2"/>
              </w:rPr>
              <w:t>係</w:t>
            </w:r>
          </w:p>
        </w:tc>
      </w:tr>
      <w:tr w:rsidR="00296F15" w:rsidRPr="001A7E2F" w:rsidTr="00296F15">
        <w:trPr>
          <w:trHeight w:val="20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係長</w:t>
            </w:r>
          </w:p>
        </w:tc>
        <w:tc>
          <w:tcPr>
            <w:tcW w:w="1227" w:type="dxa"/>
            <w:vAlign w:val="center"/>
          </w:tcPr>
          <w:p w:rsidR="00296F15" w:rsidRPr="001A7E2F" w:rsidRDefault="00296F15" w:rsidP="00296F15">
            <w:pPr>
              <w:rPr>
                <w:rFonts w:hAnsi="Times New Roman" w:cs="Times New Roman"/>
                <w:spacing w:val="2"/>
              </w:rPr>
            </w:pPr>
            <w:r>
              <w:rPr>
                <w:rFonts w:hAnsi="Times New Roman" w:cs="Times New Roman" w:hint="eastAsia"/>
                <w:spacing w:val="2"/>
              </w:rPr>
              <w:t>田中</w:t>
            </w:r>
          </w:p>
        </w:tc>
        <w:tc>
          <w:tcPr>
            <w:tcW w:w="1227"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担当</w:t>
            </w:r>
          </w:p>
        </w:tc>
        <w:tc>
          <w:tcPr>
            <w:tcW w:w="1227" w:type="dxa"/>
            <w:vAlign w:val="center"/>
          </w:tcPr>
          <w:p w:rsidR="00296F15" w:rsidRPr="001A7E2F" w:rsidRDefault="00296F15" w:rsidP="00296F15">
            <w:pPr>
              <w:rPr>
                <w:rFonts w:hAnsi="Times New Roman" w:cs="Times New Roman"/>
                <w:spacing w:val="2"/>
              </w:rPr>
            </w:pPr>
            <w:r>
              <w:rPr>
                <w:rFonts w:hAnsi="Times New Roman" w:cs="Times New Roman" w:hint="eastAsia"/>
                <w:spacing w:val="2"/>
              </w:rPr>
              <w:t>多治見</w:t>
            </w:r>
          </w:p>
        </w:tc>
      </w:tr>
      <w:tr w:rsidR="00296F15" w:rsidRPr="001A7E2F" w:rsidTr="00296F15">
        <w:trPr>
          <w:trHeight w:val="22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ＴＥＬ</w:t>
            </w:r>
          </w:p>
        </w:tc>
        <w:tc>
          <w:tcPr>
            <w:tcW w:w="3681" w:type="dxa"/>
            <w:gridSpan w:val="3"/>
            <w:vAlign w:val="center"/>
          </w:tcPr>
          <w:p w:rsidR="00296F15" w:rsidRPr="001A7E2F" w:rsidRDefault="00296F15" w:rsidP="00296F15">
            <w:pPr>
              <w:rPr>
                <w:rFonts w:hAnsi="Times New Roman" w:cs="Times New Roman"/>
                <w:spacing w:val="2"/>
              </w:rPr>
            </w:pPr>
            <w:r w:rsidRPr="001A7E2F">
              <w:rPr>
                <w:rFonts w:hAnsi="Times New Roman" w:cs="Times New Roman"/>
                <w:spacing w:val="2"/>
              </w:rPr>
              <w:t>058-272-1111</w:t>
            </w:r>
            <w:r w:rsidRPr="001A7E2F">
              <w:rPr>
                <w:rFonts w:hAnsi="Times New Roman" w:cs="Times New Roman" w:hint="eastAsia"/>
                <w:spacing w:val="2"/>
              </w:rPr>
              <w:t xml:space="preserve">　内線</w:t>
            </w:r>
            <w:r>
              <w:rPr>
                <w:rFonts w:hAnsi="Times New Roman" w:cs="Times New Roman" w:hint="eastAsia"/>
                <w:spacing w:val="2"/>
              </w:rPr>
              <w:t xml:space="preserve"> 2600</w:t>
            </w:r>
          </w:p>
        </w:tc>
      </w:tr>
      <w:tr w:rsidR="00296F15" w:rsidRPr="001A7E2F" w:rsidTr="00296F15">
        <w:trPr>
          <w:trHeight w:val="22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ＦＡＸ</w:t>
            </w:r>
          </w:p>
        </w:tc>
        <w:tc>
          <w:tcPr>
            <w:tcW w:w="3681" w:type="dxa"/>
            <w:gridSpan w:val="3"/>
            <w:vAlign w:val="center"/>
          </w:tcPr>
          <w:p w:rsidR="00296F15" w:rsidRPr="001A7E2F" w:rsidRDefault="00296F15" w:rsidP="00296F15">
            <w:pPr>
              <w:rPr>
                <w:rFonts w:hAnsi="Times New Roman" w:cs="Times New Roman"/>
                <w:spacing w:val="2"/>
              </w:rPr>
            </w:pPr>
            <w:r w:rsidRPr="001A7E2F">
              <w:rPr>
                <w:rFonts w:hAnsi="Times New Roman" w:cs="Times New Roman"/>
                <w:spacing w:val="2"/>
              </w:rPr>
              <w:t>058-278-26</w:t>
            </w:r>
            <w:r>
              <w:rPr>
                <w:rFonts w:hAnsi="Times New Roman" w:cs="Times New Roman"/>
                <w:spacing w:val="2"/>
              </w:rPr>
              <w:t>39</w:t>
            </w:r>
          </w:p>
        </w:tc>
      </w:tr>
    </w:tbl>
    <w:p w:rsidR="00DD3D43" w:rsidRPr="00DD3D43" w:rsidRDefault="00DD3D43" w:rsidP="00DD3D43"/>
    <w:p w:rsidR="00DD3D43" w:rsidRPr="00DD3D43" w:rsidRDefault="00DD3D43" w:rsidP="00DD3D43"/>
    <w:p w:rsidR="00DD3D43" w:rsidRPr="00DD3D43" w:rsidRDefault="00DD3D43" w:rsidP="00DD3D43"/>
    <w:p w:rsidR="00DD3D43" w:rsidRPr="00DD3D43" w:rsidRDefault="00DD3D43" w:rsidP="00DD3D43"/>
    <w:p w:rsidR="00DD3D43" w:rsidRPr="00DD3D43" w:rsidRDefault="00DD3D43" w:rsidP="00DD3D43"/>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DD3D43" w:rsidRPr="001A7E2F" w:rsidTr="00DD3D43">
        <w:tc>
          <w:tcPr>
            <w:tcW w:w="5269" w:type="dxa"/>
            <w:gridSpan w:val="4"/>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岐阜県健康福祉部</w:t>
            </w:r>
            <w:r>
              <w:rPr>
                <w:rFonts w:hAnsi="Times New Roman" w:cs="Times New Roman" w:hint="eastAsia"/>
                <w:spacing w:val="2"/>
              </w:rPr>
              <w:t xml:space="preserve">障害福祉課　</w:t>
            </w:r>
            <w:r w:rsidR="0013711C">
              <w:rPr>
                <w:rFonts w:hAnsi="Times New Roman" w:cs="Times New Roman" w:hint="eastAsia"/>
                <w:spacing w:val="2"/>
              </w:rPr>
              <w:t>事業所指導係</w:t>
            </w:r>
          </w:p>
        </w:tc>
      </w:tr>
      <w:tr w:rsidR="00DD3D43" w:rsidRPr="001A7E2F" w:rsidTr="00DD3D43">
        <w:trPr>
          <w:trHeight w:val="20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係長</w:t>
            </w:r>
          </w:p>
        </w:tc>
        <w:tc>
          <w:tcPr>
            <w:tcW w:w="1227" w:type="dxa"/>
            <w:vAlign w:val="center"/>
          </w:tcPr>
          <w:p w:rsidR="00DD3D43" w:rsidRPr="001A7E2F" w:rsidRDefault="00480D5D" w:rsidP="00DD3D43">
            <w:pPr>
              <w:rPr>
                <w:rFonts w:hAnsi="Times New Roman" w:cs="Times New Roman"/>
                <w:spacing w:val="2"/>
              </w:rPr>
            </w:pPr>
            <w:r>
              <w:rPr>
                <w:rFonts w:hAnsi="Times New Roman" w:cs="Times New Roman" w:hint="eastAsia"/>
                <w:spacing w:val="2"/>
              </w:rPr>
              <w:t>奥村</w:t>
            </w:r>
          </w:p>
        </w:tc>
        <w:tc>
          <w:tcPr>
            <w:tcW w:w="1227"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担当</w:t>
            </w:r>
          </w:p>
        </w:tc>
        <w:tc>
          <w:tcPr>
            <w:tcW w:w="1227" w:type="dxa"/>
            <w:vAlign w:val="center"/>
          </w:tcPr>
          <w:p w:rsidR="00DD3D43" w:rsidRPr="001A7E2F" w:rsidRDefault="00480D5D" w:rsidP="00DD3D43">
            <w:pPr>
              <w:rPr>
                <w:rFonts w:hAnsi="Times New Roman" w:cs="Times New Roman"/>
                <w:spacing w:val="2"/>
              </w:rPr>
            </w:pPr>
            <w:r>
              <w:rPr>
                <w:rFonts w:hAnsi="Times New Roman" w:cs="Times New Roman" w:hint="eastAsia"/>
                <w:spacing w:val="2"/>
              </w:rPr>
              <w:t>信田</w:t>
            </w:r>
          </w:p>
        </w:tc>
      </w:tr>
      <w:tr w:rsidR="00DD3D43" w:rsidRPr="001A7E2F" w:rsidTr="00DD3D43">
        <w:trPr>
          <w:trHeight w:val="22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ＴＥＬ</w:t>
            </w:r>
          </w:p>
        </w:tc>
        <w:tc>
          <w:tcPr>
            <w:tcW w:w="3681" w:type="dxa"/>
            <w:gridSpan w:val="3"/>
            <w:vAlign w:val="center"/>
          </w:tcPr>
          <w:p w:rsidR="00DD3D43" w:rsidRPr="001A7E2F" w:rsidRDefault="00DD3D43" w:rsidP="00DD3D43">
            <w:pPr>
              <w:rPr>
                <w:rFonts w:hAnsi="Times New Roman" w:cs="Times New Roman"/>
                <w:spacing w:val="2"/>
              </w:rPr>
            </w:pPr>
            <w:r w:rsidRPr="001A7E2F">
              <w:rPr>
                <w:rFonts w:hAnsi="Times New Roman" w:cs="Times New Roman"/>
                <w:spacing w:val="2"/>
              </w:rPr>
              <w:t>058-272-1111</w:t>
            </w:r>
            <w:r w:rsidRPr="001A7E2F">
              <w:rPr>
                <w:rFonts w:hAnsi="Times New Roman" w:cs="Times New Roman" w:hint="eastAsia"/>
                <w:spacing w:val="2"/>
              </w:rPr>
              <w:t xml:space="preserve">　内線</w:t>
            </w:r>
            <w:r>
              <w:rPr>
                <w:rFonts w:hAnsi="Times New Roman" w:cs="Times New Roman" w:hint="eastAsia"/>
                <w:spacing w:val="2"/>
              </w:rPr>
              <w:t xml:space="preserve"> </w:t>
            </w:r>
            <w:r w:rsidR="00480D5D">
              <w:rPr>
                <w:rFonts w:hAnsi="Times New Roman" w:cs="Times New Roman"/>
                <w:spacing w:val="2"/>
              </w:rPr>
              <w:t>2686</w:t>
            </w:r>
          </w:p>
        </w:tc>
      </w:tr>
      <w:tr w:rsidR="00DD3D43" w:rsidRPr="001A7E2F" w:rsidTr="00DD3D43">
        <w:trPr>
          <w:trHeight w:val="22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ＦＡＸ</w:t>
            </w:r>
          </w:p>
        </w:tc>
        <w:tc>
          <w:tcPr>
            <w:tcW w:w="3681" w:type="dxa"/>
            <w:gridSpan w:val="3"/>
            <w:vAlign w:val="center"/>
          </w:tcPr>
          <w:p w:rsidR="00DD3D43" w:rsidRPr="001A7E2F" w:rsidRDefault="00DD3D43" w:rsidP="00DD3D43">
            <w:pPr>
              <w:rPr>
                <w:rFonts w:hAnsi="Times New Roman" w:cs="Times New Roman"/>
                <w:spacing w:val="2"/>
              </w:rPr>
            </w:pPr>
            <w:r>
              <w:rPr>
                <w:rFonts w:hAnsi="Times New Roman" w:cs="Times New Roman"/>
                <w:spacing w:val="2"/>
              </w:rPr>
              <w:t>058-</w:t>
            </w:r>
            <w:r w:rsidR="0000075E">
              <w:rPr>
                <w:rFonts w:hAnsi="Times New Roman" w:cs="Times New Roman"/>
                <w:spacing w:val="2"/>
              </w:rPr>
              <w:t>278-</w:t>
            </w:r>
            <w:r w:rsidR="00480D5D">
              <w:rPr>
                <w:rFonts w:hAnsi="Times New Roman" w:cs="Times New Roman"/>
                <w:spacing w:val="2"/>
              </w:rPr>
              <w:t>2</w:t>
            </w:r>
            <w:r w:rsidR="0000075E">
              <w:rPr>
                <w:rFonts w:hAnsi="Times New Roman" w:cs="Times New Roman"/>
                <w:spacing w:val="2"/>
              </w:rPr>
              <w:t>643</w:t>
            </w:r>
          </w:p>
        </w:tc>
      </w:tr>
    </w:tbl>
    <w:p w:rsidR="00DD3D43" w:rsidRPr="00DD3D43" w:rsidRDefault="00DD3D43" w:rsidP="00DD3D43"/>
    <w:p w:rsidR="00DD3D43" w:rsidRDefault="00DD3D43" w:rsidP="00DD3D43"/>
    <w:p w:rsidR="00DD3D43" w:rsidRPr="00DD3D43" w:rsidRDefault="00DD3D43" w:rsidP="00DD3D43">
      <w:pPr>
        <w:tabs>
          <w:tab w:val="left" w:pos="1533"/>
        </w:tabs>
      </w:pPr>
      <w:r>
        <w:tab/>
      </w:r>
    </w:p>
    <w:p w:rsidR="004D2DF8" w:rsidRPr="00DD3D43" w:rsidRDefault="004D2DF8" w:rsidP="00DD3D43">
      <w:pPr>
        <w:tabs>
          <w:tab w:val="left" w:pos="1533"/>
        </w:tabs>
      </w:pPr>
    </w:p>
    <w:sectPr w:rsidR="004D2DF8" w:rsidRPr="00DD3D43" w:rsidSect="009672C2">
      <w:pgSz w:w="11906" w:h="16838" w:code="9"/>
      <w:pgMar w:top="1588" w:right="1418" w:bottom="1134" w:left="1418" w:header="851" w:footer="992" w:gutter="0"/>
      <w:cols w:space="425"/>
      <w:docGrid w:type="linesAndChars" w:linePitch="35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7B" w:rsidRDefault="00B33D7B" w:rsidP="00CC7A8B">
      <w:r>
        <w:separator/>
      </w:r>
    </w:p>
  </w:endnote>
  <w:endnote w:type="continuationSeparator" w:id="0">
    <w:p w:rsidR="00B33D7B" w:rsidRDefault="00B33D7B" w:rsidP="00CC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7B" w:rsidRDefault="00B33D7B" w:rsidP="00CC7A8B">
      <w:r>
        <w:separator/>
      </w:r>
    </w:p>
  </w:footnote>
  <w:footnote w:type="continuationSeparator" w:id="0">
    <w:p w:rsidR="00B33D7B" w:rsidRDefault="00B33D7B" w:rsidP="00CC7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F8"/>
    <w:rsid w:val="0000075E"/>
    <w:rsid w:val="00033966"/>
    <w:rsid w:val="0013711C"/>
    <w:rsid w:val="00174FFF"/>
    <w:rsid w:val="00220B5F"/>
    <w:rsid w:val="00296F15"/>
    <w:rsid w:val="003039C9"/>
    <w:rsid w:val="00307FFB"/>
    <w:rsid w:val="003776E7"/>
    <w:rsid w:val="003B320B"/>
    <w:rsid w:val="00480D5D"/>
    <w:rsid w:val="004A6BBD"/>
    <w:rsid w:val="004D2DF8"/>
    <w:rsid w:val="004E3D10"/>
    <w:rsid w:val="00591B60"/>
    <w:rsid w:val="005B043E"/>
    <w:rsid w:val="005F0E64"/>
    <w:rsid w:val="006D690B"/>
    <w:rsid w:val="007A45AA"/>
    <w:rsid w:val="007F1A03"/>
    <w:rsid w:val="00837167"/>
    <w:rsid w:val="008A4561"/>
    <w:rsid w:val="008A60CE"/>
    <w:rsid w:val="008B5AB6"/>
    <w:rsid w:val="0090337F"/>
    <w:rsid w:val="009672C2"/>
    <w:rsid w:val="00970B56"/>
    <w:rsid w:val="00987F18"/>
    <w:rsid w:val="009A2DDE"/>
    <w:rsid w:val="009B29B8"/>
    <w:rsid w:val="009F34A7"/>
    <w:rsid w:val="00AB5382"/>
    <w:rsid w:val="00AD229B"/>
    <w:rsid w:val="00B20695"/>
    <w:rsid w:val="00B33D7B"/>
    <w:rsid w:val="00BD3508"/>
    <w:rsid w:val="00C1252F"/>
    <w:rsid w:val="00CC7A8B"/>
    <w:rsid w:val="00D73B91"/>
    <w:rsid w:val="00DD3D43"/>
    <w:rsid w:val="00E0163E"/>
    <w:rsid w:val="00E32B68"/>
    <w:rsid w:val="00E51CD0"/>
    <w:rsid w:val="00EC0DE3"/>
    <w:rsid w:val="00F23C92"/>
    <w:rsid w:val="00F30F3C"/>
    <w:rsid w:val="00FB2690"/>
    <w:rsid w:val="00FE7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E25A68"/>
  <w15:chartTrackingRefBased/>
  <w15:docId w15:val="{FA65700F-09B9-485F-B812-E1122301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B5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D2DF8"/>
  </w:style>
  <w:style w:type="character" w:customStyle="1" w:styleId="a5">
    <w:name w:val="日付 (文字)"/>
    <w:basedOn w:val="a0"/>
    <w:link w:val="a4"/>
    <w:uiPriority w:val="99"/>
    <w:semiHidden/>
    <w:rsid w:val="004D2DF8"/>
    <w:rPr>
      <w:rFonts w:ascii="ＭＳ 明朝" w:eastAsia="ＭＳ 明朝"/>
      <w:sz w:val="22"/>
    </w:rPr>
  </w:style>
  <w:style w:type="paragraph" w:styleId="a6">
    <w:name w:val="header"/>
    <w:basedOn w:val="a"/>
    <w:link w:val="a7"/>
    <w:uiPriority w:val="99"/>
    <w:unhideWhenUsed/>
    <w:rsid w:val="00CC7A8B"/>
    <w:pPr>
      <w:tabs>
        <w:tab w:val="center" w:pos="4252"/>
        <w:tab w:val="right" w:pos="8504"/>
      </w:tabs>
      <w:snapToGrid w:val="0"/>
    </w:pPr>
  </w:style>
  <w:style w:type="character" w:customStyle="1" w:styleId="a7">
    <w:name w:val="ヘッダー (文字)"/>
    <w:basedOn w:val="a0"/>
    <w:link w:val="a6"/>
    <w:uiPriority w:val="99"/>
    <w:rsid w:val="00CC7A8B"/>
    <w:rPr>
      <w:rFonts w:ascii="ＭＳ 明朝" w:eastAsia="ＭＳ 明朝"/>
      <w:sz w:val="22"/>
    </w:rPr>
  </w:style>
  <w:style w:type="paragraph" w:styleId="a8">
    <w:name w:val="footer"/>
    <w:basedOn w:val="a"/>
    <w:link w:val="a9"/>
    <w:uiPriority w:val="99"/>
    <w:unhideWhenUsed/>
    <w:rsid w:val="00CC7A8B"/>
    <w:pPr>
      <w:tabs>
        <w:tab w:val="center" w:pos="4252"/>
        <w:tab w:val="right" w:pos="8504"/>
      </w:tabs>
      <w:snapToGrid w:val="0"/>
    </w:pPr>
  </w:style>
  <w:style w:type="character" w:customStyle="1" w:styleId="a9">
    <w:name w:val="フッター (文字)"/>
    <w:basedOn w:val="a0"/>
    <w:link w:val="a8"/>
    <w:uiPriority w:val="99"/>
    <w:rsid w:val="00CC7A8B"/>
    <w:rPr>
      <w:rFonts w:ascii="ＭＳ 明朝" w:eastAsia="ＭＳ 明朝"/>
      <w:sz w:val="22"/>
    </w:rPr>
  </w:style>
  <w:style w:type="paragraph" w:styleId="aa">
    <w:name w:val="Balloon Text"/>
    <w:basedOn w:val="a"/>
    <w:link w:val="ab"/>
    <w:uiPriority w:val="99"/>
    <w:semiHidden/>
    <w:unhideWhenUsed/>
    <w:rsid w:val="000339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96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0163E"/>
    <w:pPr>
      <w:jc w:val="center"/>
    </w:pPr>
  </w:style>
  <w:style w:type="character" w:customStyle="1" w:styleId="ad">
    <w:name w:val="記 (文字)"/>
    <w:basedOn w:val="a0"/>
    <w:link w:val="ac"/>
    <w:uiPriority w:val="99"/>
    <w:rsid w:val="00E0163E"/>
    <w:rPr>
      <w:rFonts w:ascii="ＭＳ 明朝" w:eastAsia="ＭＳ 明朝"/>
      <w:sz w:val="24"/>
    </w:rPr>
  </w:style>
  <w:style w:type="paragraph" w:styleId="ae">
    <w:name w:val="Closing"/>
    <w:basedOn w:val="a"/>
    <w:link w:val="af"/>
    <w:uiPriority w:val="99"/>
    <w:unhideWhenUsed/>
    <w:rsid w:val="00E0163E"/>
    <w:pPr>
      <w:jc w:val="right"/>
    </w:pPr>
  </w:style>
  <w:style w:type="character" w:customStyle="1" w:styleId="af">
    <w:name w:val="結語 (文字)"/>
    <w:basedOn w:val="a0"/>
    <w:link w:val="ae"/>
    <w:uiPriority w:val="99"/>
    <w:rsid w:val="00E0163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9</cp:revision>
  <cp:lastPrinted>2021-02-05T00:13:00Z</cp:lastPrinted>
  <dcterms:created xsi:type="dcterms:W3CDTF">2021-02-03T10:01:00Z</dcterms:created>
  <dcterms:modified xsi:type="dcterms:W3CDTF">2021-02-05T02:25:00Z</dcterms:modified>
</cp:coreProperties>
</file>