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B6" w:rsidRDefault="007D69B6" w:rsidP="007D69B6">
      <w:pPr>
        <w:jc w:val="center"/>
        <w:rPr>
          <w:sz w:val="24"/>
          <w:szCs w:val="24"/>
        </w:rPr>
      </w:pPr>
      <w:bookmarkStart w:id="0" w:name="_GoBack"/>
      <w:bookmarkEnd w:id="0"/>
      <w:r w:rsidRPr="007D69B6">
        <w:rPr>
          <w:rFonts w:hint="eastAsia"/>
          <w:sz w:val="24"/>
          <w:szCs w:val="24"/>
        </w:rPr>
        <w:t>○○</w:t>
      </w:r>
      <w:r>
        <w:rPr>
          <w:rFonts w:hint="eastAsia"/>
          <w:sz w:val="24"/>
          <w:szCs w:val="24"/>
        </w:rPr>
        <w:t>商店街</w:t>
      </w:r>
      <w:r w:rsidRPr="007D69B6">
        <w:rPr>
          <w:rFonts w:hint="eastAsia"/>
          <w:sz w:val="24"/>
          <w:szCs w:val="24"/>
        </w:rPr>
        <w:t>にぎわい</w:t>
      </w:r>
      <w:r>
        <w:rPr>
          <w:rFonts w:hint="eastAsia"/>
          <w:sz w:val="24"/>
          <w:szCs w:val="24"/>
        </w:rPr>
        <w:t>回復事業実行委員会</w:t>
      </w:r>
      <w:r w:rsidR="0045185D">
        <w:rPr>
          <w:rFonts w:hint="eastAsia"/>
          <w:sz w:val="24"/>
          <w:szCs w:val="24"/>
        </w:rPr>
        <w:t xml:space="preserve">　</w:t>
      </w:r>
      <w:r w:rsidR="00276E59">
        <w:rPr>
          <w:rFonts w:hint="eastAsia"/>
          <w:sz w:val="24"/>
          <w:szCs w:val="24"/>
        </w:rPr>
        <w:t>会則</w:t>
      </w:r>
    </w:p>
    <w:p w:rsidR="007D69B6" w:rsidRDefault="007D69B6" w:rsidP="007D69B6">
      <w:pPr>
        <w:jc w:val="center"/>
        <w:rPr>
          <w:szCs w:val="21"/>
        </w:rPr>
      </w:pPr>
    </w:p>
    <w:p w:rsidR="007D69B6" w:rsidRDefault="007D69B6" w:rsidP="007D69B6">
      <w:pPr>
        <w:jc w:val="left"/>
        <w:rPr>
          <w:szCs w:val="21"/>
        </w:rPr>
      </w:pPr>
      <w:r>
        <w:rPr>
          <w:rFonts w:hint="eastAsia"/>
          <w:szCs w:val="21"/>
        </w:rPr>
        <w:t xml:space="preserve">　（趣旨）</w:t>
      </w:r>
    </w:p>
    <w:p w:rsidR="007D69B6" w:rsidRDefault="007D69B6" w:rsidP="00276E59">
      <w:pPr>
        <w:ind w:leftChars="100" w:left="840" w:hangingChars="300" w:hanging="630"/>
        <w:jc w:val="left"/>
        <w:rPr>
          <w:szCs w:val="21"/>
        </w:rPr>
      </w:pPr>
      <w:r>
        <w:rPr>
          <w:rFonts w:hint="eastAsia"/>
          <w:szCs w:val="21"/>
        </w:rPr>
        <w:t>第1条　この会則は、「○○商店街にぎわい回復事業」の円滑な開催のため、実行委員会を設置することについて、必要な事項を定める。</w:t>
      </w:r>
    </w:p>
    <w:p w:rsidR="007D69B6" w:rsidRDefault="007D69B6" w:rsidP="007D69B6">
      <w:pPr>
        <w:jc w:val="left"/>
        <w:rPr>
          <w:szCs w:val="21"/>
        </w:rPr>
      </w:pPr>
      <w:r>
        <w:rPr>
          <w:rFonts w:hint="eastAsia"/>
          <w:szCs w:val="21"/>
        </w:rPr>
        <w:t xml:space="preserve">　（名称）</w:t>
      </w:r>
    </w:p>
    <w:p w:rsidR="007D69B6" w:rsidRDefault="007D69B6" w:rsidP="00276E59">
      <w:pPr>
        <w:ind w:left="840" w:hangingChars="400" w:hanging="840"/>
        <w:jc w:val="left"/>
        <w:rPr>
          <w:szCs w:val="21"/>
        </w:rPr>
      </w:pPr>
      <w:r>
        <w:rPr>
          <w:rFonts w:hint="eastAsia"/>
          <w:szCs w:val="21"/>
        </w:rPr>
        <w:t xml:space="preserve">　第2条　この委員会の名称は、○○商店街にぎわい回復事業実行委員会（以下「委員会」という。）</w:t>
      </w:r>
    </w:p>
    <w:p w:rsidR="007D69B6" w:rsidRDefault="007D69B6" w:rsidP="007D69B6">
      <w:pPr>
        <w:jc w:val="left"/>
        <w:rPr>
          <w:szCs w:val="21"/>
        </w:rPr>
      </w:pPr>
      <w:r>
        <w:rPr>
          <w:rFonts w:hint="eastAsia"/>
          <w:szCs w:val="21"/>
        </w:rPr>
        <w:t xml:space="preserve">　（</w:t>
      </w:r>
      <w:r w:rsidR="00276E59">
        <w:rPr>
          <w:rFonts w:hint="eastAsia"/>
          <w:szCs w:val="21"/>
        </w:rPr>
        <w:t>事務</w:t>
      </w:r>
      <w:r>
        <w:rPr>
          <w:rFonts w:hint="eastAsia"/>
          <w:szCs w:val="21"/>
        </w:rPr>
        <w:t>）</w:t>
      </w:r>
    </w:p>
    <w:p w:rsidR="007D69B6" w:rsidRDefault="007D69B6" w:rsidP="007D69B6">
      <w:pPr>
        <w:ind w:firstLineChars="100" w:firstLine="210"/>
        <w:jc w:val="left"/>
        <w:rPr>
          <w:szCs w:val="21"/>
        </w:rPr>
      </w:pPr>
      <w:r>
        <w:rPr>
          <w:rFonts w:hint="eastAsia"/>
          <w:szCs w:val="21"/>
        </w:rPr>
        <w:t>第3条　委員会の事務は次の通りとする。</w:t>
      </w:r>
    </w:p>
    <w:p w:rsidR="007D69B6" w:rsidRDefault="007D69B6" w:rsidP="00276E59">
      <w:pPr>
        <w:ind w:leftChars="100" w:left="1050" w:hangingChars="400" w:hanging="840"/>
        <w:jc w:val="left"/>
        <w:rPr>
          <w:szCs w:val="21"/>
        </w:rPr>
      </w:pPr>
      <w:r>
        <w:rPr>
          <w:rFonts w:hint="eastAsia"/>
          <w:szCs w:val="21"/>
        </w:rPr>
        <w:t xml:space="preserve">　（１）　○○商店街にぎわい回復事業の実施に係る事業内容の連絡および調整並びに承認に関すること。</w:t>
      </w:r>
    </w:p>
    <w:p w:rsidR="007D69B6" w:rsidRDefault="007D69B6" w:rsidP="007D69B6">
      <w:pPr>
        <w:ind w:firstLineChars="100" w:firstLine="210"/>
        <w:jc w:val="left"/>
        <w:rPr>
          <w:szCs w:val="21"/>
        </w:rPr>
      </w:pPr>
      <w:r>
        <w:rPr>
          <w:rFonts w:hint="eastAsia"/>
          <w:szCs w:val="21"/>
        </w:rPr>
        <w:t xml:space="preserve">　（２）　その他○○商店街にぎわい回復事業の円滑な実施に必要なこと。</w:t>
      </w:r>
    </w:p>
    <w:p w:rsidR="007D69B6" w:rsidRDefault="007D69B6" w:rsidP="00276E59">
      <w:pPr>
        <w:ind w:firstLineChars="100" w:firstLine="210"/>
        <w:jc w:val="left"/>
        <w:rPr>
          <w:szCs w:val="21"/>
        </w:rPr>
      </w:pPr>
      <w:r>
        <w:rPr>
          <w:rFonts w:hint="eastAsia"/>
          <w:szCs w:val="21"/>
        </w:rPr>
        <w:t>（組織）</w:t>
      </w:r>
    </w:p>
    <w:p w:rsidR="007D69B6" w:rsidRDefault="007D69B6" w:rsidP="007D69B6">
      <w:pPr>
        <w:ind w:firstLineChars="100" w:firstLine="210"/>
        <w:jc w:val="left"/>
        <w:rPr>
          <w:szCs w:val="21"/>
        </w:rPr>
      </w:pPr>
      <w:r>
        <w:rPr>
          <w:rFonts w:hint="eastAsia"/>
          <w:szCs w:val="21"/>
        </w:rPr>
        <w:t>第</w:t>
      </w:r>
      <w:r w:rsidR="00276E59">
        <w:rPr>
          <w:rFonts w:hint="eastAsia"/>
          <w:szCs w:val="21"/>
        </w:rPr>
        <w:t>４</w:t>
      </w:r>
      <w:r>
        <w:rPr>
          <w:rFonts w:hint="eastAsia"/>
          <w:szCs w:val="21"/>
        </w:rPr>
        <w:t>条　委員会は次の役員を置く。</w:t>
      </w:r>
    </w:p>
    <w:p w:rsidR="007D69B6" w:rsidRDefault="007D69B6" w:rsidP="007D69B6">
      <w:pPr>
        <w:ind w:firstLineChars="100" w:firstLine="210"/>
        <w:jc w:val="left"/>
        <w:rPr>
          <w:szCs w:val="21"/>
        </w:rPr>
      </w:pPr>
      <w:r>
        <w:rPr>
          <w:rFonts w:hint="eastAsia"/>
          <w:szCs w:val="21"/>
        </w:rPr>
        <w:t xml:space="preserve">　（１）委員長　1名</w:t>
      </w:r>
    </w:p>
    <w:p w:rsidR="007D69B6" w:rsidRDefault="007D69B6" w:rsidP="007D69B6">
      <w:pPr>
        <w:ind w:firstLineChars="100" w:firstLine="210"/>
        <w:jc w:val="left"/>
        <w:rPr>
          <w:szCs w:val="21"/>
        </w:rPr>
      </w:pPr>
      <w:r>
        <w:rPr>
          <w:rFonts w:hint="eastAsia"/>
          <w:szCs w:val="21"/>
        </w:rPr>
        <w:t xml:space="preserve">　（２）副委員長　1名</w:t>
      </w:r>
    </w:p>
    <w:p w:rsidR="007D69B6" w:rsidRDefault="007D69B6" w:rsidP="007D69B6">
      <w:pPr>
        <w:ind w:firstLineChars="100" w:firstLine="210"/>
        <w:jc w:val="left"/>
        <w:rPr>
          <w:szCs w:val="21"/>
        </w:rPr>
      </w:pPr>
      <w:r>
        <w:rPr>
          <w:rFonts w:hint="eastAsia"/>
          <w:szCs w:val="21"/>
        </w:rPr>
        <w:t xml:space="preserve">　（３）</w:t>
      </w:r>
      <w:r w:rsidR="00276E59">
        <w:rPr>
          <w:rFonts w:hint="eastAsia"/>
          <w:szCs w:val="21"/>
        </w:rPr>
        <w:t>監事</w:t>
      </w:r>
      <w:r>
        <w:rPr>
          <w:rFonts w:hint="eastAsia"/>
          <w:szCs w:val="21"/>
        </w:rPr>
        <w:t xml:space="preserve">　１名</w:t>
      </w:r>
    </w:p>
    <w:p w:rsidR="00276E59" w:rsidRDefault="00276E59" w:rsidP="007D69B6">
      <w:pPr>
        <w:ind w:firstLineChars="100" w:firstLine="210"/>
        <w:jc w:val="left"/>
        <w:rPr>
          <w:szCs w:val="21"/>
        </w:rPr>
      </w:pPr>
      <w:r>
        <w:rPr>
          <w:rFonts w:hint="eastAsia"/>
          <w:szCs w:val="21"/>
        </w:rPr>
        <w:t>（職務）</w:t>
      </w:r>
    </w:p>
    <w:p w:rsidR="00276E59" w:rsidRDefault="007D69B6" w:rsidP="00276E59">
      <w:pPr>
        <w:ind w:firstLineChars="100" w:firstLine="210"/>
        <w:jc w:val="left"/>
        <w:rPr>
          <w:szCs w:val="21"/>
        </w:rPr>
      </w:pPr>
      <w:r>
        <w:rPr>
          <w:rFonts w:hint="eastAsia"/>
          <w:szCs w:val="21"/>
        </w:rPr>
        <w:t>第</w:t>
      </w:r>
      <w:r w:rsidR="00276E59">
        <w:rPr>
          <w:rFonts w:hint="eastAsia"/>
          <w:szCs w:val="21"/>
        </w:rPr>
        <w:t>５</w:t>
      </w:r>
      <w:r>
        <w:rPr>
          <w:rFonts w:hint="eastAsia"/>
          <w:szCs w:val="21"/>
        </w:rPr>
        <w:t xml:space="preserve">条　</w:t>
      </w:r>
      <w:r w:rsidR="00410439">
        <w:rPr>
          <w:rFonts w:hint="eastAsia"/>
          <w:szCs w:val="21"/>
        </w:rPr>
        <w:t>委員長は委員会を代表し、会務を</w:t>
      </w:r>
      <w:r w:rsidR="00276E59">
        <w:rPr>
          <w:rFonts w:hint="eastAsia"/>
          <w:szCs w:val="21"/>
        </w:rPr>
        <w:t>総括</w:t>
      </w:r>
      <w:r w:rsidR="00410439">
        <w:rPr>
          <w:rFonts w:hint="eastAsia"/>
          <w:szCs w:val="21"/>
        </w:rPr>
        <w:t>する。</w:t>
      </w:r>
    </w:p>
    <w:p w:rsidR="00410439" w:rsidRDefault="00410439" w:rsidP="00276E59">
      <w:pPr>
        <w:ind w:leftChars="100" w:left="420" w:hangingChars="100" w:hanging="210"/>
        <w:jc w:val="left"/>
        <w:rPr>
          <w:szCs w:val="21"/>
        </w:rPr>
      </w:pPr>
      <w:r>
        <w:rPr>
          <w:rFonts w:hint="eastAsia"/>
          <w:szCs w:val="21"/>
        </w:rPr>
        <w:t>２　副委員長は、委員長を補佐し、委員長に事故あるとき又は欠けたときは、委員長があらかじめ定めた順序により、その職務を代理する。</w:t>
      </w:r>
    </w:p>
    <w:p w:rsidR="00276E59" w:rsidRDefault="00410439" w:rsidP="00276E59">
      <w:pPr>
        <w:ind w:firstLineChars="100" w:firstLine="210"/>
        <w:jc w:val="left"/>
        <w:rPr>
          <w:szCs w:val="21"/>
        </w:rPr>
      </w:pPr>
      <w:r>
        <w:rPr>
          <w:rFonts w:hint="eastAsia"/>
          <w:szCs w:val="21"/>
        </w:rPr>
        <w:t xml:space="preserve">３　</w:t>
      </w:r>
      <w:r w:rsidR="00276E59">
        <w:rPr>
          <w:rFonts w:hint="eastAsia"/>
          <w:szCs w:val="21"/>
        </w:rPr>
        <w:t>監事は会計を監査する。</w:t>
      </w:r>
    </w:p>
    <w:p w:rsidR="00410439" w:rsidRDefault="00410439" w:rsidP="007D69B6">
      <w:pPr>
        <w:ind w:firstLineChars="100" w:firstLine="210"/>
        <w:jc w:val="left"/>
        <w:rPr>
          <w:szCs w:val="21"/>
        </w:rPr>
      </w:pPr>
      <w:r>
        <w:rPr>
          <w:rFonts w:hint="eastAsia"/>
          <w:szCs w:val="21"/>
        </w:rPr>
        <w:t>（任期）</w:t>
      </w:r>
    </w:p>
    <w:p w:rsidR="00410439" w:rsidRDefault="00410439" w:rsidP="008C0E4D">
      <w:pPr>
        <w:ind w:leftChars="100" w:left="850" w:hangingChars="305" w:hanging="640"/>
        <w:jc w:val="left"/>
        <w:rPr>
          <w:szCs w:val="21"/>
        </w:rPr>
      </w:pPr>
      <w:r>
        <w:rPr>
          <w:rFonts w:hint="eastAsia"/>
          <w:szCs w:val="21"/>
        </w:rPr>
        <w:t>第7条　委員会の委員の任期は、本会が解散するまでとする。ただし、特別な理由が</w:t>
      </w:r>
      <w:r w:rsidR="008C0E4D">
        <w:rPr>
          <w:rFonts w:hint="eastAsia"/>
          <w:szCs w:val="21"/>
        </w:rPr>
        <w:t>あ</w:t>
      </w:r>
      <w:r>
        <w:rPr>
          <w:rFonts w:hint="eastAsia"/>
          <w:szCs w:val="21"/>
        </w:rPr>
        <w:t>るときはこの限りではない。</w:t>
      </w:r>
    </w:p>
    <w:p w:rsidR="00410439" w:rsidRDefault="00410439" w:rsidP="007D69B6">
      <w:pPr>
        <w:ind w:firstLineChars="100" w:firstLine="210"/>
        <w:jc w:val="left"/>
        <w:rPr>
          <w:szCs w:val="21"/>
        </w:rPr>
      </w:pPr>
      <w:r>
        <w:rPr>
          <w:rFonts w:hint="eastAsia"/>
          <w:szCs w:val="21"/>
        </w:rPr>
        <w:t>（事務局）</w:t>
      </w:r>
    </w:p>
    <w:p w:rsidR="00410439" w:rsidRDefault="00410439" w:rsidP="007D69B6">
      <w:pPr>
        <w:ind w:firstLineChars="100" w:firstLine="210"/>
        <w:jc w:val="left"/>
        <w:rPr>
          <w:szCs w:val="21"/>
        </w:rPr>
      </w:pPr>
      <w:r>
        <w:rPr>
          <w:rFonts w:hint="eastAsia"/>
          <w:szCs w:val="21"/>
        </w:rPr>
        <w:t>第8条　本会の事務所は、岐阜県○市◯町◯丁目◯番地におく。</w:t>
      </w:r>
    </w:p>
    <w:p w:rsidR="00276E59" w:rsidRDefault="00276E59" w:rsidP="007D69B6">
      <w:pPr>
        <w:ind w:firstLineChars="100" w:firstLine="210"/>
        <w:jc w:val="left"/>
        <w:rPr>
          <w:szCs w:val="21"/>
        </w:rPr>
      </w:pPr>
      <w:r>
        <w:rPr>
          <w:rFonts w:hint="eastAsia"/>
          <w:szCs w:val="21"/>
        </w:rPr>
        <w:t>（委員会の会議）</w:t>
      </w:r>
    </w:p>
    <w:p w:rsidR="00276E59" w:rsidRDefault="00276E59" w:rsidP="008C0E4D">
      <w:pPr>
        <w:ind w:leftChars="100" w:left="840" w:hangingChars="300" w:hanging="630"/>
        <w:jc w:val="left"/>
        <w:rPr>
          <w:szCs w:val="21"/>
        </w:rPr>
      </w:pPr>
      <w:r>
        <w:rPr>
          <w:rFonts w:hint="eastAsia"/>
          <w:szCs w:val="21"/>
        </w:rPr>
        <w:t>第9条　委員会の木阿木は、○○商店街にぎわい回復事業</w:t>
      </w:r>
      <w:r w:rsidR="008C0E4D">
        <w:rPr>
          <w:rFonts w:hint="eastAsia"/>
          <w:szCs w:val="21"/>
        </w:rPr>
        <w:t>の実施に関する基本的な事項を決定する。</w:t>
      </w:r>
    </w:p>
    <w:p w:rsidR="008C0E4D" w:rsidRDefault="008C0E4D" w:rsidP="007D69B6">
      <w:pPr>
        <w:ind w:firstLineChars="100" w:firstLine="210"/>
        <w:jc w:val="left"/>
        <w:rPr>
          <w:szCs w:val="21"/>
        </w:rPr>
      </w:pPr>
      <w:r>
        <w:rPr>
          <w:rFonts w:hint="eastAsia"/>
          <w:szCs w:val="21"/>
        </w:rPr>
        <w:t>（委員会の招集等）</w:t>
      </w:r>
    </w:p>
    <w:p w:rsidR="008C0E4D" w:rsidRDefault="008C0E4D" w:rsidP="007D69B6">
      <w:pPr>
        <w:ind w:firstLineChars="100" w:firstLine="210"/>
        <w:jc w:val="left"/>
        <w:rPr>
          <w:szCs w:val="21"/>
        </w:rPr>
      </w:pPr>
      <w:r>
        <w:rPr>
          <w:rFonts w:hint="eastAsia"/>
          <w:szCs w:val="21"/>
        </w:rPr>
        <w:t>第10条　委員会は、委員長が招集する。</w:t>
      </w:r>
    </w:p>
    <w:p w:rsidR="008C0E4D" w:rsidRDefault="008C0E4D" w:rsidP="007D69B6">
      <w:pPr>
        <w:ind w:firstLineChars="100" w:firstLine="210"/>
        <w:jc w:val="left"/>
        <w:rPr>
          <w:szCs w:val="21"/>
        </w:rPr>
      </w:pPr>
      <w:r>
        <w:rPr>
          <w:rFonts w:hint="eastAsia"/>
          <w:szCs w:val="21"/>
        </w:rPr>
        <w:t>２　委員の議長は委員長がこれに充てる。</w:t>
      </w:r>
    </w:p>
    <w:p w:rsidR="008C0E4D" w:rsidRDefault="008C0E4D" w:rsidP="007D69B6">
      <w:pPr>
        <w:ind w:firstLineChars="100" w:firstLine="210"/>
        <w:jc w:val="left"/>
        <w:rPr>
          <w:szCs w:val="21"/>
        </w:rPr>
      </w:pPr>
      <w:r>
        <w:rPr>
          <w:rFonts w:hint="eastAsia"/>
          <w:szCs w:val="21"/>
        </w:rPr>
        <w:t>３委員長は必要に応じ、委員以外の関係者に会議への出席を求めることができる。</w:t>
      </w:r>
    </w:p>
    <w:p w:rsidR="008C0E4D" w:rsidRDefault="008C0E4D" w:rsidP="007D69B6">
      <w:pPr>
        <w:ind w:firstLineChars="100" w:firstLine="210"/>
        <w:jc w:val="left"/>
        <w:rPr>
          <w:szCs w:val="21"/>
        </w:rPr>
      </w:pPr>
      <w:r>
        <w:rPr>
          <w:rFonts w:hint="eastAsia"/>
          <w:szCs w:val="21"/>
        </w:rPr>
        <w:lastRenderedPageBreak/>
        <w:t>（委員会の議決）</w:t>
      </w:r>
    </w:p>
    <w:p w:rsidR="008C0E4D" w:rsidRPr="00276E59" w:rsidRDefault="008C0E4D" w:rsidP="007D69B6">
      <w:pPr>
        <w:ind w:firstLineChars="100" w:firstLine="210"/>
        <w:jc w:val="left"/>
        <w:rPr>
          <w:szCs w:val="21"/>
        </w:rPr>
      </w:pPr>
      <w:r>
        <w:rPr>
          <w:rFonts w:hint="eastAsia"/>
          <w:szCs w:val="21"/>
        </w:rPr>
        <w:t>第14条　委員会は出席委員の過半数で決し、可否同数の場合は、議長が決する。</w:t>
      </w:r>
    </w:p>
    <w:p w:rsidR="00410439" w:rsidRDefault="00410439" w:rsidP="00276E59">
      <w:pPr>
        <w:ind w:firstLineChars="100" w:firstLine="210"/>
        <w:jc w:val="left"/>
        <w:rPr>
          <w:szCs w:val="21"/>
        </w:rPr>
      </w:pPr>
      <w:r>
        <w:rPr>
          <w:rFonts w:hint="eastAsia"/>
          <w:szCs w:val="21"/>
        </w:rPr>
        <w:t>（その他）</w:t>
      </w:r>
    </w:p>
    <w:p w:rsidR="00410439" w:rsidRDefault="00410439" w:rsidP="00410439">
      <w:pPr>
        <w:ind w:firstLineChars="100" w:firstLine="210"/>
        <w:jc w:val="left"/>
        <w:rPr>
          <w:szCs w:val="21"/>
        </w:rPr>
      </w:pPr>
      <w:r>
        <w:rPr>
          <w:rFonts w:hint="eastAsia"/>
          <w:szCs w:val="21"/>
        </w:rPr>
        <w:t>第</w:t>
      </w:r>
      <w:r w:rsidR="008C0E4D">
        <w:rPr>
          <w:rFonts w:hint="eastAsia"/>
          <w:szCs w:val="21"/>
        </w:rPr>
        <w:t>15</w:t>
      </w:r>
      <w:r>
        <w:rPr>
          <w:rFonts w:hint="eastAsia"/>
          <w:szCs w:val="21"/>
        </w:rPr>
        <w:t>条　この</w:t>
      </w:r>
      <w:r w:rsidR="00276E59">
        <w:rPr>
          <w:rFonts w:hint="eastAsia"/>
          <w:szCs w:val="21"/>
        </w:rPr>
        <w:t>会則</w:t>
      </w:r>
      <w:r>
        <w:rPr>
          <w:rFonts w:hint="eastAsia"/>
          <w:szCs w:val="21"/>
        </w:rPr>
        <w:t>に定めのない事項については、随時実行委員会が定める。</w:t>
      </w:r>
    </w:p>
    <w:p w:rsidR="00410439" w:rsidRDefault="00410439" w:rsidP="00410439">
      <w:pPr>
        <w:ind w:firstLineChars="100" w:firstLine="210"/>
        <w:jc w:val="left"/>
        <w:rPr>
          <w:szCs w:val="21"/>
        </w:rPr>
      </w:pPr>
      <w:r>
        <w:rPr>
          <w:rFonts w:hint="eastAsia"/>
          <w:szCs w:val="21"/>
        </w:rPr>
        <w:t>（</w:t>
      </w:r>
      <w:r w:rsidR="00276E59">
        <w:rPr>
          <w:rFonts w:hint="eastAsia"/>
          <w:szCs w:val="21"/>
        </w:rPr>
        <w:t>附則）</w:t>
      </w:r>
    </w:p>
    <w:p w:rsidR="00410439" w:rsidRPr="007D69B6" w:rsidRDefault="00410439" w:rsidP="00410439">
      <w:pPr>
        <w:ind w:firstLineChars="100" w:firstLine="210"/>
        <w:jc w:val="left"/>
        <w:rPr>
          <w:szCs w:val="21"/>
        </w:rPr>
      </w:pPr>
      <w:r>
        <w:rPr>
          <w:rFonts w:hint="eastAsia"/>
          <w:szCs w:val="21"/>
        </w:rPr>
        <w:t>第</w:t>
      </w:r>
      <w:r w:rsidR="008C0E4D">
        <w:rPr>
          <w:rFonts w:hint="eastAsia"/>
          <w:szCs w:val="21"/>
        </w:rPr>
        <w:t>16</w:t>
      </w:r>
      <w:r>
        <w:rPr>
          <w:rFonts w:hint="eastAsia"/>
          <w:szCs w:val="21"/>
        </w:rPr>
        <w:t>条　この</w:t>
      </w:r>
      <w:r w:rsidR="00276E59">
        <w:rPr>
          <w:rFonts w:hint="eastAsia"/>
          <w:szCs w:val="21"/>
        </w:rPr>
        <w:t>会則</w:t>
      </w:r>
      <w:r>
        <w:rPr>
          <w:rFonts w:hint="eastAsia"/>
          <w:szCs w:val="21"/>
        </w:rPr>
        <w:t>は令和２年◯月◯日から施行する。</w:t>
      </w:r>
    </w:p>
    <w:sectPr w:rsidR="00410439" w:rsidRPr="007D69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B6"/>
    <w:rsid w:val="00276E59"/>
    <w:rsid w:val="00410439"/>
    <w:rsid w:val="0045185D"/>
    <w:rsid w:val="004844EE"/>
    <w:rsid w:val="007D69B6"/>
    <w:rsid w:val="008C0E4D"/>
    <w:rsid w:val="00F0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799FBE-0B29-4FFE-93C9-0CF69EBB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2020-07-14T08:46:00Z</dcterms:created>
  <dcterms:modified xsi:type="dcterms:W3CDTF">2020-07-14T08:46:00Z</dcterms:modified>
</cp:coreProperties>
</file>