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0B" w:rsidRPr="00BA795E" w:rsidRDefault="002560D3" w:rsidP="00057201">
      <w:pPr>
        <w:snapToGrid w:val="0"/>
        <w:spacing w:line="360" w:lineRule="atLeast"/>
        <w:rPr>
          <w:rFonts w:asciiTheme="minorEastAsia" w:eastAsiaTheme="minorEastAsia" w:hAnsiTheme="minorEastAsia"/>
          <w:b/>
          <w:color w:val="000000" w:themeColor="text1"/>
          <w:sz w:val="22"/>
          <w:szCs w:val="22"/>
        </w:rPr>
      </w:pPr>
      <w:r>
        <w:rPr>
          <w:rFonts w:asciiTheme="minorEastAsia" w:eastAsiaTheme="minorEastAsia" w:hAnsiTheme="minorEastAsia" w:hint="eastAsia"/>
          <w:sz w:val="22"/>
          <w:szCs w:val="22"/>
        </w:rPr>
        <w:t xml:space="preserve">　</w:t>
      </w:r>
      <w:r w:rsidRPr="009B6350">
        <w:rPr>
          <w:rFonts w:asciiTheme="minorEastAsia" w:eastAsiaTheme="minorEastAsia" w:hAnsiTheme="minorEastAsia" w:hint="eastAsia"/>
          <w:color w:val="000000" w:themeColor="text1"/>
          <w:sz w:val="22"/>
          <w:szCs w:val="22"/>
        </w:rPr>
        <w:t xml:space="preserve">　　　　　　　　　　　　　　　　　　　　</w:t>
      </w:r>
      <w:r w:rsidRPr="00BA795E">
        <w:rPr>
          <w:rFonts w:asciiTheme="minorEastAsia" w:eastAsiaTheme="minorEastAsia" w:hAnsiTheme="minorEastAsia" w:hint="eastAsia"/>
          <w:color w:val="000000" w:themeColor="text1"/>
          <w:sz w:val="22"/>
          <w:szCs w:val="22"/>
        </w:rPr>
        <w:t xml:space="preserve">　　　　　　　　　　　</w:t>
      </w:r>
      <w:r w:rsidR="00413716" w:rsidRPr="00BA795E">
        <w:rPr>
          <w:rFonts w:asciiTheme="minorEastAsia" w:eastAsiaTheme="minorEastAsia" w:hAnsiTheme="minorEastAsia" w:hint="eastAsia"/>
          <w:b/>
          <w:color w:val="000000" w:themeColor="text1"/>
          <w:sz w:val="22"/>
          <w:szCs w:val="22"/>
          <w:bdr w:val="single" w:sz="4" w:space="0" w:color="auto"/>
        </w:rPr>
        <w:t>令和２年２月２７日時点</w:t>
      </w:r>
    </w:p>
    <w:p w:rsidR="00297C0B" w:rsidRPr="00BA795E" w:rsidRDefault="00297C0B" w:rsidP="00057201">
      <w:pPr>
        <w:ind w:firstLineChars="1100" w:firstLine="3092"/>
        <w:jc w:val="left"/>
        <w:rPr>
          <w:rFonts w:asciiTheme="minorEastAsia" w:eastAsiaTheme="minorEastAsia" w:hAnsiTheme="minorEastAsia"/>
          <w:b/>
          <w:color w:val="000000" w:themeColor="text1"/>
          <w:sz w:val="28"/>
          <w:szCs w:val="28"/>
        </w:rPr>
      </w:pPr>
      <w:r w:rsidRPr="00BA795E">
        <w:rPr>
          <w:rFonts w:asciiTheme="minorEastAsia" w:eastAsiaTheme="minorEastAsia" w:hAnsiTheme="minorEastAsia" w:hint="eastAsia"/>
          <w:b/>
          <w:color w:val="000000" w:themeColor="text1"/>
          <w:sz w:val="28"/>
          <w:szCs w:val="28"/>
        </w:rPr>
        <w:t>社会福祉施設等における</w:t>
      </w:r>
    </w:p>
    <w:p w:rsidR="00297C0B" w:rsidRPr="00BA795E" w:rsidRDefault="00297C0B" w:rsidP="00057201">
      <w:pPr>
        <w:ind w:firstLineChars="500" w:firstLine="1405"/>
        <w:rPr>
          <w:rFonts w:asciiTheme="minorEastAsia" w:eastAsiaTheme="minorEastAsia" w:hAnsiTheme="minorEastAsia"/>
          <w:b/>
          <w:color w:val="000000" w:themeColor="text1"/>
          <w:sz w:val="28"/>
          <w:szCs w:val="28"/>
        </w:rPr>
      </w:pPr>
      <w:r w:rsidRPr="00BA795E">
        <w:rPr>
          <w:rFonts w:asciiTheme="minorEastAsia" w:eastAsiaTheme="minorEastAsia" w:hAnsiTheme="minorEastAsia" w:hint="eastAsia"/>
          <w:b/>
          <w:color w:val="000000" w:themeColor="text1"/>
          <w:sz w:val="28"/>
          <w:szCs w:val="28"/>
        </w:rPr>
        <w:t>新型コロナウイルス感染</w:t>
      </w:r>
      <w:r w:rsidR="00E35AA0" w:rsidRPr="00BA795E">
        <w:rPr>
          <w:rFonts w:asciiTheme="minorEastAsia" w:eastAsiaTheme="minorEastAsia" w:hAnsiTheme="minorEastAsia" w:hint="eastAsia"/>
          <w:b/>
          <w:color w:val="000000" w:themeColor="text1"/>
          <w:sz w:val="28"/>
          <w:szCs w:val="28"/>
        </w:rPr>
        <w:t>・まん</w:t>
      </w:r>
      <w:r w:rsidR="00057201" w:rsidRPr="00BA795E">
        <w:rPr>
          <w:rFonts w:asciiTheme="minorEastAsia" w:eastAsiaTheme="minorEastAsia" w:hAnsiTheme="minorEastAsia" w:hint="eastAsia"/>
          <w:b/>
          <w:color w:val="000000" w:themeColor="text1"/>
          <w:sz w:val="28"/>
          <w:szCs w:val="28"/>
        </w:rPr>
        <w:t>延防止</w:t>
      </w:r>
      <w:r w:rsidRPr="00BA795E">
        <w:rPr>
          <w:rFonts w:asciiTheme="minorEastAsia" w:eastAsiaTheme="minorEastAsia" w:hAnsiTheme="minorEastAsia" w:hint="eastAsia"/>
          <w:b/>
          <w:color w:val="000000" w:themeColor="text1"/>
          <w:sz w:val="28"/>
          <w:szCs w:val="28"/>
        </w:rPr>
        <w:t>チェックリスト</w:t>
      </w:r>
    </w:p>
    <w:p w:rsidR="00297C0B" w:rsidRPr="00BA795E" w:rsidRDefault="00297C0B" w:rsidP="00297C0B">
      <w:pPr>
        <w:snapToGrid w:val="0"/>
        <w:spacing w:line="360" w:lineRule="atLeast"/>
        <w:rPr>
          <w:rFonts w:asciiTheme="minorEastAsia" w:eastAsiaTheme="minorEastAsia" w:hAnsiTheme="minorEastAsia"/>
          <w:color w:val="000000" w:themeColor="text1"/>
          <w:sz w:val="24"/>
        </w:rPr>
      </w:pPr>
    </w:p>
    <w:p w:rsidR="00297C0B" w:rsidRPr="00BA795E" w:rsidRDefault="00297C0B" w:rsidP="00297C0B">
      <w:pPr>
        <w:snapToGrid w:val="0"/>
        <w:spacing w:line="360" w:lineRule="atLeast"/>
        <w:ind w:left="630" w:hangingChars="300" w:hanging="63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１　主旨　</w:t>
      </w:r>
    </w:p>
    <w:p w:rsidR="00297C0B" w:rsidRPr="00BA795E" w:rsidRDefault="00297C0B" w:rsidP="000D1F6F">
      <w:pPr>
        <w:snapToGrid w:val="0"/>
        <w:spacing w:line="360" w:lineRule="atLeast"/>
        <w:ind w:leftChars="300" w:left="63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本</w:t>
      </w:r>
      <w:r w:rsidR="00262BCD" w:rsidRPr="00BA795E">
        <w:rPr>
          <w:rFonts w:asciiTheme="minorEastAsia" w:eastAsiaTheme="minorEastAsia" w:hAnsiTheme="minorEastAsia" w:hint="eastAsia"/>
          <w:color w:val="000000" w:themeColor="text1"/>
          <w:szCs w:val="21"/>
        </w:rPr>
        <w:t>チェックリストは</w:t>
      </w:r>
      <w:r w:rsidR="000D1F6F" w:rsidRPr="00BA795E">
        <w:rPr>
          <w:rFonts w:asciiTheme="minorEastAsia" w:eastAsiaTheme="minorEastAsia" w:hAnsiTheme="minorEastAsia" w:hint="eastAsia"/>
          <w:color w:val="000000" w:themeColor="text1"/>
          <w:szCs w:val="21"/>
        </w:rPr>
        <w:t>厚生労働省通知に基づき</w:t>
      </w:r>
      <w:r w:rsidR="00262BCD" w:rsidRPr="00BA795E">
        <w:rPr>
          <w:rFonts w:asciiTheme="minorEastAsia" w:eastAsiaTheme="minorEastAsia" w:hAnsiTheme="minorEastAsia" w:hint="eastAsia"/>
          <w:color w:val="000000" w:themeColor="text1"/>
          <w:szCs w:val="21"/>
        </w:rPr>
        <w:t>、</w:t>
      </w:r>
      <w:r w:rsidR="00057201" w:rsidRPr="00BA795E">
        <w:rPr>
          <w:rFonts w:asciiTheme="minorEastAsia" w:eastAsiaTheme="minorEastAsia" w:hAnsiTheme="minorEastAsia" w:hint="eastAsia"/>
          <w:color w:val="000000" w:themeColor="text1"/>
          <w:szCs w:val="21"/>
        </w:rPr>
        <w:t>社会福祉施設等</w:t>
      </w:r>
      <w:r w:rsidR="00282326" w:rsidRPr="00BA795E">
        <w:rPr>
          <w:rFonts w:asciiTheme="minorEastAsia" w:eastAsiaTheme="minorEastAsia" w:hAnsiTheme="minorEastAsia" w:hint="eastAsia"/>
          <w:color w:val="000000" w:themeColor="text1"/>
          <w:szCs w:val="21"/>
        </w:rPr>
        <w:t>運営法人が新型コロナウイルスに係る各項目について、</w:t>
      </w:r>
      <w:r w:rsidR="00262BCD" w:rsidRPr="00BA795E">
        <w:rPr>
          <w:rFonts w:asciiTheme="minorEastAsia" w:eastAsiaTheme="minorEastAsia" w:hAnsiTheme="minorEastAsia" w:hint="eastAsia"/>
          <w:color w:val="000000" w:themeColor="text1"/>
          <w:szCs w:val="21"/>
        </w:rPr>
        <w:t>施設等内での実施状況を確認することで、</w:t>
      </w:r>
      <w:r w:rsidR="00057201" w:rsidRPr="00BA795E">
        <w:rPr>
          <w:rFonts w:asciiTheme="minorEastAsia" w:eastAsiaTheme="minorEastAsia" w:hAnsiTheme="minorEastAsia" w:hint="eastAsia"/>
          <w:color w:val="000000" w:themeColor="text1"/>
          <w:szCs w:val="21"/>
        </w:rPr>
        <w:t>新型コロナウイルスの感染及び</w:t>
      </w:r>
      <w:r w:rsidR="00E35AA0" w:rsidRPr="00BA795E">
        <w:rPr>
          <w:rFonts w:asciiTheme="minorEastAsia" w:eastAsiaTheme="minorEastAsia" w:hAnsiTheme="minorEastAsia" w:hint="eastAsia"/>
          <w:color w:val="000000" w:themeColor="text1"/>
          <w:szCs w:val="21"/>
        </w:rPr>
        <w:t>まん</w:t>
      </w:r>
      <w:r w:rsidRPr="00BA795E">
        <w:rPr>
          <w:rFonts w:asciiTheme="minorEastAsia" w:eastAsiaTheme="minorEastAsia" w:hAnsiTheme="minorEastAsia" w:hint="eastAsia"/>
          <w:color w:val="000000" w:themeColor="text1"/>
          <w:szCs w:val="21"/>
        </w:rPr>
        <w:t>延</w:t>
      </w:r>
      <w:r w:rsidR="00057201" w:rsidRPr="00BA795E">
        <w:rPr>
          <w:rFonts w:asciiTheme="minorEastAsia" w:eastAsiaTheme="minorEastAsia" w:hAnsiTheme="minorEastAsia" w:hint="eastAsia"/>
          <w:color w:val="000000" w:themeColor="text1"/>
          <w:szCs w:val="21"/>
        </w:rPr>
        <w:t>を防止することを目的</w:t>
      </w:r>
      <w:r w:rsidR="00587B66" w:rsidRPr="00BA795E">
        <w:rPr>
          <w:rFonts w:asciiTheme="minorEastAsia" w:eastAsiaTheme="minorEastAsia" w:hAnsiTheme="minorEastAsia" w:hint="eastAsia"/>
          <w:color w:val="000000" w:themeColor="text1"/>
          <w:szCs w:val="21"/>
        </w:rPr>
        <w:t>に策定しました</w:t>
      </w:r>
      <w:r w:rsidRPr="00BA795E">
        <w:rPr>
          <w:rFonts w:asciiTheme="minorEastAsia" w:eastAsiaTheme="minorEastAsia" w:hAnsiTheme="minorEastAsia" w:hint="eastAsia"/>
          <w:color w:val="000000" w:themeColor="text1"/>
          <w:szCs w:val="21"/>
        </w:rPr>
        <w:t>。</w:t>
      </w:r>
    </w:p>
    <w:p w:rsidR="00A55C38" w:rsidRPr="00BA795E" w:rsidRDefault="00A55C38" w:rsidP="00262BCD">
      <w:pPr>
        <w:snapToGrid w:val="0"/>
        <w:spacing w:line="360" w:lineRule="atLeast"/>
        <w:ind w:leftChars="200" w:left="420"/>
        <w:rPr>
          <w:rFonts w:asciiTheme="minorEastAsia" w:eastAsiaTheme="minorEastAsia" w:hAnsiTheme="minorEastAsia"/>
          <w:color w:val="000000" w:themeColor="text1"/>
          <w:szCs w:val="21"/>
        </w:rPr>
      </w:pPr>
    </w:p>
    <w:p w:rsidR="00297C0B" w:rsidRPr="00BA795E" w:rsidRDefault="00297C0B" w:rsidP="00297C0B">
      <w:pPr>
        <w:snapToGrid w:val="0"/>
        <w:spacing w:line="360" w:lineRule="atLeast"/>
        <w:ind w:left="630" w:hangingChars="300" w:hanging="63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２　</w:t>
      </w:r>
      <w:r w:rsidR="00262BCD" w:rsidRPr="00BA795E">
        <w:rPr>
          <w:rFonts w:asciiTheme="minorEastAsia" w:eastAsiaTheme="minorEastAsia" w:hAnsiTheme="minorEastAsia" w:hint="eastAsia"/>
          <w:color w:val="000000" w:themeColor="text1"/>
          <w:szCs w:val="21"/>
        </w:rPr>
        <w:t>実施</w:t>
      </w:r>
      <w:r w:rsidRPr="00BA795E">
        <w:rPr>
          <w:rFonts w:asciiTheme="minorEastAsia" w:eastAsiaTheme="minorEastAsia" w:hAnsiTheme="minorEastAsia" w:hint="eastAsia"/>
          <w:color w:val="000000" w:themeColor="text1"/>
          <w:szCs w:val="21"/>
        </w:rPr>
        <w:t>者</w:t>
      </w:r>
    </w:p>
    <w:p w:rsidR="00262BCD" w:rsidRPr="00BA795E" w:rsidRDefault="00297C0B" w:rsidP="00282326">
      <w:pPr>
        <w:snapToGrid w:val="0"/>
        <w:spacing w:line="360" w:lineRule="atLeast"/>
        <w:ind w:left="420" w:hangingChars="200" w:hanging="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w:t>
      </w:r>
      <w:r w:rsidR="00262BCD" w:rsidRPr="00BA795E">
        <w:rPr>
          <w:rFonts w:asciiTheme="minorEastAsia" w:eastAsiaTheme="minorEastAsia" w:hAnsiTheme="minorEastAsia" w:hint="eastAsia"/>
          <w:color w:val="000000" w:themeColor="text1"/>
          <w:szCs w:val="21"/>
        </w:rPr>
        <w:t xml:space="preserve">　</w:t>
      </w:r>
      <w:r w:rsidR="00282326" w:rsidRPr="00BA795E">
        <w:rPr>
          <w:rFonts w:asciiTheme="minorEastAsia" w:eastAsiaTheme="minorEastAsia" w:hAnsiTheme="minorEastAsia" w:hint="eastAsia"/>
          <w:color w:val="000000" w:themeColor="text1"/>
          <w:szCs w:val="21"/>
        </w:rPr>
        <w:t>本チェックリストの実施者は、</w:t>
      </w:r>
      <w:r w:rsidRPr="00BA795E">
        <w:rPr>
          <w:rFonts w:asciiTheme="minorEastAsia" w:eastAsiaTheme="minorEastAsia" w:hAnsiTheme="minorEastAsia" w:hint="eastAsia"/>
          <w:b/>
          <w:color w:val="000000" w:themeColor="text1"/>
          <w:szCs w:val="21"/>
        </w:rPr>
        <w:t>高齢者、障害児者</w:t>
      </w:r>
      <w:r w:rsidRPr="00BA795E">
        <w:rPr>
          <w:rFonts w:asciiTheme="minorEastAsia" w:eastAsiaTheme="minorEastAsia" w:hAnsiTheme="minorEastAsia" w:hint="eastAsia"/>
          <w:color w:val="000000" w:themeColor="text1"/>
          <w:szCs w:val="21"/>
        </w:rPr>
        <w:t>を対象とする</w:t>
      </w:r>
      <w:r w:rsidR="00F91C65" w:rsidRPr="00BA795E">
        <w:rPr>
          <w:rFonts w:asciiTheme="minorEastAsia" w:eastAsiaTheme="minorEastAsia" w:hAnsiTheme="minorEastAsia" w:hint="eastAsia"/>
          <w:color w:val="000000" w:themeColor="text1"/>
          <w:szCs w:val="21"/>
        </w:rPr>
        <w:t>以下の</w:t>
      </w:r>
      <w:r w:rsidR="00BB47F5" w:rsidRPr="00BA795E">
        <w:rPr>
          <w:rFonts w:asciiTheme="minorEastAsia" w:eastAsiaTheme="minorEastAsia" w:hAnsiTheme="minorEastAsia" w:hint="eastAsia"/>
          <w:color w:val="000000" w:themeColor="text1"/>
          <w:szCs w:val="21"/>
        </w:rPr>
        <w:t>事業を行う</w:t>
      </w:r>
      <w:r w:rsidRPr="00BA795E">
        <w:rPr>
          <w:rFonts w:asciiTheme="minorEastAsia" w:eastAsiaTheme="minorEastAsia" w:hAnsiTheme="minorEastAsia" w:hint="eastAsia"/>
          <w:color w:val="000000" w:themeColor="text1"/>
          <w:szCs w:val="21"/>
        </w:rPr>
        <w:t>社会福祉施設等</w:t>
      </w:r>
      <w:r w:rsidR="00FA4172" w:rsidRPr="00BA795E">
        <w:rPr>
          <w:rFonts w:asciiTheme="minorEastAsia" w:eastAsiaTheme="minorEastAsia" w:hAnsiTheme="minorEastAsia" w:hint="eastAsia"/>
          <w:color w:val="000000" w:themeColor="text1"/>
          <w:szCs w:val="21"/>
        </w:rPr>
        <w:t>の運営法人</w:t>
      </w:r>
      <w:r w:rsidR="00587B66" w:rsidRPr="00BA795E">
        <w:rPr>
          <w:rFonts w:asciiTheme="minorEastAsia" w:eastAsiaTheme="minorEastAsia" w:hAnsiTheme="minorEastAsia" w:hint="eastAsia"/>
          <w:color w:val="000000" w:themeColor="text1"/>
          <w:szCs w:val="21"/>
        </w:rPr>
        <w:t>とします</w:t>
      </w:r>
      <w:r w:rsidR="00282326" w:rsidRPr="00BA795E">
        <w:rPr>
          <w:rFonts w:asciiTheme="minorEastAsia" w:eastAsiaTheme="minorEastAsia" w:hAnsiTheme="minorEastAsia" w:hint="eastAsia"/>
          <w:color w:val="000000" w:themeColor="text1"/>
          <w:szCs w:val="21"/>
        </w:rPr>
        <w:t>。</w:t>
      </w:r>
    </w:p>
    <w:p w:rsidR="00282326" w:rsidRPr="00BA795E" w:rsidRDefault="00437BED"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column">
                  <wp:posOffset>160655</wp:posOffset>
                </wp:positionH>
                <wp:positionV relativeFrom="paragraph">
                  <wp:posOffset>196215</wp:posOffset>
                </wp:positionV>
                <wp:extent cx="5953125" cy="3124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953125" cy="3124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95624" id="正方形/長方形 2" o:spid="_x0000_s1026" style="position:absolute;left:0;text-align:left;margin-left:12.65pt;margin-top:15.45pt;width:468.75pt;height: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" filled="f" strokecolor="black [3213]" strokeweight=".25pt"/>
            </w:pict>
          </mc:Fallback>
        </mc:AlternateContent>
      </w:r>
      <w:r w:rsidR="00282326" w:rsidRPr="00BA795E">
        <w:rPr>
          <w:rFonts w:asciiTheme="minorEastAsia" w:eastAsiaTheme="minorEastAsia" w:hAnsiTheme="minorEastAsia" w:hint="eastAsia"/>
          <w:color w:val="000000" w:themeColor="text1"/>
          <w:szCs w:val="21"/>
        </w:rPr>
        <w:t xml:space="preserve">　</w:t>
      </w:r>
    </w:p>
    <w:p w:rsidR="00CD15C6" w:rsidRPr="00BA795E" w:rsidRDefault="00FA4172" w:rsidP="00CD15C6">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w:t>
      </w:r>
      <w:r w:rsidR="00CD15C6" w:rsidRPr="00BA795E">
        <w:rPr>
          <w:rFonts w:asciiTheme="minorEastAsia" w:eastAsiaTheme="minorEastAsia" w:hAnsiTheme="minorEastAsia" w:hint="eastAsia"/>
          <w:color w:val="000000" w:themeColor="text1"/>
          <w:szCs w:val="21"/>
        </w:rPr>
        <w:t>通所系　：通所介護、通所リハビリテーション、生活介護、自立訓練、就労移行支援、</w:t>
      </w:r>
    </w:p>
    <w:p w:rsidR="00CD15C6" w:rsidRPr="00BA795E" w:rsidRDefault="00CD15C6" w:rsidP="00CD15C6">
      <w:pPr>
        <w:snapToGrid w:val="0"/>
        <w:spacing w:line="360" w:lineRule="atLeast"/>
        <w:ind w:firstLineChars="700" w:firstLine="147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就労継続支援（A型</w:t>
      </w:r>
      <w:r w:rsidR="00967296">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B型）、就労定着支援、児童発達支援、医療型児童発達支援、</w:t>
      </w:r>
    </w:p>
    <w:p w:rsidR="00CD15C6" w:rsidRPr="00BA795E" w:rsidRDefault="00CD15C6" w:rsidP="00CD15C6">
      <w:pPr>
        <w:snapToGrid w:val="0"/>
        <w:spacing w:line="360" w:lineRule="atLeast"/>
        <w:ind w:firstLineChars="700" w:firstLine="147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放課後等デイサービス</w:t>
      </w:r>
    </w:p>
    <w:p w:rsidR="00CD15C6" w:rsidRPr="00BA795E" w:rsidRDefault="00CD15C6" w:rsidP="00CD15C6">
      <w:pPr>
        <w:snapToGrid w:val="0"/>
        <w:spacing w:line="360" w:lineRule="atLeast"/>
        <w:ind w:firstLineChars="200" w:firstLine="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短期入所：短期入所生活介護、短期入所療養介護、短期入所</w:t>
      </w:r>
    </w:p>
    <w:p w:rsidR="00CD15C6" w:rsidRPr="00BA795E" w:rsidRDefault="00CD15C6" w:rsidP="00CD15C6">
      <w:pPr>
        <w:snapToGrid w:val="0"/>
        <w:spacing w:line="360" w:lineRule="atLeast"/>
        <w:ind w:firstLineChars="200" w:firstLine="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入所系　：養護老人ホーム、特別養護老人ホーム、軽費老人ホーム、有料老人ホーム、</w:t>
      </w:r>
    </w:p>
    <w:p w:rsidR="00CD15C6" w:rsidRPr="00BA795E" w:rsidRDefault="00CD15C6" w:rsidP="00CD15C6">
      <w:pPr>
        <w:snapToGrid w:val="0"/>
        <w:spacing w:line="360" w:lineRule="atLeast"/>
        <w:ind w:firstLineChars="200" w:firstLine="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老人福祉センター、介護老人福祉施設、介護老人保健施設、介護医療院</w:t>
      </w:r>
      <w:r w:rsidR="00967296">
        <w:rPr>
          <w:rFonts w:asciiTheme="minorEastAsia" w:eastAsiaTheme="minorEastAsia" w:hAnsiTheme="minorEastAsia" w:hint="eastAsia"/>
          <w:color w:val="000000" w:themeColor="text1"/>
          <w:szCs w:val="21"/>
        </w:rPr>
        <w:t>、</w:t>
      </w:r>
    </w:p>
    <w:p w:rsidR="00CD15C6" w:rsidRPr="00BA795E" w:rsidRDefault="00CD15C6" w:rsidP="00CD15C6">
      <w:pPr>
        <w:snapToGrid w:val="0"/>
        <w:spacing w:line="360" w:lineRule="atLeast"/>
        <w:ind w:firstLineChars="700" w:firstLine="147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介護療養型医療施設、障害者支援施設、障害児入所施設</w:t>
      </w:r>
    </w:p>
    <w:p w:rsidR="00CD15C6" w:rsidRPr="00BA795E" w:rsidRDefault="00CD15C6" w:rsidP="00CD15C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居住系　：共同生活援助、特定施設入居者生活介護</w:t>
      </w:r>
    </w:p>
    <w:p w:rsidR="00CD15C6" w:rsidRPr="00BA795E" w:rsidRDefault="00CD15C6" w:rsidP="00CD15C6">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訪問系　：訪問介護、訪問入浴介護、訪問看護、訪問リハビリテーション、居宅療養管理指導、</w:t>
      </w:r>
    </w:p>
    <w:p w:rsidR="00CD15C6" w:rsidRPr="00BA795E" w:rsidRDefault="00CD15C6" w:rsidP="00CD15C6">
      <w:pPr>
        <w:snapToGrid w:val="0"/>
        <w:spacing w:line="360" w:lineRule="atLeast"/>
        <w:ind w:firstLineChars="700" w:firstLine="147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居宅介護、重度訪問介護、同行援護、行動援護</w:t>
      </w:r>
    </w:p>
    <w:p w:rsidR="00CD15C6" w:rsidRPr="00BA795E" w:rsidRDefault="00CD15C6" w:rsidP="00CD15C6">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その他　：福祉用具貸与、特定福祉用具販売、自立生活援助、保育所等訪問支援、</w:t>
      </w:r>
    </w:p>
    <w:p w:rsidR="00CD15C6" w:rsidRPr="00BA795E" w:rsidRDefault="00CD15C6" w:rsidP="00CD15C6">
      <w:pPr>
        <w:snapToGrid w:val="0"/>
        <w:spacing w:line="360" w:lineRule="atLeast"/>
        <w:ind w:firstLineChars="700" w:firstLine="147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居宅訪問型児童発達支援、一般相談支援（地域移行支援、地域定着支援）</w:t>
      </w:r>
    </w:p>
    <w:p w:rsidR="00CD15C6" w:rsidRPr="00BA795E" w:rsidRDefault="00CD15C6" w:rsidP="00CD15C6">
      <w:pPr>
        <w:snapToGrid w:val="0"/>
        <w:spacing w:line="360" w:lineRule="atLeast"/>
        <w:ind w:firstLineChars="700" w:firstLine="147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※介護保険サービスは介護予防サービスを含む</w:t>
      </w:r>
    </w:p>
    <w:p w:rsidR="00F91C65" w:rsidRPr="00BA795E" w:rsidRDefault="00F91C65" w:rsidP="00CD15C6">
      <w:pPr>
        <w:snapToGrid w:val="0"/>
        <w:spacing w:line="360" w:lineRule="atLeast"/>
        <w:ind w:firstLineChars="100" w:firstLine="210"/>
        <w:rPr>
          <w:rFonts w:asciiTheme="minorEastAsia" w:eastAsiaTheme="minorEastAsia" w:hAnsiTheme="minorEastAsia"/>
          <w:color w:val="000000" w:themeColor="text1"/>
          <w:szCs w:val="21"/>
        </w:rPr>
      </w:pPr>
    </w:p>
    <w:p w:rsidR="00BC7D60" w:rsidRPr="00BA795E" w:rsidRDefault="00BC7D60" w:rsidP="00297C0B">
      <w:pPr>
        <w:snapToGrid w:val="0"/>
        <w:spacing w:line="360" w:lineRule="atLeast"/>
        <w:rPr>
          <w:rFonts w:asciiTheme="minorEastAsia" w:eastAsiaTheme="minorEastAsia" w:hAnsiTheme="minorEastAsia"/>
          <w:color w:val="000000" w:themeColor="text1"/>
          <w:szCs w:val="21"/>
        </w:rPr>
      </w:pPr>
    </w:p>
    <w:p w:rsidR="00297C0B" w:rsidRPr="00BA795E" w:rsidRDefault="00FA4172"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３　記載要領</w:t>
      </w:r>
    </w:p>
    <w:p w:rsidR="00943261" w:rsidRPr="00BA795E" w:rsidRDefault="00FA4172"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w:t>
      </w:r>
      <w:r w:rsidR="00806091"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共通項目</w:t>
      </w:r>
      <w:r w:rsidR="00806091" w:rsidRPr="00BA795E">
        <w:rPr>
          <w:rFonts w:asciiTheme="minorEastAsia" w:eastAsiaTheme="minorEastAsia" w:hAnsiTheme="minorEastAsia" w:hint="eastAsia"/>
          <w:color w:val="000000" w:themeColor="text1"/>
          <w:szCs w:val="21"/>
        </w:rPr>
        <w:t>」</w:t>
      </w:r>
      <w:r w:rsidR="00CD15C6" w:rsidRPr="00BA795E">
        <w:rPr>
          <w:rFonts w:asciiTheme="minorEastAsia" w:eastAsiaTheme="minorEastAsia" w:hAnsiTheme="minorEastAsia" w:hint="eastAsia"/>
          <w:color w:val="000000" w:themeColor="text1"/>
          <w:szCs w:val="21"/>
        </w:rPr>
        <w:t>及び該当サービス</w:t>
      </w:r>
      <w:r w:rsidRPr="00BA795E">
        <w:rPr>
          <w:rFonts w:asciiTheme="minorEastAsia" w:eastAsiaTheme="minorEastAsia" w:hAnsiTheme="minorEastAsia" w:hint="eastAsia"/>
          <w:color w:val="000000" w:themeColor="text1"/>
          <w:szCs w:val="21"/>
        </w:rPr>
        <w:t>について内容を確認し、内容を実施できていればチェック欄</w:t>
      </w:r>
    </w:p>
    <w:p w:rsidR="00806091" w:rsidRPr="00BA795E" w:rsidRDefault="00FA4172" w:rsidP="00943261">
      <w:pPr>
        <w:snapToGrid w:val="0"/>
        <w:spacing w:line="360" w:lineRule="atLeast"/>
        <w:ind w:firstLineChars="300" w:firstLine="63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に「</w:t>
      </w:r>
      <w:r w:rsidR="00587B66" w:rsidRPr="00BA795E">
        <w:rPr>
          <w:rFonts w:ascii="Segoe UI Symbol" w:eastAsiaTheme="minorEastAsia" w:hAnsi="Segoe UI Symbol" w:cs="Segoe UI Symbol" w:hint="eastAsia"/>
          <w:color w:val="000000" w:themeColor="text1"/>
          <w:szCs w:val="21"/>
        </w:rPr>
        <w:t>✓」（チェックマーク）記入してください</w:t>
      </w:r>
      <w:r w:rsidRPr="00BA795E">
        <w:rPr>
          <w:rFonts w:ascii="Segoe UI Symbol" w:eastAsiaTheme="minorEastAsia" w:hAnsi="Segoe UI Symbol" w:cs="Segoe UI Symbol" w:hint="eastAsia"/>
          <w:color w:val="000000" w:themeColor="text1"/>
          <w:szCs w:val="21"/>
        </w:rPr>
        <w:t>。</w:t>
      </w:r>
    </w:p>
    <w:p w:rsidR="00806091" w:rsidRPr="00BA795E" w:rsidRDefault="00806091" w:rsidP="00297C0B">
      <w:pPr>
        <w:snapToGrid w:val="0"/>
        <w:spacing w:line="360" w:lineRule="atLeast"/>
        <w:rPr>
          <w:rFonts w:ascii="Segoe UI Symbol" w:eastAsiaTheme="minorEastAsia" w:hAnsi="Segoe UI Symbol" w:cs="Segoe UI Symbol"/>
          <w:color w:val="000000" w:themeColor="text1"/>
          <w:szCs w:val="21"/>
        </w:rPr>
      </w:pPr>
      <w:r w:rsidRPr="00BA795E">
        <w:rPr>
          <w:rFonts w:ascii="Segoe UI Symbol" w:eastAsiaTheme="minorEastAsia" w:hAnsi="Segoe UI Symbol" w:cs="Segoe UI Symbol" w:hint="eastAsia"/>
          <w:color w:val="000000" w:themeColor="text1"/>
          <w:szCs w:val="21"/>
        </w:rPr>
        <w:t xml:space="preserve">　　・該当サ</w:t>
      </w:r>
      <w:r w:rsidR="00587B66" w:rsidRPr="00BA795E">
        <w:rPr>
          <w:rFonts w:ascii="Segoe UI Symbol" w:eastAsiaTheme="minorEastAsia" w:hAnsi="Segoe UI Symbol" w:cs="Segoe UI Symbol" w:hint="eastAsia"/>
          <w:color w:val="000000" w:themeColor="text1"/>
          <w:szCs w:val="21"/>
        </w:rPr>
        <w:t>ービスのチェックリストがない場合は、「共通項目」のみ確認してください</w:t>
      </w:r>
      <w:r w:rsidRPr="00BA795E">
        <w:rPr>
          <w:rFonts w:ascii="Segoe UI Symbol" w:eastAsiaTheme="minorEastAsia" w:hAnsi="Segoe UI Symbol" w:cs="Segoe UI Symbol" w:hint="eastAsia"/>
          <w:color w:val="000000" w:themeColor="text1"/>
          <w:szCs w:val="21"/>
        </w:rPr>
        <w:t>。</w:t>
      </w:r>
    </w:p>
    <w:p w:rsidR="00806091" w:rsidRPr="00BA795E" w:rsidRDefault="00806091" w:rsidP="00297C0B">
      <w:pPr>
        <w:snapToGrid w:val="0"/>
        <w:spacing w:line="360" w:lineRule="atLeast"/>
        <w:rPr>
          <w:rFonts w:ascii="Segoe UI Symbol" w:eastAsiaTheme="minorEastAsia" w:hAnsi="Segoe UI Symbol" w:cs="Segoe UI Symbol"/>
          <w:color w:val="000000" w:themeColor="text1"/>
          <w:szCs w:val="21"/>
        </w:rPr>
      </w:pPr>
      <w:r w:rsidRPr="00BA795E">
        <w:rPr>
          <w:rFonts w:ascii="Segoe UI Symbol" w:eastAsiaTheme="minorEastAsia" w:hAnsi="Segoe UI Symbol" w:cs="Segoe UI Symbol" w:hint="eastAsia"/>
          <w:color w:val="000000" w:themeColor="text1"/>
          <w:szCs w:val="21"/>
        </w:rPr>
        <w:t xml:space="preserve">　　・項目の事案がない場合についても、「事案があった場合」と</w:t>
      </w:r>
      <w:r w:rsidR="00943261" w:rsidRPr="00BA795E">
        <w:rPr>
          <w:rFonts w:ascii="Segoe UI Symbol" w:eastAsiaTheme="minorEastAsia" w:hAnsi="Segoe UI Symbol" w:cs="Segoe UI Symbol" w:hint="eastAsia"/>
          <w:color w:val="000000" w:themeColor="text1"/>
          <w:szCs w:val="21"/>
        </w:rPr>
        <w:t>仮定</w:t>
      </w:r>
      <w:r w:rsidR="00587B66" w:rsidRPr="00BA795E">
        <w:rPr>
          <w:rFonts w:ascii="Segoe UI Symbol" w:eastAsiaTheme="minorEastAsia" w:hAnsi="Segoe UI Symbol" w:cs="Segoe UI Symbol" w:hint="eastAsia"/>
          <w:color w:val="000000" w:themeColor="text1"/>
          <w:szCs w:val="21"/>
        </w:rPr>
        <w:t>して内容を確認してください</w:t>
      </w:r>
      <w:r w:rsidRPr="00BA795E">
        <w:rPr>
          <w:rFonts w:ascii="Segoe UI Symbol" w:eastAsiaTheme="minorEastAsia" w:hAnsi="Segoe UI Symbol" w:cs="Segoe UI Symbol" w:hint="eastAsia"/>
          <w:color w:val="000000" w:themeColor="text1"/>
          <w:szCs w:val="21"/>
        </w:rPr>
        <w:t>。</w:t>
      </w:r>
    </w:p>
    <w:p w:rsidR="00FA4172" w:rsidRPr="00BA795E" w:rsidRDefault="00FA4172"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w:t>
      </w:r>
      <w:r w:rsidR="00806091"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実施できていない場合は早急に実施し、</w:t>
      </w:r>
      <w:r w:rsidR="00E35AA0" w:rsidRPr="00BA795E">
        <w:rPr>
          <w:rFonts w:asciiTheme="minorEastAsia" w:eastAsiaTheme="minorEastAsia" w:hAnsiTheme="minorEastAsia" w:hint="eastAsia"/>
          <w:color w:val="000000" w:themeColor="text1"/>
          <w:szCs w:val="21"/>
        </w:rPr>
        <w:t>感染及びまん</w:t>
      </w:r>
      <w:r w:rsidR="00587B66" w:rsidRPr="00BA795E">
        <w:rPr>
          <w:rFonts w:asciiTheme="minorEastAsia" w:eastAsiaTheme="minorEastAsia" w:hAnsiTheme="minorEastAsia" w:hint="eastAsia"/>
          <w:color w:val="000000" w:themeColor="text1"/>
          <w:szCs w:val="21"/>
        </w:rPr>
        <w:t>延の防止に努めてください</w:t>
      </w:r>
      <w:r w:rsidR="00057201" w:rsidRPr="00BA795E">
        <w:rPr>
          <w:rFonts w:asciiTheme="minorEastAsia" w:eastAsiaTheme="minorEastAsia" w:hAnsiTheme="minorEastAsia" w:hint="eastAsia"/>
          <w:color w:val="000000" w:themeColor="text1"/>
          <w:szCs w:val="21"/>
        </w:rPr>
        <w:t>。</w:t>
      </w:r>
    </w:p>
    <w:p w:rsidR="0071036B" w:rsidRPr="00BA795E" w:rsidRDefault="00943261" w:rsidP="00057201">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w:t>
      </w:r>
    </w:p>
    <w:p w:rsidR="0071036B" w:rsidRPr="00BA795E" w:rsidRDefault="0071036B" w:rsidP="00057201">
      <w:pPr>
        <w:snapToGrid w:val="0"/>
        <w:spacing w:line="360" w:lineRule="atLeast"/>
        <w:rPr>
          <w:rFonts w:asciiTheme="minorEastAsia" w:eastAsiaTheme="minorEastAsia" w:hAnsiTheme="minorEastAsia"/>
          <w:color w:val="000000" w:themeColor="text1"/>
          <w:sz w:val="22"/>
          <w:szCs w:val="22"/>
        </w:rPr>
      </w:pPr>
    </w:p>
    <w:p w:rsidR="00CE6867" w:rsidRPr="00BA795E" w:rsidRDefault="00CE6867" w:rsidP="00057201">
      <w:pPr>
        <w:snapToGrid w:val="0"/>
        <w:spacing w:line="360" w:lineRule="atLeast"/>
        <w:rPr>
          <w:rFonts w:asciiTheme="minorEastAsia" w:eastAsiaTheme="minorEastAsia" w:hAnsiTheme="minorEastAsia"/>
          <w:color w:val="000000" w:themeColor="text1"/>
          <w:sz w:val="22"/>
          <w:szCs w:val="22"/>
        </w:rPr>
      </w:pPr>
    </w:p>
    <w:p w:rsidR="00806091" w:rsidRPr="00BA795E" w:rsidRDefault="00806091" w:rsidP="00057201">
      <w:pPr>
        <w:snapToGrid w:val="0"/>
        <w:spacing w:line="360" w:lineRule="atLeast"/>
        <w:rPr>
          <w:rFonts w:asciiTheme="minorEastAsia" w:eastAsiaTheme="minorEastAsia" w:hAnsiTheme="minorEastAsia"/>
          <w:color w:val="000000" w:themeColor="text1"/>
          <w:sz w:val="22"/>
          <w:szCs w:val="22"/>
        </w:rPr>
      </w:pPr>
    </w:p>
    <w:p w:rsidR="00806091" w:rsidRPr="00BA795E" w:rsidRDefault="00806091" w:rsidP="00057201">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 w:val="22"/>
          <w:szCs w:val="22"/>
        </w:rPr>
        <w:lastRenderedPageBreak/>
        <w:t xml:space="preserve">　</w:t>
      </w:r>
      <w:r w:rsidRPr="00BA795E">
        <w:rPr>
          <w:rFonts w:asciiTheme="minorEastAsia" w:eastAsiaTheme="minorEastAsia" w:hAnsiTheme="minorEastAsia" w:hint="eastAsia"/>
          <w:color w:val="000000" w:themeColor="text1"/>
          <w:szCs w:val="21"/>
        </w:rPr>
        <w:t>【共通項目】</w:t>
      </w:r>
    </w:p>
    <w:tbl>
      <w:tblPr>
        <w:tblStyle w:val="a3"/>
        <w:tblW w:w="0" w:type="auto"/>
        <w:tblInd w:w="279" w:type="dxa"/>
        <w:tblLook w:val="04A0" w:firstRow="1" w:lastRow="0" w:firstColumn="1" w:lastColumn="0" w:noHBand="0" w:noVBand="1"/>
      </w:tblPr>
      <w:tblGrid>
        <w:gridCol w:w="1134"/>
        <w:gridCol w:w="6946"/>
        <w:gridCol w:w="1326"/>
      </w:tblGrid>
      <w:tr w:rsidR="00BA795E" w:rsidRPr="00BA795E" w:rsidTr="00057201">
        <w:tc>
          <w:tcPr>
            <w:tcW w:w="1134" w:type="dxa"/>
          </w:tcPr>
          <w:p w:rsidR="00297C0B" w:rsidRPr="00BA795E" w:rsidRDefault="00297C0B"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対象サービス</w:t>
            </w:r>
          </w:p>
        </w:tc>
        <w:tc>
          <w:tcPr>
            <w:tcW w:w="6946" w:type="dxa"/>
          </w:tcPr>
          <w:p w:rsidR="00297C0B" w:rsidRPr="00BA795E" w:rsidRDefault="00297C0B" w:rsidP="00297C0B">
            <w:pPr>
              <w:snapToGrid w:val="0"/>
              <w:spacing w:line="360" w:lineRule="atLeast"/>
              <w:jc w:val="center"/>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確認項目</w:t>
            </w:r>
          </w:p>
        </w:tc>
        <w:tc>
          <w:tcPr>
            <w:tcW w:w="1326" w:type="dxa"/>
          </w:tcPr>
          <w:p w:rsidR="00297C0B" w:rsidRPr="00BA795E" w:rsidRDefault="00297C0B"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チェック欄☑</w:t>
            </w:r>
          </w:p>
        </w:tc>
      </w:tr>
      <w:tr w:rsidR="00BA795E" w:rsidRPr="00BA795E" w:rsidTr="00806091">
        <w:tc>
          <w:tcPr>
            <w:tcW w:w="1134" w:type="dxa"/>
            <w:vMerge w:val="restart"/>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共通</w:t>
            </w:r>
          </w:p>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8272" w:type="dxa"/>
            <w:gridSpan w:val="2"/>
            <w:shd w:val="clear" w:color="auto" w:fill="EEECE1" w:themeFill="background2"/>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〇予防に関すること</w:t>
            </w: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806091" w:rsidP="00015D60">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①　マスク着用を含む咳エチケット（咳やくしゃみをする際に、マスクやティッシュ、ハンカチ、袖を使って、口や鼻をおさえる）が行われているか。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②　手洗い、アルコール消毒等が行われているか。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E35AA0" w:rsidP="00BC7D60">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③　①②については施設職員、利用者、面会者、委託業者等において</w:t>
            </w:r>
            <w:r w:rsidR="00806091" w:rsidRPr="00BA795E">
              <w:rPr>
                <w:rFonts w:asciiTheme="minorEastAsia" w:eastAsiaTheme="minorEastAsia" w:hAnsiTheme="minorEastAsia" w:hint="eastAsia"/>
                <w:color w:val="000000" w:themeColor="text1"/>
                <w:szCs w:val="21"/>
              </w:rPr>
              <w:t>行われているか。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806091" w:rsidP="0071036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④　感染の予防については、</w:t>
            </w:r>
          </w:p>
          <w:p w:rsidR="00806091" w:rsidRPr="00BA795E" w:rsidRDefault="00806091" w:rsidP="0071036B">
            <w:pPr>
              <w:snapToGrid w:val="0"/>
              <w:spacing w:line="360" w:lineRule="atLeast"/>
              <w:ind w:leftChars="48" w:left="311"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・「保育所における感染症対策ガイドラ</w:t>
            </w:r>
            <w:r w:rsidR="00676431" w:rsidRPr="00BA795E">
              <w:rPr>
                <w:rFonts w:asciiTheme="minorEastAsia" w:eastAsiaTheme="minorEastAsia" w:hAnsiTheme="minorEastAsia" w:hint="eastAsia"/>
                <w:color w:val="000000" w:themeColor="text1"/>
                <w:szCs w:val="21"/>
              </w:rPr>
              <w:t>イ</w:t>
            </w:r>
            <w:r w:rsidRPr="00BA795E">
              <w:rPr>
                <w:rFonts w:asciiTheme="minorEastAsia" w:eastAsiaTheme="minorEastAsia" w:hAnsiTheme="minorEastAsia" w:hint="eastAsia"/>
                <w:color w:val="000000" w:themeColor="text1"/>
                <w:szCs w:val="21"/>
              </w:rPr>
              <w:t>ン 」（厚労省）P.8（飛沫感染対策）、 P.12（接触感染対策）</w:t>
            </w:r>
          </w:p>
          <w:p w:rsidR="00806091" w:rsidRPr="00BA795E" w:rsidRDefault="00806091" w:rsidP="00676431">
            <w:pPr>
              <w:snapToGrid w:val="0"/>
              <w:spacing w:line="360" w:lineRule="atLeast"/>
              <w:ind w:leftChars="48" w:left="311"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・「高齢者介護施設における感染対策マニュアル 改訂版 」（厚労省）」 P.4（感染経路の遮断）　　　　　</w:t>
            </w:r>
            <w:r w:rsidR="00226D1C" w:rsidRPr="00BA795E">
              <w:rPr>
                <w:rFonts w:asciiTheme="minorEastAsia" w:eastAsiaTheme="minorEastAsia" w:hAnsiTheme="minorEastAsia" w:hint="eastAsia"/>
                <w:color w:val="000000" w:themeColor="text1"/>
                <w:szCs w:val="21"/>
              </w:rPr>
              <w:t xml:space="preserve">          </w:t>
            </w:r>
            <w:r w:rsidRPr="00BA795E">
              <w:rPr>
                <w:rFonts w:asciiTheme="minorEastAsia" w:eastAsiaTheme="minorEastAsia" w:hAnsiTheme="minorEastAsia" w:hint="eastAsia"/>
                <w:color w:val="000000" w:themeColor="text1"/>
                <w:szCs w:val="21"/>
              </w:rPr>
              <w:t>を参考にしているか。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806091">
        <w:tc>
          <w:tcPr>
            <w:tcW w:w="1134" w:type="dxa"/>
            <w:vMerge w:val="restart"/>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共通</w:t>
            </w:r>
          </w:p>
        </w:tc>
        <w:tc>
          <w:tcPr>
            <w:tcW w:w="8272" w:type="dxa"/>
            <w:gridSpan w:val="2"/>
            <w:shd w:val="clear" w:color="auto" w:fill="EEECE1" w:themeFill="background2"/>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〇発熱等症状があった場合</w:t>
            </w:r>
          </w:p>
        </w:tc>
      </w:tr>
      <w:tr w:rsidR="00BA795E" w:rsidRPr="00BA795E" w:rsidTr="00057201">
        <w:tc>
          <w:tcPr>
            <w:tcW w:w="1134" w:type="dxa"/>
            <w:vMerge/>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p>
        </w:tc>
        <w:tc>
          <w:tcPr>
            <w:tcW w:w="6946" w:type="dxa"/>
          </w:tcPr>
          <w:p w:rsidR="00282326" w:rsidRPr="00BA795E" w:rsidRDefault="00676431" w:rsidP="00676431">
            <w:pPr>
              <w:pStyle w:val="aa"/>
              <w:numPr>
                <w:ilvl w:val="0"/>
                <w:numId w:val="9"/>
              </w:numPr>
              <w:snapToGrid w:val="0"/>
              <w:spacing w:line="360" w:lineRule="atLeast"/>
              <w:ind w:leftChars="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概ね過去</w:t>
            </w:r>
            <w:r w:rsidR="00282326" w:rsidRPr="00BA795E">
              <w:rPr>
                <w:rFonts w:asciiTheme="minorEastAsia" w:eastAsiaTheme="minorEastAsia" w:hAnsiTheme="minorEastAsia" w:hint="eastAsia"/>
                <w:color w:val="000000" w:themeColor="text1"/>
                <w:szCs w:val="21"/>
              </w:rPr>
              <w:t>14日以内に湖北省又は浙江省</w:t>
            </w:r>
            <w:r w:rsidRPr="00BA795E">
              <w:rPr>
                <w:rFonts w:asciiTheme="minorEastAsia" w:eastAsiaTheme="minorEastAsia" w:hAnsiTheme="minorEastAsia" w:hint="eastAsia"/>
                <w:color w:val="000000" w:themeColor="text1"/>
                <w:szCs w:val="21"/>
              </w:rPr>
              <w:t>（※1）</w:t>
            </w:r>
            <w:r w:rsidR="00282326" w:rsidRPr="00BA795E">
              <w:rPr>
                <w:rFonts w:asciiTheme="minorEastAsia" w:eastAsiaTheme="minorEastAsia" w:hAnsiTheme="minorEastAsia" w:hint="eastAsia"/>
                <w:color w:val="000000" w:themeColor="text1"/>
                <w:szCs w:val="21"/>
              </w:rPr>
              <w:t>から帰国した職員等</w:t>
            </w:r>
            <w:r w:rsidRPr="00BA795E">
              <w:rPr>
                <w:rFonts w:asciiTheme="minorEastAsia" w:eastAsiaTheme="minorEastAsia" w:hAnsiTheme="minorEastAsia" w:hint="eastAsia"/>
                <w:color w:val="000000" w:themeColor="text1"/>
                <w:szCs w:val="21"/>
              </w:rPr>
              <w:t>（湖北省又は浙江省から帰国した者と濃厚な接触をした者を含む。）</w:t>
            </w:r>
            <w:r w:rsidR="00282326" w:rsidRPr="00BA795E">
              <w:rPr>
                <w:rFonts w:asciiTheme="minorEastAsia" w:eastAsiaTheme="minorEastAsia" w:hAnsiTheme="minorEastAsia" w:hint="eastAsia"/>
                <w:color w:val="000000" w:themeColor="text1"/>
                <w:szCs w:val="21"/>
              </w:rPr>
              <w:t>については、保健福祉部局、保健所並びに医師又は嘱託医と連携のうえ、発熱（概ね37.5℃以上）や呼吸器症状があるかどうかを確認し、次の（ア）又は（イ）に従って対応しているか。</w:t>
            </w:r>
          </w:p>
          <w:p w:rsidR="00226D1C" w:rsidRPr="00BA795E" w:rsidRDefault="00282326" w:rsidP="00676431">
            <w:pPr>
              <w:snapToGrid w:val="0"/>
              <w:spacing w:line="360" w:lineRule="atLeast"/>
              <w:ind w:left="630" w:hangingChars="300" w:hanging="63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（ア） 発熱等の症状により感染が疑われる職員等については、他人との</w:t>
            </w:r>
          </w:p>
          <w:p w:rsidR="00226D1C" w:rsidRPr="00BA795E" w:rsidRDefault="00282326" w:rsidP="00226D1C">
            <w:pPr>
              <w:snapToGrid w:val="0"/>
              <w:spacing w:line="360" w:lineRule="atLeast"/>
              <w:ind w:leftChars="250" w:left="630" w:hangingChars="50" w:hanging="10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接</w:t>
            </w:r>
            <w:r w:rsidR="00226D1C" w:rsidRPr="00BA795E">
              <w:rPr>
                <w:rFonts w:asciiTheme="minorEastAsia" w:eastAsiaTheme="minorEastAsia" w:hAnsiTheme="minorEastAsia" w:hint="eastAsia"/>
                <w:color w:val="000000" w:themeColor="text1"/>
                <w:szCs w:val="21"/>
              </w:rPr>
              <w:t>触を避け、マスクを着用させるなどし、すみやかに最寄りの保健</w:t>
            </w:r>
          </w:p>
          <w:p w:rsidR="00587B66" w:rsidRPr="00BA795E" w:rsidRDefault="00282326" w:rsidP="00226D1C">
            <w:pPr>
              <w:snapToGrid w:val="0"/>
              <w:spacing w:line="360" w:lineRule="atLeast"/>
              <w:ind w:leftChars="250" w:left="630" w:hangingChars="50" w:hanging="10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所などに設置される「帰国者・接触者相談センター」</w:t>
            </w:r>
            <w:r w:rsidR="00587B66" w:rsidRPr="00BA795E">
              <w:rPr>
                <w:rFonts w:asciiTheme="minorEastAsia" w:eastAsiaTheme="minorEastAsia" w:hAnsiTheme="minorEastAsia" w:hint="eastAsia"/>
                <w:color w:val="000000" w:themeColor="text1"/>
                <w:szCs w:val="21"/>
              </w:rPr>
              <w:t>（別添「岐</w:t>
            </w:r>
          </w:p>
          <w:p w:rsidR="00E75E71" w:rsidRPr="00BA795E" w:rsidRDefault="00587B66" w:rsidP="00226D1C">
            <w:pPr>
              <w:snapToGrid w:val="0"/>
              <w:spacing w:line="360" w:lineRule="atLeast"/>
              <w:ind w:leftChars="250" w:left="630" w:hangingChars="50" w:hanging="10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阜県</w:t>
            </w:r>
            <w:r w:rsidR="00E75E71" w:rsidRPr="00BA795E">
              <w:rPr>
                <w:rFonts w:asciiTheme="minorEastAsia" w:eastAsiaTheme="minorEastAsia" w:hAnsiTheme="minorEastAsia" w:hint="eastAsia"/>
                <w:color w:val="000000" w:themeColor="text1"/>
                <w:szCs w:val="21"/>
              </w:rPr>
              <w:t>の</w:t>
            </w:r>
            <w:r w:rsidRPr="00BA795E">
              <w:rPr>
                <w:rFonts w:asciiTheme="minorEastAsia" w:eastAsiaTheme="minorEastAsia" w:hAnsiTheme="minorEastAsia" w:hint="eastAsia"/>
                <w:color w:val="000000" w:themeColor="text1"/>
                <w:szCs w:val="21"/>
              </w:rPr>
              <w:t>新型コロナウイルス感染症に関する帰国者・接触者相談セン</w:t>
            </w:r>
          </w:p>
          <w:p w:rsidR="00E75E71" w:rsidRPr="00BA795E" w:rsidRDefault="00587B66" w:rsidP="00E75E71">
            <w:pPr>
              <w:snapToGrid w:val="0"/>
              <w:spacing w:line="360" w:lineRule="atLeast"/>
              <w:ind w:leftChars="250" w:left="630" w:hangingChars="50" w:hanging="10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ター窓口一覧」参照）</w:t>
            </w:r>
            <w:r w:rsidR="00282326" w:rsidRPr="00BA795E">
              <w:rPr>
                <w:rFonts w:asciiTheme="minorEastAsia" w:eastAsiaTheme="minorEastAsia" w:hAnsiTheme="minorEastAsia" w:hint="eastAsia"/>
                <w:color w:val="000000" w:themeColor="text1"/>
                <w:szCs w:val="21"/>
              </w:rPr>
              <w:t>に電話連絡し、センターから指定された医療</w:t>
            </w:r>
          </w:p>
          <w:p w:rsidR="00282326" w:rsidRPr="00BA795E" w:rsidRDefault="00282326" w:rsidP="00E75E71">
            <w:pPr>
              <w:snapToGrid w:val="0"/>
              <w:spacing w:line="360" w:lineRule="atLeast"/>
              <w:ind w:leftChars="250" w:left="630" w:hangingChars="50" w:hanging="10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機関を受診すること。</w:t>
            </w:r>
          </w:p>
          <w:p w:rsidR="00226D1C" w:rsidRPr="00BA795E" w:rsidRDefault="00282326" w:rsidP="003B3AC0">
            <w:pPr>
              <w:snapToGrid w:val="0"/>
              <w:spacing w:line="360" w:lineRule="atLeast"/>
              <w:ind w:left="630" w:hangingChars="300" w:hanging="63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（イ） 現に症状がない職員等についても、帰国又は接触から14 日間は</w:t>
            </w:r>
          </w:p>
          <w:p w:rsidR="00226D1C" w:rsidRPr="00BA795E" w:rsidRDefault="00282326" w:rsidP="00226D1C">
            <w:pPr>
              <w:snapToGrid w:val="0"/>
              <w:spacing w:line="360" w:lineRule="atLeast"/>
              <w:ind w:firstLineChars="250" w:firstLine="52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外出を控えていただくよう、要請するとともに、健康状態を観察す</w:t>
            </w:r>
          </w:p>
          <w:p w:rsidR="00282326" w:rsidRPr="00BA795E" w:rsidRDefault="00282326" w:rsidP="00226D1C">
            <w:pPr>
              <w:snapToGrid w:val="0"/>
              <w:spacing w:line="360" w:lineRule="atLeast"/>
              <w:ind w:firstLineChars="250" w:firstLine="52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ること。症状が出現した場合には、上記（ア）に従うこと。</w:t>
            </w:r>
          </w:p>
          <w:p w:rsidR="00282326" w:rsidRPr="00BA795E" w:rsidRDefault="00282326" w:rsidP="003B3AC0">
            <w:pPr>
              <w:snapToGrid w:val="0"/>
              <w:spacing w:line="360" w:lineRule="atLeast"/>
              <w:ind w:left="630" w:hangingChars="300" w:hanging="63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w:t>
            </w:r>
            <w:r w:rsidR="00A428EE" w:rsidRPr="00BA795E">
              <w:rPr>
                <w:rFonts w:asciiTheme="minorEastAsia" w:eastAsiaTheme="minorEastAsia" w:hAnsiTheme="minorEastAsia" w:hint="eastAsia"/>
                <w:color w:val="000000" w:themeColor="text1"/>
                <w:szCs w:val="21"/>
              </w:rPr>
              <w:t>1</w:t>
            </w:r>
            <w:r w:rsidRPr="00BA795E">
              <w:rPr>
                <w:rFonts w:asciiTheme="minorEastAsia" w:eastAsiaTheme="minorEastAsia" w:hAnsiTheme="minorEastAsia" w:hint="eastAsia"/>
                <w:color w:val="000000" w:themeColor="text1"/>
                <w:szCs w:val="21"/>
              </w:rPr>
              <w:t>：地域については、今後の流行状況にあわせて変更の可能性有。</w:t>
            </w:r>
          </w:p>
        </w:tc>
        <w:tc>
          <w:tcPr>
            <w:tcW w:w="1326" w:type="dxa"/>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p>
        </w:tc>
        <w:tc>
          <w:tcPr>
            <w:tcW w:w="6946" w:type="dxa"/>
          </w:tcPr>
          <w:p w:rsidR="00282326" w:rsidRPr="00BA795E" w:rsidRDefault="00282326" w:rsidP="0071036B">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②　発熱等の風邪症状が見られるときは、学校や会社を休み外出を控えているか。</w:t>
            </w:r>
          </w:p>
        </w:tc>
        <w:tc>
          <w:tcPr>
            <w:tcW w:w="1326" w:type="dxa"/>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p>
        </w:tc>
        <w:tc>
          <w:tcPr>
            <w:tcW w:w="6946" w:type="dxa"/>
          </w:tcPr>
          <w:p w:rsidR="00282326" w:rsidRPr="00BA795E" w:rsidRDefault="00282326" w:rsidP="0071036B">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③　発熱等の風邪症状が見られたら、毎日、体温を測定して記録しているか。</w:t>
            </w:r>
          </w:p>
        </w:tc>
        <w:tc>
          <w:tcPr>
            <w:tcW w:w="1326" w:type="dxa"/>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p>
        </w:tc>
      </w:tr>
      <w:tr w:rsidR="00BA795E" w:rsidRPr="00BA795E" w:rsidTr="00CE6867">
        <w:trPr>
          <w:trHeight w:val="1800"/>
        </w:trPr>
        <w:tc>
          <w:tcPr>
            <w:tcW w:w="1134" w:type="dxa"/>
            <w:vMerge/>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p>
        </w:tc>
        <w:tc>
          <w:tcPr>
            <w:tcW w:w="6946" w:type="dxa"/>
          </w:tcPr>
          <w:p w:rsidR="00282326" w:rsidRPr="00BA795E" w:rsidRDefault="00282326" w:rsidP="00226D1C">
            <w:pPr>
              <w:snapToGrid w:val="0"/>
              <w:spacing w:line="360" w:lineRule="atLeast"/>
              <w:ind w:left="420" w:hangingChars="200" w:hanging="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④・ 風邪の症状や37.5℃以上の発熱が４日以上続く場合（解熱剤を飲み続けなければならない場合も同様。）</w:t>
            </w:r>
          </w:p>
          <w:p w:rsidR="00226D1C" w:rsidRPr="00BA795E" w:rsidRDefault="00282326" w:rsidP="00226D1C">
            <w:pPr>
              <w:snapToGrid w:val="0"/>
              <w:spacing w:line="360" w:lineRule="atLeast"/>
              <w:ind w:leftChars="100" w:left="315" w:hangingChars="50" w:hanging="10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強いだるさ（倦怠感）や息苦しさ（呼吸困難）ある場合</w:t>
            </w:r>
          </w:p>
          <w:p w:rsidR="00587B66" w:rsidRPr="00BA795E" w:rsidRDefault="00282326" w:rsidP="00587B66">
            <w:pPr>
              <w:snapToGrid w:val="0"/>
              <w:spacing w:line="360" w:lineRule="atLeast"/>
              <w:ind w:leftChars="150" w:left="31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は、</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帰国者・接触者相談センター</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に相談しているか</w:t>
            </w:r>
            <w:r w:rsidR="00226D1C" w:rsidRPr="00BA795E">
              <w:rPr>
                <w:rFonts w:asciiTheme="minorEastAsia" w:eastAsiaTheme="minorEastAsia" w:hAnsiTheme="minorEastAsia" w:hint="eastAsia"/>
                <w:color w:val="000000" w:themeColor="text1"/>
                <w:szCs w:val="21"/>
              </w:rPr>
              <w:t>。</w:t>
            </w:r>
          </w:p>
        </w:tc>
        <w:tc>
          <w:tcPr>
            <w:tcW w:w="1326" w:type="dxa"/>
          </w:tcPr>
          <w:p w:rsidR="00282326" w:rsidRPr="00BA795E" w:rsidRDefault="00282326"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val="restart"/>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806091" w:rsidP="00015D60">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⑤・ 高齢者</w:t>
            </w:r>
          </w:p>
          <w:p w:rsidR="00226D1C" w:rsidRPr="00BA795E" w:rsidRDefault="00806091" w:rsidP="00226D1C">
            <w:pPr>
              <w:snapToGrid w:val="0"/>
              <w:spacing w:line="360" w:lineRule="atLeast"/>
              <w:ind w:leftChars="100" w:left="630" w:hangingChars="200" w:hanging="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糖尿病、心不全、呼吸器疾患（COPD 等）の基礎疾患がある場合や</w:t>
            </w:r>
          </w:p>
          <w:p w:rsidR="00806091" w:rsidRPr="00BA795E" w:rsidRDefault="00806091" w:rsidP="00226D1C">
            <w:pPr>
              <w:snapToGrid w:val="0"/>
              <w:spacing w:line="360" w:lineRule="atLeast"/>
              <w:ind w:firstLineChars="150" w:firstLine="31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透析を受けている場合</w:t>
            </w:r>
          </w:p>
          <w:p w:rsidR="00806091" w:rsidRPr="00BA795E" w:rsidRDefault="00806091" w:rsidP="0071036B">
            <w:pPr>
              <w:snapToGrid w:val="0"/>
              <w:spacing w:line="360" w:lineRule="atLeast"/>
              <w:ind w:leftChars="100" w:left="42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免疫抑制剤や抗がん剤等を用いている場合</w:t>
            </w:r>
          </w:p>
          <w:p w:rsidR="00806091" w:rsidRPr="00BA795E" w:rsidRDefault="00806091" w:rsidP="00E35AA0">
            <w:pPr>
              <w:snapToGrid w:val="0"/>
              <w:spacing w:line="360" w:lineRule="atLeast"/>
              <w:ind w:leftChars="150" w:left="420" w:hangingChars="50" w:hanging="10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で、④の状態が２日程度続く場合は</w:t>
            </w:r>
            <w:r w:rsidR="00226D1C" w:rsidRPr="00BA795E">
              <w:rPr>
                <w:rFonts w:asciiTheme="minorEastAsia" w:eastAsiaTheme="minorEastAsia" w:hAnsiTheme="minorEastAsia" w:hint="eastAsia"/>
                <w:color w:val="000000" w:themeColor="text1"/>
                <w:szCs w:val="21"/>
              </w:rPr>
              <w:t>、</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帰国者・接触者相談センター</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に相談しているか。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806091" w:rsidP="0071036B">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⑥　妊婦で④の症状がある場合は、早めに</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帰国者・接触者相談センター</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に相談しているか。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806091" w:rsidP="0071036B">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⑦　インフルエンザ等の心配があるときには、通常と同様かかりつけ医等に相談しているか。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806091">
        <w:tc>
          <w:tcPr>
            <w:tcW w:w="1134" w:type="dxa"/>
            <w:vMerge w:val="restart"/>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共通</w:t>
            </w:r>
          </w:p>
        </w:tc>
        <w:tc>
          <w:tcPr>
            <w:tcW w:w="8272" w:type="dxa"/>
            <w:gridSpan w:val="2"/>
            <w:shd w:val="clear" w:color="auto" w:fill="EEECE1" w:themeFill="background2"/>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帰国者・接触者相談センター</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に相談した場合</w:t>
            </w: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226D1C" w:rsidP="0071036B">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①　</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帰国者・接触者相談センター</w:t>
            </w:r>
            <w:r w:rsidR="00E35AA0"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から</w:t>
            </w:r>
            <w:r w:rsidR="00806091" w:rsidRPr="00BA795E">
              <w:rPr>
                <w:rFonts w:asciiTheme="minorEastAsia" w:eastAsiaTheme="minorEastAsia" w:hAnsiTheme="minorEastAsia" w:hint="eastAsia"/>
                <w:color w:val="000000" w:themeColor="text1"/>
                <w:szCs w:val="21"/>
              </w:rPr>
              <w:t>受診を勧められた医療機関を受診しているか。（複数の医療機関を受診することは控えているか。）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806091" w:rsidP="0071036B">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②　医療機関を受診する際にはマスクを着用するほか、手洗いや咳エチケットを徹底しているか。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806091">
        <w:tc>
          <w:tcPr>
            <w:tcW w:w="1134" w:type="dxa"/>
            <w:vMerge w:val="restart"/>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共通</w:t>
            </w:r>
          </w:p>
        </w:tc>
        <w:tc>
          <w:tcPr>
            <w:tcW w:w="8272" w:type="dxa"/>
            <w:gridSpan w:val="2"/>
            <w:shd w:val="clear" w:color="auto" w:fill="EEECE1" w:themeFill="background2"/>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〇情報収集</w:t>
            </w: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806091" w:rsidP="0071036B">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①　新型コロナウイルスに関する最新かつ正確な情報を厚生労働省ＨＰや、保健所等の関係機関との連携により収集しているか。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806091" w:rsidRPr="00BA795E" w:rsidRDefault="00226D1C" w:rsidP="00226D1C">
            <w:pPr>
              <w:snapToGrid w:val="0"/>
              <w:spacing w:line="360" w:lineRule="atLeast"/>
              <w:ind w:left="210" w:hangingChars="100" w:hanging="210"/>
              <w:rPr>
                <w:color w:val="000000" w:themeColor="text1"/>
                <w:szCs w:val="21"/>
              </w:rPr>
            </w:pPr>
            <w:r w:rsidRPr="00BA795E">
              <w:rPr>
                <w:rFonts w:asciiTheme="minorEastAsia" w:eastAsiaTheme="minorEastAsia" w:hAnsiTheme="minorEastAsia" w:hint="eastAsia"/>
                <w:color w:val="000000" w:themeColor="text1"/>
                <w:szCs w:val="21"/>
              </w:rPr>
              <w:t>②　①</w:t>
            </w:r>
            <w:r w:rsidR="00806091" w:rsidRPr="00BA795E">
              <w:rPr>
                <w:rFonts w:asciiTheme="minorEastAsia" w:eastAsiaTheme="minorEastAsia" w:hAnsiTheme="minorEastAsia" w:hint="eastAsia"/>
                <w:color w:val="000000" w:themeColor="text1"/>
                <w:szCs w:val="21"/>
              </w:rPr>
              <w:t>で収集した情報を職員に提供するとともに、</w:t>
            </w:r>
            <w:r w:rsidR="00806091" w:rsidRPr="00BA795E">
              <w:rPr>
                <w:rFonts w:hint="eastAsia"/>
                <w:color w:val="000000" w:themeColor="text1"/>
                <w:szCs w:val="21"/>
              </w:rPr>
              <w:t>必要に応じ、保護者、</w:t>
            </w:r>
            <w:r w:rsidR="00587B66" w:rsidRPr="00BA795E">
              <w:rPr>
                <w:rFonts w:hint="eastAsia"/>
                <w:color w:val="000000" w:themeColor="text1"/>
                <w:szCs w:val="21"/>
              </w:rPr>
              <w:t>子ども、</w:t>
            </w:r>
            <w:r w:rsidR="00806091" w:rsidRPr="00BA795E">
              <w:rPr>
                <w:rFonts w:hint="eastAsia"/>
                <w:color w:val="000000" w:themeColor="text1"/>
                <w:szCs w:val="21"/>
              </w:rPr>
              <w:t>障害者及び高齢者、並びにこれらの家族に対する情報提供や相談対応に努めているか。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057201">
        <w:tc>
          <w:tcPr>
            <w:tcW w:w="1134" w:type="dxa"/>
            <w:vMerge/>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c>
          <w:tcPr>
            <w:tcW w:w="6946" w:type="dxa"/>
          </w:tcPr>
          <w:p w:rsidR="009C3D41" w:rsidRPr="00BA795E" w:rsidRDefault="009C3D41" w:rsidP="009C3D41">
            <w:pPr>
              <w:pStyle w:val="aa"/>
              <w:numPr>
                <w:ilvl w:val="0"/>
                <w:numId w:val="10"/>
              </w:numPr>
              <w:snapToGrid w:val="0"/>
              <w:spacing w:line="360" w:lineRule="atLeast"/>
              <w:ind w:leftChars="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w:t>
            </w:r>
            <w:r w:rsidR="00226D1C" w:rsidRPr="00BA795E">
              <w:rPr>
                <w:rFonts w:asciiTheme="minorEastAsia" w:eastAsiaTheme="minorEastAsia" w:hAnsiTheme="minorEastAsia" w:hint="eastAsia"/>
                <w:color w:val="000000" w:themeColor="text1"/>
                <w:szCs w:val="21"/>
              </w:rPr>
              <w:t>職員</w:t>
            </w:r>
            <w:r w:rsidRPr="00BA795E">
              <w:rPr>
                <w:rFonts w:asciiTheme="minorEastAsia" w:eastAsiaTheme="minorEastAsia" w:hAnsiTheme="minorEastAsia" w:hint="eastAsia"/>
                <w:color w:val="000000" w:themeColor="text1"/>
                <w:szCs w:val="21"/>
              </w:rPr>
              <w:t>等に対し、現在の知見下での新型コロナウイルスに関する適切</w:t>
            </w:r>
          </w:p>
          <w:p w:rsidR="00806091" w:rsidRPr="00BA795E" w:rsidRDefault="00806091" w:rsidP="009C3D41">
            <w:pPr>
              <w:snapToGrid w:val="0"/>
              <w:spacing w:line="360" w:lineRule="atLeast"/>
              <w:ind w:leftChars="100" w:left="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な知識を基に、新型コロナウイルスを理由とした偏見が生じないようにするなど、職員等の人権に十分配慮しているか。</w:t>
            </w:r>
          </w:p>
        </w:tc>
        <w:tc>
          <w:tcPr>
            <w:tcW w:w="1326" w:type="dxa"/>
          </w:tcPr>
          <w:p w:rsidR="00806091" w:rsidRPr="00BA795E" w:rsidRDefault="00806091" w:rsidP="00297C0B">
            <w:pPr>
              <w:snapToGrid w:val="0"/>
              <w:spacing w:line="360" w:lineRule="atLeast"/>
              <w:rPr>
                <w:rFonts w:asciiTheme="minorEastAsia" w:eastAsiaTheme="minorEastAsia" w:hAnsiTheme="minorEastAsia"/>
                <w:color w:val="000000" w:themeColor="text1"/>
                <w:szCs w:val="21"/>
              </w:rPr>
            </w:pPr>
          </w:p>
        </w:tc>
      </w:tr>
      <w:tr w:rsidR="00BA795E" w:rsidRPr="00BA795E" w:rsidTr="009C3D41">
        <w:tc>
          <w:tcPr>
            <w:tcW w:w="1134" w:type="dxa"/>
            <w:vMerge w:val="restart"/>
          </w:tcPr>
          <w:p w:rsidR="00E35AA0" w:rsidRPr="00BA795E" w:rsidRDefault="00E35AA0"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共通</w:t>
            </w:r>
          </w:p>
        </w:tc>
        <w:tc>
          <w:tcPr>
            <w:tcW w:w="8272" w:type="dxa"/>
            <w:gridSpan w:val="2"/>
            <w:shd w:val="clear" w:color="auto" w:fill="E5DFEC" w:themeFill="accent4" w:themeFillTint="33"/>
          </w:tcPr>
          <w:p w:rsidR="00E35AA0" w:rsidRPr="00BA795E" w:rsidRDefault="00E35AA0" w:rsidP="00297C0B">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〇県への報告</w:t>
            </w:r>
          </w:p>
        </w:tc>
      </w:tr>
      <w:tr w:rsidR="00BA795E" w:rsidRPr="00BA795E" w:rsidTr="00057201">
        <w:tc>
          <w:tcPr>
            <w:tcW w:w="1134" w:type="dxa"/>
            <w:vMerge/>
          </w:tcPr>
          <w:p w:rsidR="00E35AA0" w:rsidRPr="00BA795E" w:rsidRDefault="00E35AA0" w:rsidP="00297C0B">
            <w:pPr>
              <w:snapToGrid w:val="0"/>
              <w:spacing w:line="360" w:lineRule="atLeast"/>
              <w:rPr>
                <w:rFonts w:asciiTheme="minorEastAsia" w:eastAsiaTheme="minorEastAsia" w:hAnsiTheme="minorEastAsia"/>
                <w:color w:val="000000" w:themeColor="text1"/>
                <w:szCs w:val="21"/>
              </w:rPr>
            </w:pPr>
          </w:p>
        </w:tc>
        <w:tc>
          <w:tcPr>
            <w:tcW w:w="6946" w:type="dxa"/>
          </w:tcPr>
          <w:p w:rsidR="00E35AA0" w:rsidRPr="00BA795E" w:rsidRDefault="00E35AA0" w:rsidP="009C3D41">
            <w:pPr>
              <w:pStyle w:val="aa"/>
              <w:numPr>
                <w:ilvl w:val="0"/>
                <w:numId w:val="12"/>
              </w:numPr>
              <w:snapToGrid w:val="0"/>
              <w:spacing w:line="360" w:lineRule="atLeast"/>
              <w:ind w:leftChars="0"/>
              <w:rPr>
                <w:rFonts w:asciiTheme="minorEastAsia" w:eastAsiaTheme="minorEastAsia" w:hAnsiTheme="minorEastAsia"/>
                <w:color w:val="000000" w:themeColor="text1"/>
                <w:szCs w:val="21"/>
              </w:rPr>
            </w:pPr>
            <w:r w:rsidRPr="00BA795E">
              <w:rPr>
                <w:color w:val="000000" w:themeColor="text1"/>
              </w:rPr>
              <w:t xml:space="preserve"> </w:t>
            </w:r>
            <w:r w:rsidRPr="00BA795E">
              <w:rPr>
                <w:rFonts w:hint="eastAsia"/>
                <w:color w:val="000000" w:themeColor="text1"/>
                <w:szCs w:val="21"/>
              </w:rPr>
              <w:t>新型コロナウイルスの感染者が１名でも発生した場合は、「岐阜県</w:t>
            </w:r>
          </w:p>
          <w:p w:rsidR="00E35AA0" w:rsidRPr="00BA795E" w:rsidRDefault="00E35AA0" w:rsidP="00A428EE">
            <w:pPr>
              <w:snapToGrid w:val="0"/>
              <w:spacing w:line="360" w:lineRule="atLeast"/>
              <w:ind w:leftChars="150" w:left="315"/>
              <w:rPr>
                <w:rFonts w:asciiTheme="minorEastAsia" w:eastAsiaTheme="minorEastAsia" w:hAnsiTheme="minorEastAsia"/>
                <w:color w:val="000000" w:themeColor="text1"/>
                <w:szCs w:val="21"/>
              </w:rPr>
            </w:pPr>
            <w:r w:rsidRPr="00BA795E">
              <w:rPr>
                <w:rFonts w:hint="eastAsia"/>
                <w:color w:val="000000" w:themeColor="text1"/>
                <w:szCs w:val="21"/>
              </w:rPr>
              <w:t>社会福祉施設等内における食中毒・感染症等初動マニュアル（平成３１年４月１日制定）」に基づき、「食中毒、感染症患者（疑いを含む）発生報告書（様式１）」により、県等（保健所、県事務所福祉課等、市町村）へ速やかに報告しているか。</w:t>
            </w:r>
          </w:p>
        </w:tc>
        <w:tc>
          <w:tcPr>
            <w:tcW w:w="1326" w:type="dxa"/>
          </w:tcPr>
          <w:p w:rsidR="00E35AA0" w:rsidRPr="00BA795E" w:rsidRDefault="00E35AA0" w:rsidP="00297C0B">
            <w:pPr>
              <w:snapToGrid w:val="0"/>
              <w:spacing w:line="360" w:lineRule="atLeast"/>
              <w:rPr>
                <w:rFonts w:asciiTheme="minorEastAsia" w:eastAsiaTheme="minorEastAsia" w:hAnsiTheme="minorEastAsia"/>
                <w:color w:val="000000" w:themeColor="text1"/>
                <w:szCs w:val="21"/>
              </w:rPr>
            </w:pPr>
          </w:p>
        </w:tc>
      </w:tr>
      <w:tr w:rsidR="00E35AA0" w:rsidRPr="00BA795E" w:rsidTr="00057201">
        <w:tc>
          <w:tcPr>
            <w:tcW w:w="1134" w:type="dxa"/>
            <w:vMerge/>
          </w:tcPr>
          <w:p w:rsidR="00E35AA0" w:rsidRPr="00BA795E" w:rsidRDefault="00E35AA0" w:rsidP="00297C0B">
            <w:pPr>
              <w:snapToGrid w:val="0"/>
              <w:spacing w:line="360" w:lineRule="atLeast"/>
              <w:rPr>
                <w:rFonts w:asciiTheme="minorEastAsia" w:eastAsiaTheme="minorEastAsia" w:hAnsiTheme="minorEastAsia"/>
                <w:color w:val="000000" w:themeColor="text1"/>
                <w:szCs w:val="21"/>
              </w:rPr>
            </w:pPr>
          </w:p>
        </w:tc>
        <w:tc>
          <w:tcPr>
            <w:tcW w:w="6946" w:type="dxa"/>
          </w:tcPr>
          <w:p w:rsidR="00E35AA0" w:rsidRPr="00BA795E" w:rsidRDefault="00E35AA0" w:rsidP="009C3D41">
            <w:pPr>
              <w:pStyle w:val="Default"/>
              <w:ind w:left="315" w:hangingChars="150" w:hanging="315"/>
              <w:rPr>
                <w:color w:val="000000" w:themeColor="text1"/>
              </w:rPr>
            </w:pPr>
            <w:r w:rsidRPr="00BA795E">
              <w:rPr>
                <w:rFonts w:hint="eastAsia"/>
                <w:color w:val="000000" w:themeColor="text1"/>
                <w:sz w:val="21"/>
                <w:szCs w:val="21"/>
              </w:rPr>
              <w:t>②</w:t>
            </w:r>
            <w:r w:rsidRPr="00BA795E">
              <w:rPr>
                <w:color w:val="000000" w:themeColor="text1"/>
              </w:rPr>
              <w:t xml:space="preserve">  </w:t>
            </w:r>
            <w:r w:rsidRPr="00BA795E">
              <w:rPr>
                <w:rFonts w:hint="eastAsia"/>
                <w:color w:val="000000" w:themeColor="text1"/>
                <w:sz w:val="21"/>
                <w:szCs w:val="21"/>
              </w:rPr>
              <w:t>①の報告以降は、事業所等は最新事項（様式１及び「食中毒、感染症等患者発生時における経過記録表（様式３）」等による。）を県等へ毎日状況報告しているか。</w:t>
            </w:r>
          </w:p>
        </w:tc>
        <w:tc>
          <w:tcPr>
            <w:tcW w:w="1326" w:type="dxa"/>
          </w:tcPr>
          <w:p w:rsidR="00E35AA0" w:rsidRPr="00BA795E" w:rsidRDefault="00E35AA0" w:rsidP="00297C0B">
            <w:pPr>
              <w:snapToGrid w:val="0"/>
              <w:spacing w:line="360" w:lineRule="atLeast"/>
              <w:rPr>
                <w:rFonts w:asciiTheme="minorEastAsia" w:eastAsiaTheme="minorEastAsia" w:hAnsiTheme="minorEastAsia"/>
                <w:color w:val="000000" w:themeColor="text1"/>
                <w:szCs w:val="21"/>
              </w:rPr>
            </w:pPr>
          </w:p>
        </w:tc>
      </w:tr>
    </w:tbl>
    <w:p w:rsidR="00E35AA0" w:rsidRPr="00BA795E" w:rsidRDefault="00E35AA0" w:rsidP="00B51938">
      <w:pPr>
        <w:ind w:right="880"/>
        <w:rPr>
          <w:rFonts w:asciiTheme="minorEastAsia" w:eastAsiaTheme="minorEastAsia" w:hAnsiTheme="minorEastAsia"/>
          <w:color w:val="000000" w:themeColor="text1"/>
          <w:szCs w:val="21"/>
        </w:rPr>
      </w:pPr>
    </w:p>
    <w:p w:rsidR="00806091" w:rsidRPr="00BA795E" w:rsidRDefault="00806091" w:rsidP="00B51938">
      <w:pPr>
        <w:ind w:right="88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lastRenderedPageBreak/>
        <w:t xml:space="preserve">　【通所</w:t>
      </w:r>
      <w:r w:rsidR="00943261" w:rsidRPr="00BA795E">
        <w:rPr>
          <w:rFonts w:asciiTheme="minorEastAsia" w:eastAsiaTheme="minorEastAsia" w:hAnsiTheme="minorEastAsia" w:hint="eastAsia"/>
          <w:color w:val="000000" w:themeColor="text1"/>
          <w:szCs w:val="21"/>
        </w:rPr>
        <w:t>系</w:t>
      </w:r>
      <w:r w:rsidRPr="00BA795E">
        <w:rPr>
          <w:rFonts w:asciiTheme="minorEastAsia" w:eastAsiaTheme="minorEastAsia" w:hAnsiTheme="minorEastAsia" w:hint="eastAsia"/>
          <w:color w:val="000000" w:themeColor="text1"/>
          <w:szCs w:val="21"/>
        </w:rPr>
        <w:t>・短期入所】</w:t>
      </w:r>
    </w:p>
    <w:tbl>
      <w:tblPr>
        <w:tblStyle w:val="a3"/>
        <w:tblW w:w="0" w:type="auto"/>
        <w:tblInd w:w="279" w:type="dxa"/>
        <w:tblLook w:val="04A0" w:firstRow="1" w:lastRow="0" w:firstColumn="1" w:lastColumn="0" w:noHBand="0" w:noVBand="1"/>
      </w:tblPr>
      <w:tblGrid>
        <w:gridCol w:w="1134"/>
        <w:gridCol w:w="6946"/>
        <w:gridCol w:w="1326"/>
      </w:tblGrid>
      <w:tr w:rsidR="00BA795E" w:rsidRPr="00BA795E" w:rsidTr="00837B96">
        <w:tc>
          <w:tcPr>
            <w:tcW w:w="1134" w:type="dxa"/>
          </w:tcPr>
          <w:p w:rsidR="00806091" w:rsidRPr="00BA795E" w:rsidRDefault="00837B96"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対象サービス</w:t>
            </w:r>
          </w:p>
        </w:tc>
        <w:tc>
          <w:tcPr>
            <w:tcW w:w="6946" w:type="dxa"/>
          </w:tcPr>
          <w:p w:rsidR="00806091" w:rsidRPr="00BA795E" w:rsidRDefault="00837B96" w:rsidP="005E683A">
            <w:pPr>
              <w:snapToGrid w:val="0"/>
              <w:spacing w:line="360" w:lineRule="atLeast"/>
              <w:jc w:val="center"/>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確認項目</w:t>
            </w:r>
          </w:p>
        </w:tc>
        <w:tc>
          <w:tcPr>
            <w:tcW w:w="1326" w:type="dxa"/>
          </w:tcPr>
          <w:p w:rsidR="00806091" w:rsidRPr="00BA795E" w:rsidRDefault="00837B96"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チェック欄</w:t>
            </w:r>
            <w:r w:rsidRPr="00BA795E">
              <w:rPr>
                <w:rFonts w:asciiTheme="minorEastAsia" w:eastAsiaTheme="minorEastAsia" w:hAnsiTheme="minorEastAsia"/>
                <w:color w:val="000000" w:themeColor="text1"/>
                <w:szCs w:val="21"/>
              </w:rPr>
              <w:t>☑</w:t>
            </w:r>
          </w:p>
        </w:tc>
      </w:tr>
      <w:tr w:rsidR="00BA795E" w:rsidRPr="00BA795E" w:rsidTr="00943261">
        <w:tc>
          <w:tcPr>
            <w:tcW w:w="1134" w:type="dxa"/>
            <w:vMerge w:val="restart"/>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通所系・短期入所</w:t>
            </w:r>
          </w:p>
        </w:tc>
        <w:tc>
          <w:tcPr>
            <w:tcW w:w="8272" w:type="dxa"/>
            <w:gridSpan w:val="2"/>
            <w:shd w:val="clear" w:color="auto" w:fill="EEECE1" w:themeFill="background2"/>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〇職員について</w:t>
            </w:r>
          </w:p>
        </w:tc>
      </w:tr>
      <w:tr w:rsidR="00BA795E" w:rsidRPr="00BA795E" w:rsidTr="00837B96">
        <w:tc>
          <w:tcPr>
            <w:tcW w:w="1134" w:type="dxa"/>
            <w:vMerge/>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943261" w:rsidP="005E683A">
            <w:pPr>
              <w:pStyle w:val="aa"/>
              <w:numPr>
                <w:ilvl w:val="0"/>
                <w:numId w:val="13"/>
              </w:numPr>
              <w:snapToGrid w:val="0"/>
              <w:spacing w:line="360" w:lineRule="atLeast"/>
              <w:ind w:leftChars="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職員</w:t>
            </w:r>
            <w:r w:rsidR="005E683A" w:rsidRPr="00BA795E">
              <w:rPr>
                <w:rFonts w:asciiTheme="minorEastAsia" w:eastAsiaTheme="minorEastAsia" w:hAnsiTheme="minorEastAsia" w:hint="eastAsia"/>
                <w:color w:val="000000" w:themeColor="text1"/>
                <w:szCs w:val="21"/>
              </w:rPr>
              <w:t>（※2）</w:t>
            </w:r>
            <w:r w:rsidRPr="00BA795E">
              <w:rPr>
                <w:rFonts w:asciiTheme="minorEastAsia" w:eastAsiaTheme="minorEastAsia" w:hAnsiTheme="minorEastAsia" w:hint="eastAsia"/>
                <w:color w:val="000000" w:themeColor="text1"/>
                <w:szCs w:val="21"/>
              </w:rPr>
              <w:t>については、出勤前に各自で体温を計測し、発熱が認められる（37.5℃以上の発熱をいう。以下同じ。）場合には、出勤を行わないことを徹底しているか 。（過去に発熱が認められた場合にあっては、解熱後24時間以上が経過し、呼吸器症状が改善傾向となるまでは同様の取扱いとする。）</w:t>
            </w:r>
          </w:p>
          <w:p w:rsidR="005E683A" w:rsidRPr="00BA795E" w:rsidRDefault="005E683A" w:rsidP="005E683A">
            <w:pPr>
              <w:snapToGrid w:val="0"/>
              <w:spacing w:line="360" w:lineRule="atLeast"/>
              <w:ind w:left="420" w:hangingChars="200" w:hanging="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※2ここでいう職員とは、利用者に直接介護サービスや障害福祉サービス等を提供する職員だけではなく、事務職や送迎を行う職員等、当該事業所のすべての職員やボランティア等を含むものとする。</w:t>
            </w:r>
          </w:p>
        </w:tc>
        <w:tc>
          <w:tcPr>
            <w:tcW w:w="132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r>
      <w:tr w:rsidR="00BA795E" w:rsidRPr="00BA795E" w:rsidTr="00837B96">
        <w:tc>
          <w:tcPr>
            <w:tcW w:w="1134" w:type="dxa"/>
            <w:vMerge/>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②　①に該当する職員について、管理者への報告により確実な把握が</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行われるように努めているか。</w:t>
            </w:r>
          </w:p>
        </w:tc>
        <w:tc>
          <w:tcPr>
            <w:tcW w:w="132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r>
      <w:tr w:rsidR="00BA795E" w:rsidRPr="00BA795E" w:rsidTr="00837B96">
        <w:tc>
          <w:tcPr>
            <w:tcW w:w="1134" w:type="dxa"/>
            <w:vMerge/>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③　①が解消した場合であっても、引き続</w:t>
            </w:r>
            <w:r w:rsidR="00967296">
              <w:rPr>
                <w:rFonts w:asciiTheme="minorEastAsia" w:eastAsiaTheme="minorEastAsia" w:hAnsiTheme="minorEastAsia" w:hint="eastAsia"/>
                <w:color w:val="000000" w:themeColor="text1"/>
                <w:szCs w:val="21"/>
              </w:rPr>
              <w:t>き</w:t>
            </w:r>
            <w:r w:rsidRPr="00BA795E">
              <w:rPr>
                <w:rFonts w:asciiTheme="minorEastAsia" w:eastAsiaTheme="minorEastAsia" w:hAnsiTheme="minorEastAsia" w:hint="eastAsia"/>
                <w:color w:val="000000" w:themeColor="text1"/>
                <w:szCs w:val="21"/>
              </w:rPr>
              <w:t>当該職員等の健康状態に留</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意しているか。</w:t>
            </w:r>
          </w:p>
        </w:tc>
        <w:tc>
          <w:tcPr>
            <w:tcW w:w="132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r>
      <w:tr w:rsidR="00BA795E" w:rsidRPr="00BA795E" w:rsidTr="00837B96">
        <w:tc>
          <w:tcPr>
            <w:tcW w:w="1134" w:type="dxa"/>
            <w:vMerge/>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④　委託業者等についても、物品の受け渡しは玄関など施設</w:t>
            </w:r>
            <w:r w:rsidR="00967296">
              <w:rPr>
                <w:rFonts w:asciiTheme="minorEastAsia" w:eastAsiaTheme="minorEastAsia" w:hAnsiTheme="minorEastAsia" w:hint="eastAsia"/>
                <w:color w:val="000000" w:themeColor="text1"/>
                <w:szCs w:val="21"/>
              </w:rPr>
              <w:t>の</w:t>
            </w:r>
            <w:r w:rsidRPr="00BA795E">
              <w:rPr>
                <w:rFonts w:asciiTheme="minorEastAsia" w:eastAsiaTheme="minorEastAsia" w:hAnsiTheme="minorEastAsia" w:hint="eastAsia"/>
                <w:color w:val="000000" w:themeColor="text1"/>
                <w:szCs w:val="21"/>
              </w:rPr>
              <w:t>限られた</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場所で行っているか。また、施設内に立ち入る場合</w:t>
            </w:r>
            <w:r w:rsidR="00967296">
              <w:rPr>
                <w:rFonts w:asciiTheme="minorEastAsia" w:eastAsiaTheme="minorEastAsia" w:hAnsiTheme="minorEastAsia" w:hint="eastAsia"/>
                <w:color w:val="000000" w:themeColor="text1"/>
                <w:szCs w:val="21"/>
              </w:rPr>
              <w:t>に</w:t>
            </w:r>
            <w:r w:rsidRPr="00BA795E">
              <w:rPr>
                <w:rFonts w:asciiTheme="minorEastAsia" w:eastAsiaTheme="minorEastAsia" w:hAnsiTheme="minorEastAsia" w:hint="eastAsia"/>
                <w:color w:val="000000" w:themeColor="text1"/>
                <w:szCs w:val="21"/>
              </w:rPr>
              <w:t>ついては体温を</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計測してもらい、発熱が認められる場合には立ち入りを断っている</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か。</w:t>
            </w:r>
          </w:p>
        </w:tc>
        <w:tc>
          <w:tcPr>
            <w:tcW w:w="132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r>
      <w:tr w:rsidR="00BA795E" w:rsidRPr="00BA795E" w:rsidTr="00943261">
        <w:tc>
          <w:tcPr>
            <w:tcW w:w="1134" w:type="dxa"/>
            <w:vMerge w:val="restart"/>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通所系・短期入所</w:t>
            </w:r>
          </w:p>
        </w:tc>
        <w:tc>
          <w:tcPr>
            <w:tcW w:w="8272" w:type="dxa"/>
            <w:gridSpan w:val="2"/>
            <w:shd w:val="clear" w:color="auto" w:fill="EEECE1" w:themeFill="background2"/>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〇利用者について</w:t>
            </w:r>
          </w:p>
        </w:tc>
      </w:tr>
      <w:tr w:rsidR="00BA795E" w:rsidRPr="00BA795E" w:rsidTr="00837B96">
        <w:tc>
          <w:tcPr>
            <w:tcW w:w="1134" w:type="dxa"/>
            <w:vMerge/>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①　社会福祉施設等の送迎に当たっては、乗車する前に、本人・家族</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又は職員が本人の体温を計測し、発熱が認められる場合には、利用</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を断っているか。（過去に発熱が認められた場合にあっては、解熱</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後24時間以上が経過し、呼吸器症状が改善傾向となるまでは同様</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の取扱いとする。）</w:t>
            </w:r>
          </w:p>
        </w:tc>
        <w:tc>
          <w:tcPr>
            <w:tcW w:w="132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r>
      <w:tr w:rsidR="00BA795E" w:rsidRPr="00BA795E" w:rsidTr="00837B96">
        <w:tc>
          <w:tcPr>
            <w:tcW w:w="1134" w:type="dxa"/>
            <w:vMerge/>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②　①が解消した場合であっても、引き続き利用者の健康状態に留意</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しているか。</w:t>
            </w:r>
          </w:p>
        </w:tc>
        <w:tc>
          <w:tcPr>
            <w:tcW w:w="132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r>
      <w:tr w:rsidR="00BA795E" w:rsidRPr="00BA795E" w:rsidTr="00837B96">
        <w:tc>
          <w:tcPr>
            <w:tcW w:w="1134" w:type="dxa"/>
            <w:vMerge/>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③　発熱により利用を断った者</w:t>
            </w:r>
            <w:r w:rsidR="002560D3" w:rsidRPr="00BA795E">
              <w:rPr>
                <w:rFonts w:asciiTheme="minorEastAsia" w:eastAsiaTheme="minorEastAsia" w:hAnsiTheme="minorEastAsia" w:hint="eastAsia"/>
                <w:color w:val="000000" w:themeColor="text1"/>
                <w:szCs w:val="21"/>
              </w:rPr>
              <w:t>に</w:t>
            </w:r>
            <w:r w:rsidRPr="00BA795E">
              <w:rPr>
                <w:rFonts w:asciiTheme="minorEastAsia" w:eastAsiaTheme="minorEastAsia" w:hAnsiTheme="minorEastAsia" w:hint="eastAsia"/>
                <w:color w:val="000000" w:themeColor="text1"/>
                <w:szCs w:val="21"/>
              </w:rPr>
              <w:t>ついては、社会福祉施設等から当該利</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用者を担当する居宅介護支援事業所又は相談支援事業所等（以下</w:t>
            </w:r>
          </w:p>
          <w:p w:rsidR="00943261" w:rsidRPr="00BA795E" w:rsidRDefault="00943261" w:rsidP="0017281E">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「居宅介護支援事業所等」という。）に情報提供を行い、当該居宅</w:t>
            </w:r>
          </w:p>
          <w:p w:rsidR="00E35AA0" w:rsidRPr="00BA795E" w:rsidRDefault="00943261" w:rsidP="00E35AA0">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介護支援事業所等は、必要に応じ、訪問介護等の提供</w:t>
            </w:r>
            <w:r w:rsidR="00A428EE" w:rsidRPr="00BA795E">
              <w:rPr>
                <w:rFonts w:asciiTheme="minorEastAsia" w:eastAsiaTheme="minorEastAsia" w:hAnsiTheme="minorEastAsia" w:hint="eastAsia"/>
                <w:color w:val="000000" w:themeColor="text1"/>
                <w:szCs w:val="21"/>
              </w:rPr>
              <w:t>（※</w:t>
            </w:r>
            <w:r w:rsidR="005E683A" w:rsidRPr="00BA795E">
              <w:rPr>
                <w:rFonts w:asciiTheme="minorEastAsia" w:eastAsiaTheme="minorEastAsia" w:hAnsiTheme="minorEastAsia" w:hint="eastAsia"/>
                <w:color w:val="000000" w:themeColor="text1"/>
                <w:szCs w:val="21"/>
              </w:rPr>
              <w:t>3</w:t>
            </w:r>
            <w:r w:rsidR="00A428EE"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を検討し</w:t>
            </w:r>
          </w:p>
          <w:p w:rsidR="00943261" w:rsidRPr="00BA795E" w:rsidRDefault="00943261" w:rsidP="00E35AA0">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ているか。</w:t>
            </w:r>
          </w:p>
          <w:p w:rsidR="00943261" w:rsidRPr="00BA795E" w:rsidRDefault="00A428EE" w:rsidP="00A428EE">
            <w:pPr>
              <w:snapToGrid w:val="0"/>
              <w:spacing w:line="360" w:lineRule="atLeast"/>
              <w:ind w:left="420" w:hangingChars="200" w:hanging="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w:t>
            </w:r>
            <w:r w:rsidR="005E683A" w:rsidRPr="00BA795E">
              <w:rPr>
                <w:rFonts w:asciiTheme="minorEastAsia" w:eastAsiaTheme="minorEastAsia" w:hAnsiTheme="minorEastAsia" w:hint="eastAsia"/>
                <w:color w:val="000000" w:themeColor="text1"/>
                <w:szCs w:val="21"/>
              </w:rPr>
              <w:t>3</w:t>
            </w:r>
            <w:r w:rsidR="000D1F6F" w:rsidRPr="00BA795E">
              <w:rPr>
                <w:rFonts w:asciiTheme="minorEastAsia" w:eastAsiaTheme="minorEastAsia" w:hAnsiTheme="minorEastAsia" w:hint="eastAsia"/>
                <w:color w:val="000000" w:themeColor="text1"/>
                <w:szCs w:val="21"/>
              </w:rPr>
              <w:t>訪問介護等の職員については、「訪問系」に記載の</w:t>
            </w:r>
            <w:r w:rsidR="00943261" w:rsidRPr="00BA795E">
              <w:rPr>
                <w:rFonts w:asciiTheme="minorEastAsia" w:eastAsiaTheme="minorEastAsia" w:hAnsiTheme="minorEastAsia" w:hint="eastAsia"/>
                <w:color w:val="000000" w:themeColor="text1"/>
                <w:szCs w:val="21"/>
              </w:rPr>
              <w:t>項目を遵守すること。</w:t>
            </w:r>
          </w:p>
        </w:tc>
        <w:tc>
          <w:tcPr>
            <w:tcW w:w="132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r>
      <w:tr w:rsidR="00943261" w:rsidRPr="00BA795E" w:rsidTr="00837B96">
        <w:tc>
          <w:tcPr>
            <w:tcW w:w="1134" w:type="dxa"/>
            <w:vMerge/>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0D1F6F" w:rsidP="000D1F6F">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④　県や市町村</w:t>
            </w:r>
            <w:r w:rsidR="00943261" w:rsidRPr="00BA795E">
              <w:rPr>
                <w:rFonts w:asciiTheme="minorEastAsia" w:eastAsiaTheme="minorEastAsia" w:hAnsiTheme="minorEastAsia" w:hint="eastAsia"/>
                <w:color w:val="000000" w:themeColor="text1"/>
                <w:szCs w:val="21"/>
              </w:rPr>
              <w:t>、地域の保健所と十分に連携の上、必要となる代替サービスの確保・調整等、利用者支援の観点で居宅介護支援事業所等や社会福祉施設等において必要な対応がとられるよう努めているか。</w:t>
            </w:r>
          </w:p>
        </w:tc>
        <w:tc>
          <w:tcPr>
            <w:tcW w:w="1326" w:type="dxa"/>
          </w:tcPr>
          <w:p w:rsidR="00943261" w:rsidRPr="00BA795E" w:rsidRDefault="00943261" w:rsidP="00837B96">
            <w:pPr>
              <w:snapToGrid w:val="0"/>
              <w:spacing w:line="360" w:lineRule="atLeast"/>
              <w:rPr>
                <w:rFonts w:asciiTheme="minorEastAsia" w:eastAsiaTheme="minorEastAsia" w:hAnsiTheme="minorEastAsia"/>
                <w:color w:val="000000" w:themeColor="text1"/>
                <w:szCs w:val="21"/>
              </w:rPr>
            </w:pPr>
          </w:p>
        </w:tc>
      </w:tr>
    </w:tbl>
    <w:p w:rsidR="00E35AA0" w:rsidRPr="00BA795E" w:rsidRDefault="00E35AA0" w:rsidP="00B51938">
      <w:pPr>
        <w:ind w:right="880"/>
        <w:rPr>
          <w:rFonts w:asciiTheme="minorEastAsia" w:eastAsiaTheme="minorEastAsia" w:hAnsiTheme="minorEastAsia"/>
          <w:color w:val="000000" w:themeColor="text1"/>
          <w:szCs w:val="21"/>
        </w:rPr>
      </w:pPr>
    </w:p>
    <w:p w:rsidR="0017281E" w:rsidRPr="00BA795E" w:rsidRDefault="0017281E" w:rsidP="00B51938">
      <w:pPr>
        <w:ind w:right="88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lastRenderedPageBreak/>
        <w:t>【入所</w:t>
      </w:r>
      <w:r w:rsidR="00943261" w:rsidRPr="00BA795E">
        <w:rPr>
          <w:rFonts w:asciiTheme="minorEastAsia" w:eastAsiaTheme="minorEastAsia" w:hAnsiTheme="minorEastAsia" w:hint="eastAsia"/>
          <w:color w:val="000000" w:themeColor="text1"/>
          <w:szCs w:val="21"/>
        </w:rPr>
        <w:t>系</w:t>
      </w:r>
      <w:r w:rsidRPr="00BA795E">
        <w:rPr>
          <w:rFonts w:asciiTheme="minorEastAsia" w:eastAsiaTheme="minorEastAsia" w:hAnsiTheme="minorEastAsia" w:hint="eastAsia"/>
          <w:color w:val="000000" w:themeColor="text1"/>
          <w:szCs w:val="21"/>
        </w:rPr>
        <w:t>・居住</w:t>
      </w:r>
      <w:r w:rsidR="00943261" w:rsidRPr="00BA795E">
        <w:rPr>
          <w:rFonts w:asciiTheme="minorEastAsia" w:eastAsiaTheme="minorEastAsia" w:hAnsiTheme="minorEastAsia" w:hint="eastAsia"/>
          <w:color w:val="000000" w:themeColor="text1"/>
          <w:szCs w:val="21"/>
        </w:rPr>
        <w:t>系</w:t>
      </w:r>
      <w:r w:rsidRPr="00BA795E">
        <w:rPr>
          <w:rFonts w:asciiTheme="minorEastAsia" w:eastAsiaTheme="minorEastAsia" w:hAnsiTheme="minorEastAsia" w:hint="eastAsia"/>
          <w:color w:val="000000" w:themeColor="text1"/>
          <w:szCs w:val="21"/>
        </w:rPr>
        <w:t>】</w:t>
      </w:r>
    </w:p>
    <w:tbl>
      <w:tblPr>
        <w:tblStyle w:val="a3"/>
        <w:tblW w:w="0" w:type="auto"/>
        <w:tblInd w:w="279" w:type="dxa"/>
        <w:tblLook w:val="04A0" w:firstRow="1" w:lastRow="0" w:firstColumn="1" w:lastColumn="0" w:noHBand="0" w:noVBand="1"/>
      </w:tblPr>
      <w:tblGrid>
        <w:gridCol w:w="1134"/>
        <w:gridCol w:w="6946"/>
        <w:gridCol w:w="1326"/>
      </w:tblGrid>
      <w:tr w:rsidR="00BA795E" w:rsidRPr="00BA795E" w:rsidTr="00A55C38">
        <w:tc>
          <w:tcPr>
            <w:tcW w:w="1134" w:type="dxa"/>
          </w:tcPr>
          <w:p w:rsidR="0017281E" w:rsidRPr="00BA795E" w:rsidRDefault="0017281E" w:rsidP="00A55C38">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対象サービス</w:t>
            </w:r>
          </w:p>
        </w:tc>
        <w:tc>
          <w:tcPr>
            <w:tcW w:w="6946" w:type="dxa"/>
          </w:tcPr>
          <w:p w:rsidR="0017281E" w:rsidRPr="00BA795E" w:rsidRDefault="0017281E" w:rsidP="005E683A">
            <w:pPr>
              <w:snapToGrid w:val="0"/>
              <w:spacing w:line="360" w:lineRule="atLeast"/>
              <w:jc w:val="center"/>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確認項目</w:t>
            </w:r>
          </w:p>
        </w:tc>
        <w:tc>
          <w:tcPr>
            <w:tcW w:w="1326" w:type="dxa"/>
          </w:tcPr>
          <w:p w:rsidR="0017281E" w:rsidRPr="00BA795E" w:rsidRDefault="0017281E" w:rsidP="00A55C38">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チェック欄</w:t>
            </w:r>
            <w:r w:rsidRPr="00BA795E">
              <w:rPr>
                <w:rFonts w:asciiTheme="minorEastAsia" w:eastAsiaTheme="minorEastAsia" w:hAnsiTheme="minorEastAsia"/>
                <w:color w:val="000000" w:themeColor="text1"/>
                <w:szCs w:val="21"/>
              </w:rPr>
              <w:t>☑</w:t>
            </w:r>
          </w:p>
        </w:tc>
      </w:tr>
      <w:tr w:rsidR="00BA795E" w:rsidRPr="00BA795E" w:rsidTr="00943261">
        <w:tc>
          <w:tcPr>
            <w:tcW w:w="1134" w:type="dxa"/>
            <w:vMerge w:val="restart"/>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入所系・居住系</w:t>
            </w:r>
          </w:p>
        </w:tc>
        <w:tc>
          <w:tcPr>
            <w:tcW w:w="8272" w:type="dxa"/>
            <w:gridSpan w:val="2"/>
            <w:shd w:val="clear" w:color="auto" w:fill="EEECE1" w:themeFill="background2"/>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〇職員について</w:t>
            </w:r>
          </w:p>
        </w:tc>
      </w:tr>
      <w:tr w:rsidR="00BA795E" w:rsidRPr="00BA795E" w:rsidTr="00A55C38">
        <w:tc>
          <w:tcPr>
            <w:tcW w:w="1134" w:type="dxa"/>
            <w:vMerge/>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c>
          <w:tcPr>
            <w:tcW w:w="6946" w:type="dxa"/>
          </w:tcPr>
          <w:p w:rsidR="006D60A3" w:rsidRPr="00BA795E" w:rsidRDefault="00943261" w:rsidP="00C86049">
            <w:pPr>
              <w:pStyle w:val="aa"/>
              <w:numPr>
                <w:ilvl w:val="0"/>
                <w:numId w:val="14"/>
              </w:numPr>
              <w:snapToGrid w:val="0"/>
              <w:spacing w:line="360" w:lineRule="atLeast"/>
              <w:ind w:leftChars="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職員</w:t>
            </w:r>
            <w:r w:rsidR="006D60A3" w:rsidRPr="00BA795E">
              <w:rPr>
                <w:rFonts w:asciiTheme="minorEastAsia" w:eastAsiaTheme="minorEastAsia" w:hAnsiTheme="minorEastAsia" w:hint="eastAsia"/>
                <w:color w:val="000000" w:themeColor="text1"/>
                <w:szCs w:val="21"/>
              </w:rPr>
              <w:t>（</w:t>
            </w:r>
            <w:r w:rsidR="00C86049" w:rsidRPr="00BA795E">
              <w:rPr>
                <w:rFonts w:asciiTheme="minorEastAsia" w:eastAsiaTheme="minorEastAsia" w:hAnsiTheme="minorEastAsia" w:hint="eastAsia"/>
                <w:color w:val="000000" w:themeColor="text1"/>
                <w:szCs w:val="21"/>
              </w:rPr>
              <w:t>※</w:t>
            </w:r>
            <w:r w:rsidR="005E683A" w:rsidRPr="00BA795E">
              <w:rPr>
                <w:rFonts w:asciiTheme="minorEastAsia" w:eastAsiaTheme="minorEastAsia" w:hAnsiTheme="minorEastAsia" w:hint="eastAsia"/>
                <w:color w:val="000000" w:themeColor="text1"/>
                <w:szCs w:val="21"/>
              </w:rPr>
              <w:t>4</w:t>
            </w:r>
            <w:r w:rsidR="006D60A3" w:rsidRPr="00BA795E">
              <w:rPr>
                <w:rFonts w:asciiTheme="minorEastAsia" w:eastAsiaTheme="minorEastAsia" w:hAnsiTheme="minorEastAsia" w:hint="eastAsia"/>
                <w:color w:val="000000" w:themeColor="text1"/>
                <w:szCs w:val="21"/>
              </w:rPr>
              <w:t>）</w:t>
            </w:r>
            <w:r w:rsidRPr="00BA795E">
              <w:rPr>
                <w:rFonts w:asciiTheme="minorEastAsia" w:eastAsiaTheme="minorEastAsia" w:hAnsiTheme="minorEastAsia" w:hint="eastAsia"/>
                <w:color w:val="000000" w:themeColor="text1"/>
                <w:szCs w:val="21"/>
              </w:rPr>
              <w:t>については、出勤前に各自で体温を計測し、発熱が認め</w:t>
            </w:r>
          </w:p>
          <w:p w:rsidR="00943261" w:rsidRPr="00BA795E" w:rsidRDefault="00943261" w:rsidP="006D60A3">
            <w:pPr>
              <w:snapToGrid w:val="0"/>
              <w:spacing w:line="360" w:lineRule="atLeast"/>
              <w:ind w:leftChars="100" w:left="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られる（ 37.5 ℃以上 の発熱 をいう。 以下同じ。）場合には、出勤を行わないことを徹底しているか 。（過去に発熱が認められた場合にあっては、解熱後24時間以上が経過し、呼吸器症状が改善傾向となるまでは同様の取扱いとする。）</w:t>
            </w:r>
          </w:p>
          <w:p w:rsidR="00943261" w:rsidRPr="00BA795E" w:rsidRDefault="00C86049" w:rsidP="00E35AA0">
            <w:pPr>
              <w:snapToGrid w:val="0"/>
              <w:spacing w:line="360" w:lineRule="atLeast"/>
              <w:ind w:left="315" w:hangingChars="150" w:hanging="315"/>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w:t>
            </w:r>
            <w:r w:rsidR="005E683A" w:rsidRPr="00BA795E">
              <w:rPr>
                <w:rFonts w:asciiTheme="minorEastAsia" w:eastAsiaTheme="minorEastAsia" w:hAnsiTheme="minorEastAsia" w:hint="eastAsia"/>
                <w:color w:val="000000" w:themeColor="text1"/>
                <w:szCs w:val="21"/>
              </w:rPr>
              <w:t>4</w:t>
            </w:r>
            <w:r w:rsidR="00943261" w:rsidRPr="00BA795E">
              <w:rPr>
                <w:rFonts w:asciiTheme="minorEastAsia" w:eastAsiaTheme="minorEastAsia" w:hAnsiTheme="minorEastAsia" w:hint="eastAsia"/>
                <w:color w:val="000000" w:themeColor="text1"/>
                <w:szCs w:val="21"/>
              </w:rPr>
              <w:t>ここでいう職員とは、利用者に直接</w:t>
            </w:r>
            <w:r w:rsidR="00E35AA0" w:rsidRPr="00BA795E">
              <w:rPr>
                <w:rFonts w:asciiTheme="minorEastAsia" w:eastAsiaTheme="minorEastAsia" w:hAnsiTheme="minorEastAsia" w:hint="eastAsia"/>
                <w:color w:val="000000" w:themeColor="text1"/>
                <w:szCs w:val="21"/>
              </w:rPr>
              <w:t>介護</w:t>
            </w:r>
            <w:r w:rsidR="00943261" w:rsidRPr="00BA795E">
              <w:rPr>
                <w:rFonts w:asciiTheme="minorEastAsia" w:eastAsiaTheme="minorEastAsia" w:hAnsiTheme="minorEastAsia" w:hint="eastAsia"/>
                <w:color w:val="000000" w:themeColor="text1"/>
                <w:szCs w:val="21"/>
              </w:rPr>
              <w:t>サービスや障害福祉サービス等を提供する職員だけではなく、事務職や送迎を行う職員等、当該事業所のすべての職員やボランティア等を含むものとする。</w:t>
            </w:r>
          </w:p>
        </w:tc>
        <w:tc>
          <w:tcPr>
            <w:tcW w:w="1326" w:type="dxa"/>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r>
      <w:tr w:rsidR="00BA795E" w:rsidRPr="00BA795E" w:rsidTr="00A55C38">
        <w:tc>
          <w:tcPr>
            <w:tcW w:w="1134" w:type="dxa"/>
            <w:vMerge/>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943261" w:rsidP="00C86049">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②　①に該当する職員について、管理者への報告により確実な把握が行われるように努めているか。</w:t>
            </w:r>
          </w:p>
        </w:tc>
        <w:tc>
          <w:tcPr>
            <w:tcW w:w="1326" w:type="dxa"/>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r>
      <w:tr w:rsidR="00BA795E" w:rsidRPr="00BA795E" w:rsidTr="00A55C38">
        <w:tc>
          <w:tcPr>
            <w:tcW w:w="1134" w:type="dxa"/>
            <w:vMerge/>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③　①が解消した場合であっても、引き続</w:t>
            </w:r>
            <w:r w:rsidR="00C86049" w:rsidRPr="00BA795E">
              <w:rPr>
                <w:rFonts w:asciiTheme="minorEastAsia" w:eastAsiaTheme="minorEastAsia" w:hAnsiTheme="minorEastAsia" w:hint="eastAsia"/>
                <w:color w:val="000000" w:themeColor="text1"/>
                <w:szCs w:val="21"/>
              </w:rPr>
              <w:t>き</w:t>
            </w:r>
            <w:r w:rsidRPr="00BA795E">
              <w:rPr>
                <w:rFonts w:asciiTheme="minorEastAsia" w:eastAsiaTheme="minorEastAsia" w:hAnsiTheme="minorEastAsia" w:hint="eastAsia"/>
                <w:color w:val="000000" w:themeColor="text1"/>
                <w:szCs w:val="21"/>
              </w:rPr>
              <w:t>当該職員等の健康状態に留</w:t>
            </w:r>
          </w:p>
          <w:p w:rsidR="00943261" w:rsidRPr="00BA795E" w:rsidRDefault="00943261" w:rsidP="00A55C38">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意しているか。</w:t>
            </w:r>
          </w:p>
        </w:tc>
        <w:tc>
          <w:tcPr>
            <w:tcW w:w="1326" w:type="dxa"/>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r>
      <w:tr w:rsidR="00BA795E" w:rsidRPr="00BA795E" w:rsidTr="00943261">
        <w:tc>
          <w:tcPr>
            <w:tcW w:w="1134" w:type="dxa"/>
            <w:vMerge w:val="restart"/>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入所系・居住系</w:t>
            </w:r>
          </w:p>
        </w:tc>
        <w:tc>
          <w:tcPr>
            <w:tcW w:w="8272" w:type="dxa"/>
            <w:gridSpan w:val="2"/>
            <w:shd w:val="clear" w:color="auto" w:fill="EEECE1" w:themeFill="background2"/>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〇職員、利用者以外について</w:t>
            </w:r>
          </w:p>
        </w:tc>
      </w:tr>
      <w:tr w:rsidR="00BA795E" w:rsidRPr="00BA795E" w:rsidTr="00A55C38">
        <w:tc>
          <w:tcPr>
            <w:tcW w:w="1134" w:type="dxa"/>
            <w:vMerge/>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E35AA0" w:rsidP="00C86049">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①</w:t>
            </w:r>
            <w:r w:rsidR="00943261" w:rsidRPr="00BA795E">
              <w:rPr>
                <w:rFonts w:asciiTheme="minorEastAsia" w:eastAsiaTheme="minorEastAsia" w:hAnsiTheme="minorEastAsia" w:hint="eastAsia"/>
                <w:color w:val="000000" w:themeColor="text1"/>
                <w:szCs w:val="21"/>
              </w:rPr>
              <w:t xml:space="preserve">　面会については、感染経路の遮断という観点で、可能な限り、緊急やむを得ない場合を除き、制限しているか。</w:t>
            </w:r>
          </w:p>
        </w:tc>
        <w:tc>
          <w:tcPr>
            <w:tcW w:w="1326" w:type="dxa"/>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r>
      <w:tr w:rsidR="00BA795E" w:rsidRPr="00BA795E" w:rsidTr="00A55C38">
        <w:tc>
          <w:tcPr>
            <w:tcW w:w="1134" w:type="dxa"/>
            <w:vMerge/>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E35AA0" w:rsidP="00C86049">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②　①</w:t>
            </w:r>
            <w:r w:rsidR="00943261" w:rsidRPr="00BA795E">
              <w:rPr>
                <w:rFonts w:asciiTheme="minorEastAsia" w:eastAsiaTheme="minorEastAsia" w:hAnsiTheme="minorEastAsia" w:hint="eastAsia"/>
                <w:color w:val="000000" w:themeColor="text1"/>
                <w:szCs w:val="21"/>
              </w:rPr>
              <w:t>について面会をする場合、少なくとも面会者に体温を計測してもらい、発熱が認められる場合については面会を断っているか。</w:t>
            </w:r>
          </w:p>
        </w:tc>
        <w:tc>
          <w:tcPr>
            <w:tcW w:w="1326" w:type="dxa"/>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r>
      <w:tr w:rsidR="00BA795E" w:rsidRPr="00BA795E" w:rsidTr="00A55C38">
        <w:tc>
          <w:tcPr>
            <w:tcW w:w="1134" w:type="dxa"/>
            <w:vMerge/>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c>
          <w:tcPr>
            <w:tcW w:w="6946" w:type="dxa"/>
          </w:tcPr>
          <w:p w:rsidR="00943261" w:rsidRPr="00BA795E" w:rsidRDefault="00E35AA0" w:rsidP="00C86049">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③</w:t>
            </w:r>
            <w:r w:rsidR="00943261" w:rsidRPr="00BA795E">
              <w:rPr>
                <w:rFonts w:asciiTheme="minorEastAsia" w:eastAsiaTheme="minorEastAsia" w:hAnsiTheme="minorEastAsia" w:hint="eastAsia"/>
                <w:color w:val="000000" w:themeColor="text1"/>
                <w:szCs w:val="21"/>
              </w:rPr>
              <w:t xml:space="preserve">　委託業者等についても、物品の受け渡しは玄関など施設</w:t>
            </w:r>
            <w:r w:rsidRPr="00BA795E">
              <w:rPr>
                <w:rFonts w:asciiTheme="minorEastAsia" w:eastAsiaTheme="minorEastAsia" w:hAnsiTheme="minorEastAsia" w:hint="eastAsia"/>
                <w:color w:val="000000" w:themeColor="text1"/>
                <w:szCs w:val="21"/>
              </w:rPr>
              <w:t>の</w:t>
            </w:r>
            <w:r w:rsidR="00943261" w:rsidRPr="00BA795E">
              <w:rPr>
                <w:rFonts w:asciiTheme="minorEastAsia" w:eastAsiaTheme="minorEastAsia" w:hAnsiTheme="minorEastAsia" w:hint="eastAsia"/>
                <w:color w:val="000000" w:themeColor="text1"/>
                <w:szCs w:val="21"/>
              </w:rPr>
              <w:t>限られた場所で行っているか。また、施設内に立ち入る場合</w:t>
            </w:r>
            <w:r w:rsidRPr="00BA795E">
              <w:rPr>
                <w:rFonts w:asciiTheme="minorEastAsia" w:eastAsiaTheme="minorEastAsia" w:hAnsiTheme="minorEastAsia" w:hint="eastAsia"/>
                <w:color w:val="000000" w:themeColor="text1"/>
                <w:szCs w:val="21"/>
              </w:rPr>
              <w:t>に</w:t>
            </w:r>
            <w:r w:rsidR="00943261" w:rsidRPr="00BA795E">
              <w:rPr>
                <w:rFonts w:asciiTheme="minorEastAsia" w:eastAsiaTheme="minorEastAsia" w:hAnsiTheme="minorEastAsia" w:hint="eastAsia"/>
                <w:color w:val="000000" w:themeColor="text1"/>
                <w:szCs w:val="21"/>
              </w:rPr>
              <w:t>ついては体温を計測してもらい、発熱が認められる場合には立ち入りを断っているか。</w:t>
            </w:r>
          </w:p>
        </w:tc>
        <w:tc>
          <w:tcPr>
            <w:tcW w:w="1326" w:type="dxa"/>
          </w:tcPr>
          <w:p w:rsidR="00943261" w:rsidRPr="00BA795E" w:rsidRDefault="00943261" w:rsidP="00A55C38">
            <w:pPr>
              <w:snapToGrid w:val="0"/>
              <w:spacing w:line="360" w:lineRule="atLeast"/>
              <w:rPr>
                <w:rFonts w:asciiTheme="minorEastAsia" w:eastAsiaTheme="minorEastAsia" w:hAnsiTheme="minorEastAsia"/>
                <w:color w:val="000000" w:themeColor="text1"/>
                <w:szCs w:val="21"/>
              </w:rPr>
            </w:pPr>
          </w:p>
        </w:tc>
      </w:tr>
      <w:tr w:rsidR="00BA795E" w:rsidRPr="00BA795E" w:rsidTr="00943261">
        <w:tc>
          <w:tcPr>
            <w:tcW w:w="1134" w:type="dxa"/>
            <w:vMerge w:val="restart"/>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入所系・居住系</w:t>
            </w:r>
          </w:p>
        </w:tc>
        <w:tc>
          <w:tcPr>
            <w:tcW w:w="8272" w:type="dxa"/>
            <w:gridSpan w:val="2"/>
            <w:shd w:val="clear" w:color="auto" w:fill="EEECE1" w:themeFill="background2"/>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〇利用者について</w:t>
            </w:r>
          </w:p>
        </w:tc>
      </w:tr>
      <w:tr w:rsidR="00BA795E" w:rsidRPr="00BA795E" w:rsidTr="00A55C38">
        <w:tc>
          <w:tcPr>
            <w:tcW w:w="1134" w:type="dxa"/>
            <w:vMerge/>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p>
        </w:tc>
        <w:tc>
          <w:tcPr>
            <w:tcW w:w="6946" w:type="dxa"/>
          </w:tcPr>
          <w:p w:rsidR="00E35AA0" w:rsidRPr="00BA795E" w:rsidRDefault="00E35AA0" w:rsidP="00C86049">
            <w:pPr>
              <w:pStyle w:val="aa"/>
              <w:numPr>
                <w:ilvl w:val="0"/>
                <w:numId w:val="15"/>
              </w:numPr>
              <w:snapToGrid w:val="0"/>
              <w:spacing w:line="360" w:lineRule="atLeast"/>
              <w:ind w:leftChars="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高齢者、基礎疾患（糖尿病、心不全、呼吸器疾患）を抱える者又は</w:t>
            </w:r>
          </w:p>
          <w:p w:rsidR="00E35AA0" w:rsidRPr="00BA795E" w:rsidRDefault="00E35AA0" w:rsidP="00C86049">
            <w:pPr>
              <w:snapToGrid w:val="0"/>
              <w:spacing w:line="360" w:lineRule="atLeast"/>
              <w:ind w:leftChars="100" w:left="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妊婦については、37.5℃以上</w:t>
            </w:r>
            <w:r w:rsidR="00967296">
              <w:rPr>
                <w:rFonts w:asciiTheme="minorEastAsia" w:eastAsiaTheme="minorEastAsia" w:hAnsiTheme="minorEastAsia" w:hint="eastAsia"/>
                <w:color w:val="000000" w:themeColor="text1"/>
                <w:szCs w:val="21"/>
              </w:rPr>
              <w:t>の発熱</w:t>
            </w:r>
            <w:r w:rsidRPr="00BA795E">
              <w:rPr>
                <w:rFonts w:asciiTheme="minorEastAsia" w:eastAsiaTheme="minorEastAsia" w:hAnsiTheme="minorEastAsia" w:hint="eastAsia"/>
                <w:color w:val="000000" w:themeColor="text1"/>
                <w:szCs w:val="21"/>
              </w:rPr>
              <w:t>又は呼吸機器症状が2日以上続いた場合には、「帰国者・接触者相談センター」に電話連絡し、指示を受けているか。</w:t>
            </w:r>
          </w:p>
        </w:tc>
        <w:tc>
          <w:tcPr>
            <w:tcW w:w="1326" w:type="dxa"/>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p>
        </w:tc>
      </w:tr>
      <w:tr w:rsidR="00BA795E" w:rsidRPr="00BA795E" w:rsidTr="00A55C38">
        <w:tc>
          <w:tcPr>
            <w:tcW w:w="1134" w:type="dxa"/>
            <w:vMerge/>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p>
        </w:tc>
        <w:tc>
          <w:tcPr>
            <w:tcW w:w="6946" w:type="dxa"/>
          </w:tcPr>
          <w:p w:rsidR="00E35AA0" w:rsidRPr="00BA795E" w:rsidRDefault="00E35AA0" w:rsidP="00C86049">
            <w:pPr>
              <w:pStyle w:val="aa"/>
              <w:numPr>
                <w:ilvl w:val="0"/>
                <w:numId w:val="15"/>
              </w:numPr>
              <w:snapToGrid w:val="0"/>
              <w:spacing w:line="360" w:lineRule="atLeast"/>
              <w:ind w:leftChars="0"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①以外の者で37.5℃以上</w:t>
            </w:r>
            <w:r w:rsidR="00967296">
              <w:rPr>
                <w:rFonts w:asciiTheme="minorEastAsia" w:eastAsiaTheme="minorEastAsia" w:hAnsiTheme="minorEastAsia" w:hint="eastAsia"/>
                <w:color w:val="000000" w:themeColor="text1"/>
                <w:szCs w:val="21"/>
              </w:rPr>
              <w:t>の発熱</w:t>
            </w:r>
            <w:r w:rsidRPr="00BA795E">
              <w:rPr>
                <w:rFonts w:asciiTheme="minorEastAsia" w:eastAsiaTheme="minorEastAsia" w:hAnsiTheme="minorEastAsia" w:hint="eastAsia"/>
                <w:color w:val="000000" w:themeColor="text1"/>
                <w:szCs w:val="21"/>
              </w:rPr>
              <w:t>又は呼吸器症状が4日以上続いた場合は、「帰国者・接触者相談センター」に電話連絡し、指示を受けているか。</w:t>
            </w:r>
          </w:p>
        </w:tc>
        <w:tc>
          <w:tcPr>
            <w:tcW w:w="1326" w:type="dxa"/>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p>
        </w:tc>
      </w:tr>
      <w:tr w:rsidR="00BA795E" w:rsidRPr="00BA795E" w:rsidTr="00A55C38">
        <w:tc>
          <w:tcPr>
            <w:tcW w:w="1134" w:type="dxa"/>
            <w:vMerge/>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p>
        </w:tc>
        <w:tc>
          <w:tcPr>
            <w:tcW w:w="6946" w:type="dxa"/>
          </w:tcPr>
          <w:p w:rsidR="00E35AA0" w:rsidRPr="00BA795E" w:rsidRDefault="00E35AA0" w:rsidP="00E35AA0">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③　症状が継続している場合や、医療機関受診後、診断結果の確定までの間については、「高齢者介護施設における感染対策マニュアル（改訂版）」のＰ50からのインフルエンザの項での対応を参考としつつ、以下の（ア）～（エ）等の対応を行い、感染拡大に留意しているか。</w:t>
            </w:r>
          </w:p>
          <w:p w:rsidR="005E683A" w:rsidRPr="00BA795E" w:rsidRDefault="005E683A" w:rsidP="00F91C65">
            <w:pPr>
              <w:snapToGrid w:val="0"/>
              <w:spacing w:line="360" w:lineRule="atLeast"/>
              <w:ind w:left="420" w:hangingChars="200" w:hanging="420"/>
              <w:rPr>
                <w:rFonts w:asciiTheme="minorEastAsia" w:eastAsiaTheme="minorEastAsia" w:hAnsiTheme="minorEastAsia"/>
                <w:color w:val="000000" w:themeColor="text1"/>
                <w:szCs w:val="21"/>
              </w:rPr>
            </w:pPr>
          </w:p>
          <w:p w:rsidR="00E35AA0" w:rsidRPr="00BA795E" w:rsidRDefault="00E35AA0" w:rsidP="00F91C65">
            <w:pPr>
              <w:snapToGrid w:val="0"/>
              <w:spacing w:line="360" w:lineRule="atLeast"/>
              <w:ind w:left="420" w:hangingChars="200" w:hanging="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（ア）感染の疑いがある利用者を原則個室に移すこと。</w:t>
            </w:r>
          </w:p>
          <w:p w:rsidR="00E35AA0" w:rsidRPr="00BA795E" w:rsidRDefault="00E35AA0" w:rsidP="00F91C65">
            <w:pPr>
              <w:snapToGrid w:val="0"/>
              <w:spacing w:line="360" w:lineRule="atLeast"/>
              <w:ind w:left="420" w:hangingChars="200" w:hanging="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（イ）個室が足りない場合については同じ症状の人と同室とすること。</w:t>
            </w:r>
          </w:p>
          <w:p w:rsidR="00E35AA0" w:rsidRPr="00BA795E" w:rsidRDefault="00E35AA0" w:rsidP="00F91C65">
            <w:pPr>
              <w:snapToGrid w:val="0"/>
              <w:spacing w:line="360" w:lineRule="atLeast"/>
              <w:ind w:left="420" w:hangingChars="200" w:hanging="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lastRenderedPageBreak/>
              <w:t>（ウ）感染の疑いがある利用者にケアや処置をする場合には、職員は</w:t>
            </w:r>
          </w:p>
          <w:p w:rsidR="00E35AA0" w:rsidRPr="00BA795E" w:rsidRDefault="00E35AA0" w:rsidP="00F91C65">
            <w:pPr>
              <w:snapToGrid w:val="0"/>
              <w:spacing w:line="360" w:lineRule="atLeast"/>
              <w:ind w:left="420" w:hangingChars="200" w:hanging="42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サージカルマスクを着用すること。</w:t>
            </w:r>
          </w:p>
          <w:p w:rsidR="00E35AA0" w:rsidRPr="00BA795E" w:rsidRDefault="00E35AA0" w:rsidP="00C86049">
            <w:pPr>
              <w:pStyle w:val="aa"/>
              <w:numPr>
                <w:ilvl w:val="0"/>
                <w:numId w:val="16"/>
              </w:numPr>
              <w:snapToGrid w:val="0"/>
              <w:spacing w:line="360" w:lineRule="atLeast"/>
              <w:ind w:leftChars="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罹患した利用者が部屋を出る場合はマスクを着用すること。</w:t>
            </w:r>
          </w:p>
        </w:tc>
        <w:tc>
          <w:tcPr>
            <w:tcW w:w="1326" w:type="dxa"/>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p>
        </w:tc>
      </w:tr>
      <w:tr w:rsidR="00E35AA0" w:rsidRPr="00BA795E" w:rsidTr="00A55C38">
        <w:tc>
          <w:tcPr>
            <w:tcW w:w="1134" w:type="dxa"/>
            <w:vMerge/>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p>
        </w:tc>
        <w:tc>
          <w:tcPr>
            <w:tcW w:w="6946" w:type="dxa"/>
          </w:tcPr>
          <w:p w:rsidR="00E35AA0" w:rsidRPr="00BA795E" w:rsidRDefault="00E35AA0" w:rsidP="00C86049">
            <w:pPr>
              <w:pStyle w:val="aa"/>
              <w:numPr>
                <w:ilvl w:val="0"/>
                <w:numId w:val="10"/>
              </w:numPr>
              <w:snapToGrid w:val="0"/>
              <w:spacing w:line="360" w:lineRule="atLeast"/>
              <w:ind w:leftChars="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感染の疑いがある利用者とその他の利用者の介護等にあたっては、</w:t>
            </w:r>
          </w:p>
          <w:p w:rsidR="00E35AA0" w:rsidRPr="00BA795E" w:rsidRDefault="00E35AA0" w:rsidP="00C86049">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可能な限り、担当職員を分けて対応しているか。</w:t>
            </w:r>
          </w:p>
        </w:tc>
        <w:tc>
          <w:tcPr>
            <w:tcW w:w="1326" w:type="dxa"/>
          </w:tcPr>
          <w:p w:rsidR="00E35AA0" w:rsidRPr="00BA795E" w:rsidRDefault="00E35AA0" w:rsidP="00A55C38">
            <w:pPr>
              <w:snapToGrid w:val="0"/>
              <w:spacing w:line="360" w:lineRule="atLeast"/>
              <w:rPr>
                <w:rFonts w:asciiTheme="minorEastAsia" w:eastAsiaTheme="minorEastAsia" w:hAnsiTheme="minorEastAsia"/>
                <w:color w:val="000000" w:themeColor="text1"/>
                <w:szCs w:val="21"/>
              </w:rPr>
            </w:pPr>
          </w:p>
        </w:tc>
      </w:tr>
    </w:tbl>
    <w:p w:rsidR="0017281E" w:rsidRPr="00BA795E" w:rsidRDefault="0017281E"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E35AA0" w:rsidRPr="00BA795E" w:rsidRDefault="00E35AA0" w:rsidP="00B51938">
      <w:pPr>
        <w:ind w:right="880"/>
        <w:rPr>
          <w:rFonts w:asciiTheme="minorEastAsia" w:eastAsiaTheme="minorEastAsia" w:hAnsiTheme="minorEastAsia"/>
          <w:color w:val="000000" w:themeColor="text1"/>
          <w:szCs w:val="21"/>
        </w:rPr>
      </w:pPr>
    </w:p>
    <w:p w:rsidR="00BA795E" w:rsidRPr="00BA795E" w:rsidRDefault="00BA795E" w:rsidP="00B51938">
      <w:pPr>
        <w:ind w:right="880"/>
        <w:rPr>
          <w:rFonts w:asciiTheme="minorEastAsia" w:eastAsiaTheme="minorEastAsia" w:hAnsiTheme="minorEastAsia"/>
          <w:color w:val="000000" w:themeColor="text1"/>
          <w:szCs w:val="21"/>
        </w:rPr>
      </w:pPr>
    </w:p>
    <w:p w:rsidR="00E35AA0" w:rsidRPr="00BA795E" w:rsidRDefault="00437BED" w:rsidP="00B51938">
      <w:pPr>
        <w:ind w:right="88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【訪問</w:t>
      </w:r>
      <w:r w:rsidR="00E35AA0" w:rsidRPr="00BA795E">
        <w:rPr>
          <w:rFonts w:asciiTheme="minorEastAsia" w:eastAsiaTheme="minorEastAsia" w:hAnsiTheme="minorEastAsia" w:hint="eastAsia"/>
          <w:color w:val="000000" w:themeColor="text1"/>
          <w:szCs w:val="21"/>
        </w:rPr>
        <w:t>系】</w:t>
      </w:r>
    </w:p>
    <w:tbl>
      <w:tblPr>
        <w:tblStyle w:val="a3"/>
        <w:tblW w:w="0" w:type="auto"/>
        <w:tblInd w:w="279" w:type="dxa"/>
        <w:tblLook w:val="04A0" w:firstRow="1" w:lastRow="0" w:firstColumn="1" w:lastColumn="0" w:noHBand="0" w:noVBand="1"/>
      </w:tblPr>
      <w:tblGrid>
        <w:gridCol w:w="1134"/>
        <w:gridCol w:w="6946"/>
        <w:gridCol w:w="1326"/>
      </w:tblGrid>
      <w:tr w:rsidR="00BA795E" w:rsidRPr="00BA795E" w:rsidTr="00CE6867">
        <w:tc>
          <w:tcPr>
            <w:tcW w:w="1134" w:type="dxa"/>
          </w:tcPr>
          <w:p w:rsidR="00E35AA0" w:rsidRPr="00BA795E" w:rsidRDefault="00E35AA0"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対象サービス</w:t>
            </w:r>
          </w:p>
        </w:tc>
        <w:tc>
          <w:tcPr>
            <w:tcW w:w="6946" w:type="dxa"/>
          </w:tcPr>
          <w:p w:rsidR="00E35AA0" w:rsidRPr="00BA795E" w:rsidRDefault="00E35AA0" w:rsidP="005E683A">
            <w:pPr>
              <w:snapToGrid w:val="0"/>
              <w:spacing w:line="360" w:lineRule="atLeast"/>
              <w:jc w:val="center"/>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確認項目</w:t>
            </w:r>
          </w:p>
        </w:tc>
        <w:tc>
          <w:tcPr>
            <w:tcW w:w="1326" w:type="dxa"/>
          </w:tcPr>
          <w:p w:rsidR="00E35AA0" w:rsidRPr="00BA795E" w:rsidRDefault="00E35AA0"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チェック欄</w:t>
            </w:r>
            <w:r w:rsidRPr="00BA795E">
              <w:rPr>
                <w:rFonts w:asciiTheme="minorEastAsia" w:eastAsiaTheme="minorEastAsia" w:hAnsiTheme="minorEastAsia"/>
                <w:color w:val="000000" w:themeColor="text1"/>
                <w:szCs w:val="21"/>
              </w:rPr>
              <w:t>☑</w:t>
            </w:r>
          </w:p>
        </w:tc>
      </w:tr>
      <w:tr w:rsidR="00BA795E" w:rsidRPr="00BA795E" w:rsidTr="00CE6867">
        <w:tc>
          <w:tcPr>
            <w:tcW w:w="1134" w:type="dxa"/>
            <w:vMerge w:val="restart"/>
          </w:tcPr>
          <w:p w:rsidR="00390B7E" w:rsidRPr="00BA795E" w:rsidRDefault="00437BED"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訪問</w:t>
            </w:r>
            <w:r w:rsidR="00390B7E" w:rsidRPr="00BA795E">
              <w:rPr>
                <w:rFonts w:asciiTheme="minorEastAsia" w:eastAsiaTheme="minorEastAsia" w:hAnsiTheme="minorEastAsia" w:hint="eastAsia"/>
                <w:color w:val="000000" w:themeColor="text1"/>
                <w:szCs w:val="21"/>
              </w:rPr>
              <w:t>系</w:t>
            </w:r>
          </w:p>
        </w:tc>
        <w:tc>
          <w:tcPr>
            <w:tcW w:w="8272" w:type="dxa"/>
            <w:gridSpan w:val="2"/>
            <w:shd w:val="clear" w:color="auto" w:fill="EEECE1" w:themeFill="background2"/>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〇職員について</w:t>
            </w:r>
          </w:p>
        </w:tc>
      </w:tr>
      <w:tr w:rsidR="00BA795E" w:rsidRPr="00BA795E" w:rsidTr="00CE6867">
        <w:tc>
          <w:tcPr>
            <w:tcW w:w="1134" w:type="dxa"/>
            <w:vMerge/>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p>
        </w:tc>
        <w:tc>
          <w:tcPr>
            <w:tcW w:w="6946" w:type="dxa"/>
          </w:tcPr>
          <w:p w:rsidR="00390B7E" w:rsidRPr="00BA795E" w:rsidRDefault="00390B7E" w:rsidP="00E35AA0">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①　職員については、出勤前に各自で体温を計測し、発熱が認められる</w:t>
            </w:r>
          </w:p>
          <w:p w:rsidR="00390B7E" w:rsidRPr="00BA795E" w:rsidRDefault="00390B7E" w:rsidP="00E35AA0">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 xml:space="preserve">（ </w:t>
            </w:r>
            <w:bookmarkStart w:id="0" w:name="_GoBack"/>
            <w:r w:rsidRPr="00BA795E">
              <w:rPr>
                <w:rFonts w:asciiTheme="minorEastAsia" w:eastAsiaTheme="minorEastAsia" w:hAnsiTheme="minorEastAsia" w:hint="eastAsia"/>
                <w:color w:val="000000" w:themeColor="text1"/>
                <w:szCs w:val="21"/>
              </w:rPr>
              <w:t>37.5</w:t>
            </w:r>
            <w:bookmarkEnd w:id="0"/>
            <w:r w:rsidRPr="00BA795E">
              <w:rPr>
                <w:rFonts w:asciiTheme="minorEastAsia" w:eastAsiaTheme="minorEastAsia" w:hAnsiTheme="minorEastAsia" w:hint="eastAsia"/>
                <w:color w:val="000000" w:themeColor="text1"/>
                <w:szCs w:val="21"/>
              </w:rPr>
              <w:t xml:space="preserve"> ℃以上 の発熱 をいう。 以下同じ。）場合には、出勤を行わな</w:t>
            </w:r>
          </w:p>
          <w:p w:rsidR="00390B7E" w:rsidRPr="00BA795E" w:rsidRDefault="00390B7E" w:rsidP="00E35AA0">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いことを徹底しているか 。（過去に発熱が認められた場合にあっては、</w:t>
            </w:r>
          </w:p>
          <w:p w:rsidR="00390B7E" w:rsidRPr="00BA795E" w:rsidRDefault="00390B7E" w:rsidP="00E35AA0">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解熱後24時間以上が経過し、呼吸器症状が改善傾向となるまでは同</w:t>
            </w:r>
          </w:p>
          <w:p w:rsidR="00390B7E" w:rsidRPr="00BA795E" w:rsidRDefault="00390B7E" w:rsidP="00E35AA0">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様の取扱いとする。）</w:t>
            </w:r>
          </w:p>
        </w:tc>
        <w:tc>
          <w:tcPr>
            <w:tcW w:w="1326" w:type="dxa"/>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p>
        </w:tc>
      </w:tr>
      <w:tr w:rsidR="00BA795E" w:rsidRPr="00BA795E" w:rsidTr="00CE6867">
        <w:tc>
          <w:tcPr>
            <w:tcW w:w="1134" w:type="dxa"/>
            <w:vMerge/>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p>
        </w:tc>
        <w:tc>
          <w:tcPr>
            <w:tcW w:w="6946" w:type="dxa"/>
          </w:tcPr>
          <w:p w:rsidR="00390B7E" w:rsidRPr="00BA795E" w:rsidRDefault="00390B7E" w:rsidP="00CE6867">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②　①に該当する職員について、管理者への報告により確実な把握が行われるように努めているか。</w:t>
            </w:r>
          </w:p>
        </w:tc>
        <w:tc>
          <w:tcPr>
            <w:tcW w:w="1326" w:type="dxa"/>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p>
        </w:tc>
      </w:tr>
      <w:tr w:rsidR="00BA795E" w:rsidRPr="00BA795E" w:rsidTr="00CE6867">
        <w:tc>
          <w:tcPr>
            <w:tcW w:w="1134" w:type="dxa"/>
            <w:vMerge/>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p>
        </w:tc>
        <w:tc>
          <w:tcPr>
            <w:tcW w:w="6946" w:type="dxa"/>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③　①が解消した場合であっても、引き続き当該職員等の健康状態に留</w:t>
            </w:r>
          </w:p>
          <w:p w:rsidR="00390B7E" w:rsidRPr="00BA795E" w:rsidRDefault="00390B7E" w:rsidP="00CE6867">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意しているか。</w:t>
            </w:r>
          </w:p>
        </w:tc>
        <w:tc>
          <w:tcPr>
            <w:tcW w:w="1326" w:type="dxa"/>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p>
        </w:tc>
      </w:tr>
      <w:tr w:rsidR="00BA795E" w:rsidRPr="00BA795E" w:rsidTr="00CE6867">
        <w:tc>
          <w:tcPr>
            <w:tcW w:w="1134" w:type="dxa"/>
            <w:vMerge/>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p>
        </w:tc>
        <w:tc>
          <w:tcPr>
            <w:tcW w:w="6946" w:type="dxa"/>
          </w:tcPr>
          <w:p w:rsidR="00390B7E" w:rsidRPr="00BA795E" w:rsidRDefault="00390B7E" w:rsidP="004E224A">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④　①に該当する職員については、「共通項目」の「〇発熱等</w:t>
            </w:r>
            <w:r w:rsidR="005A2E6D" w:rsidRPr="00BA795E">
              <w:rPr>
                <w:rFonts w:asciiTheme="minorEastAsia" w:eastAsiaTheme="minorEastAsia" w:hAnsiTheme="minorEastAsia" w:hint="eastAsia"/>
                <w:color w:val="000000" w:themeColor="text1"/>
                <w:szCs w:val="21"/>
              </w:rPr>
              <w:t>症状</w:t>
            </w:r>
            <w:r w:rsidR="000D1F6F" w:rsidRPr="00BA795E">
              <w:rPr>
                <w:rFonts w:asciiTheme="minorEastAsia" w:eastAsiaTheme="minorEastAsia" w:hAnsiTheme="minorEastAsia" w:hint="eastAsia"/>
                <w:color w:val="000000" w:themeColor="text1"/>
                <w:szCs w:val="21"/>
              </w:rPr>
              <w:t>があった場合」を踏まえ、適切な相談及び受診</w:t>
            </w:r>
            <w:r w:rsidRPr="00BA795E">
              <w:rPr>
                <w:rFonts w:asciiTheme="minorEastAsia" w:eastAsiaTheme="minorEastAsia" w:hAnsiTheme="minorEastAsia" w:hint="eastAsia"/>
                <w:color w:val="000000" w:themeColor="text1"/>
                <w:szCs w:val="21"/>
              </w:rPr>
              <w:t>を行っているか。</w:t>
            </w:r>
          </w:p>
        </w:tc>
        <w:tc>
          <w:tcPr>
            <w:tcW w:w="1326" w:type="dxa"/>
          </w:tcPr>
          <w:p w:rsidR="00390B7E" w:rsidRPr="00BA795E" w:rsidRDefault="00390B7E" w:rsidP="00CE6867">
            <w:pPr>
              <w:snapToGrid w:val="0"/>
              <w:spacing w:line="360" w:lineRule="atLeast"/>
              <w:rPr>
                <w:rFonts w:asciiTheme="minorEastAsia" w:eastAsiaTheme="minorEastAsia" w:hAnsiTheme="minorEastAsia"/>
                <w:color w:val="000000" w:themeColor="text1"/>
                <w:szCs w:val="21"/>
              </w:rPr>
            </w:pPr>
          </w:p>
        </w:tc>
      </w:tr>
      <w:tr w:rsidR="00BA795E" w:rsidRPr="00BA795E" w:rsidTr="00CE6867">
        <w:tc>
          <w:tcPr>
            <w:tcW w:w="1134" w:type="dxa"/>
            <w:vMerge w:val="restart"/>
          </w:tcPr>
          <w:p w:rsidR="006E2453" w:rsidRPr="00BA795E" w:rsidRDefault="00437BED"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訪問</w:t>
            </w:r>
            <w:r w:rsidR="006E2453" w:rsidRPr="00BA795E">
              <w:rPr>
                <w:rFonts w:asciiTheme="minorEastAsia" w:eastAsiaTheme="minorEastAsia" w:hAnsiTheme="minorEastAsia" w:hint="eastAsia"/>
                <w:color w:val="000000" w:themeColor="text1"/>
                <w:szCs w:val="21"/>
              </w:rPr>
              <w:t>系</w:t>
            </w:r>
          </w:p>
        </w:tc>
        <w:tc>
          <w:tcPr>
            <w:tcW w:w="8272" w:type="dxa"/>
            <w:gridSpan w:val="2"/>
            <w:shd w:val="clear" w:color="auto" w:fill="EEECE1" w:themeFill="background2"/>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〇利用者へのサービス提供について</w:t>
            </w:r>
          </w:p>
        </w:tc>
      </w:tr>
      <w:tr w:rsidR="00BA795E" w:rsidRPr="00BA795E" w:rsidTr="00CE6867">
        <w:tc>
          <w:tcPr>
            <w:tcW w:w="1134" w:type="dxa"/>
            <w:vMerge/>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c>
          <w:tcPr>
            <w:tcW w:w="6946" w:type="dxa"/>
          </w:tcPr>
          <w:p w:rsidR="006E2453" w:rsidRPr="00BA795E" w:rsidRDefault="006E2453" w:rsidP="004E224A">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①　サービスを提供する際は、その提供に先立ち、利用者本人・家族又は職員が利用者の体温を計測しているか。</w:t>
            </w:r>
          </w:p>
        </w:tc>
        <w:tc>
          <w:tcPr>
            <w:tcW w:w="1326" w:type="dxa"/>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r>
      <w:tr w:rsidR="00BA795E" w:rsidRPr="00BA795E" w:rsidTr="00CE6867">
        <w:tc>
          <w:tcPr>
            <w:tcW w:w="1134" w:type="dxa"/>
            <w:vMerge/>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c>
          <w:tcPr>
            <w:tcW w:w="6946" w:type="dxa"/>
          </w:tcPr>
          <w:p w:rsidR="006E2453" w:rsidRPr="00BA795E" w:rsidRDefault="006E2453" w:rsidP="006E2453">
            <w:pPr>
              <w:snapToGrid w:val="0"/>
              <w:spacing w:line="360" w:lineRule="atLeast"/>
              <w:ind w:left="210" w:hangingChars="100" w:hanging="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②　①で発熱が認められる場合については、「共通項目」の「〇発熱等</w:t>
            </w:r>
            <w:r w:rsidR="005A2E6D" w:rsidRPr="00BA795E">
              <w:rPr>
                <w:rFonts w:asciiTheme="minorEastAsia" w:eastAsiaTheme="minorEastAsia" w:hAnsiTheme="minorEastAsia" w:hint="eastAsia"/>
                <w:color w:val="000000" w:themeColor="text1"/>
                <w:szCs w:val="21"/>
              </w:rPr>
              <w:t>症状</w:t>
            </w:r>
            <w:r w:rsidRPr="00BA795E">
              <w:rPr>
                <w:rFonts w:asciiTheme="minorEastAsia" w:eastAsiaTheme="minorEastAsia" w:hAnsiTheme="minorEastAsia" w:hint="eastAsia"/>
                <w:color w:val="000000" w:themeColor="text1"/>
                <w:szCs w:val="21"/>
              </w:rPr>
              <w:t>があった場合」を踏まえた適切な相談及び受診を行うよう促しているか。</w:t>
            </w:r>
          </w:p>
        </w:tc>
        <w:tc>
          <w:tcPr>
            <w:tcW w:w="1326" w:type="dxa"/>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r>
      <w:tr w:rsidR="00BA795E" w:rsidRPr="00BA795E" w:rsidTr="00CE6867">
        <w:tc>
          <w:tcPr>
            <w:tcW w:w="1134" w:type="dxa"/>
            <w:vMerge/>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c>
          <w:tcPr>
            <w:tcW w:w="6946" w:type="dxa"/>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③　①で発熱が認められる場合、事業者等は地域の保健所とよく相談し</w:t>
            </w:r>
          </w:p>
          <w:p w:rsidR="006E2453" w:rsidRPr="00BA795E" w:rsidRDefault="006E2453" w:rsidP="006E2453">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た上で、居宅介護支援事業所等と連携し、サービスの必要性を再度検</w:t>
            </w:r>
          </w:p>
          <w:p w:rsidR="006E2453" w:rsidRPr="00BA795E" w:rsidRDefault="006E2453" w:rsidP="006E2453">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討の上、感染防止策を徹底させてサービスの提供を継続しているか。</w:t>
            </w:r>
          </w:p>
        </w:tc>
        <w:tc>
          <w:tcPr>
            <w:tcW w:w="1326" w:type="dxa"/>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r>
      <w:tr w:rsidR="00BA795E" w:rsidRPr="00BA795E" w:rsidTr="00CE6867">
        <w:tc>
          <w:tcPr>
            <w:tcW w:w="1134" w:type="dxa"/>
            <w:vMerge/>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c>
          <w:tcPr>
            <w:tcW w:w="6946" w:type="dxa"/>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④　①で発熱が認められる者が基礎疾患を有する者及び妊婦等である場</w:t>
            </w:r>
          </w:p>
          <w:p w:rsidR="006E2453" w:rsidRPr="00BA795E" w:rsidRDefault="006E2453" w:rsidP="006E2453">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合は、勤務上の配慮を行っているか。</w:t>
            </w:r>
          </w:p>
        </w:tc>
        <w:tc>
          <w:tcPr>
            <w:tcW w:w="1326" w:type="dxa"/>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r>
      <w:tr w:rsidR="006E2453" w:rsidRPr="00BA795E" w:rsidTr="00CE6867">
        <w:tc>
          <w:tcPr>
            <w:tcW w:w="1134" w:type="dxa"/>
            <w:vMerge/>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c>
          <w:tcPr>
            <w:tcW w:w="6946" w:type="dxa"/>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⑤　①で発熱が認められる場合、サービスの提供に当たっては、サービ</w:t>
            </w:r>
          </w:p>
          <w:p w:rsidR="006E2453" w:rsidRPr="00BA795E" w:rsidRDefault="006E2453" w:rsidP="006E2453">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ス提供前後における手洗いやうがい、マスクの着用、エプロンの着用、</w:t>
            </w:r>
          </w:p>
          <w:p w:rsidR="006E2453" w:rsidRPr="00BA795E" w:rsidRDefault="006E2453" w:rsidP="006E2453">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必要時の手袋の着用、咳エチケットの徹底を行うと同時に、事業所内</w:t>
            </w:r>
          </w:p>
          <w:p w:rsidR="006E2453" w:rsidRPr="00BA795E" w:rsidRDefault="006E2453" w:rsidP="006E2453">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でもマスクを着用する等、感染機会を減らすための工夫を行っている</w:t>
            </w:r>
          </w:p>
          <w:p w:rsidR="006E2453" w:rsidRPr="00BA795E" w:rsidRDefault="006E2453" w:rsidP="006E2453">
            <w:pPr>
              <w:snapToGrid w:val="0"/>
              <w:spacing w:line="360" w:lineRule="atLeast"/>
              <w:ind w:firstLineChars="100" w:firstLine="210"/>
              <w:rPr>
                <w:rFonts w:asciiTheme="minorEastAsia" w:eastAsiaTheme="minorEastAsia" w:hAnsiTheme="minorEastAsia"/>
                <w:color w:val="000000" w:themeColor="text1"/>
                <w:szCs w:val="21"/>
              </w:rPr>
            </w:pPr>
            <w:r w:rsidRPr="00BA795E">
              <w:rPr>
                <w:rFonts w:asciiTheme="minorEastAsia" w:eastAsiaTheme="minorEastAsia" w:hAnsiTheme="minorEastAsia" w:hint="eastAsia"/>
                <w:color w:val="000000" w:themeColor="text1"/>
                <w:szCs w:val="21"/>
              </w:rPr>
              <w:t>か。</w:t>
            </w:r>
          </w:p>
        </w:tc>
        <w:tc>
          <w:tcPr>
            <w:tcW w:w="1326" w:type="dxa"/>
          </w:tcPr>
          <w:p w:rsidR="006E2453" w:rsidRPr="00BA795E" w:rsidRDefault="006E2453" w:rsidP="00CE6867">
            <w:pPr>
              <w:snapToGrid w:val="0"/>
              <w:spacing w:line="360" w:lineRule="atLeast"/>
              <w:rPr>
                <w:rFonts w:asciiTheme="minorEastAsia" w:eastAsiaTheme="minorEastAsia" w:hAnsiTheme="minorEastAsia"/>
                <w:color w:val="000000" w:themeColor="text1"/>
                <w:szCs w:val="21"/>
              </w:rPr>
            </w:pPr>
          </w:p>
        </w:tc>
      </w:tr>
    </w:tbl>
    <w:p w:rsidR="00E35AA0" w:rsidRPr="00BA795E" w:rsidRDefault="00E35AA0" w:rsidP="00B51938">
      <w:pPr>
        <w:ind w:right="880"/>
        <w:rPr>
          <w:rFonts w:asciiTheme="minorEastAsia" w:eastAsiaTheme="minorEastAsia" w:hAnsiTheme="minorEastAsia"/>
          <w:color w:val="000000" w:themeColor="text1"/>
          <w:szCs w:val="21"/>
        </w:rPr>
      </w:pPr>
    </w:p>
    <w:p w:rsidR="00587B66" w:rsidRPr="00BA795E" w:rsidRDefault="00587B66" w:rsidP="00B51938">
      <w:pPr>
        <w:ind w:right="880"/>
        <w:rPr>
          <w:rFonts w:asciiTheme="minorEastAsia" w:eastAsiaTheme="minorEastAsia" w:hAnsiTheme="minorEastAsia"/>
          <w:color w:val="000000" w:themeColor="text1"/>
          <w:szCs w:val="21"/>
        </w:rPr>
      </w:pPr>
    </w:p>
    <w:p w:rsidR="00587B66" w:rsidRPr="00BA795E" w:rsidRDefault="00587B66" w:rsidP="00B51938">
      <w:pPr>
        <w:ind w:right="880"/>
        <w:rPr>
          <w:rFonts w:asciiTheme="minorEastAsia" w:eastAsiaTheme="minorEastAsia" w:hAnsiTheme="minorEastAsia"/>
          <w:color w:val="000000" w:themeColor="text1"/>
          <w:szCs w:val="21"/>
        </w:rPr>
      </w:pPr>
    </w:p>
    <w:p w:rsidR="00587B66" w:rsidRPr="00BA795E" w:rsidRDefault="00587B66" w:rsidP="00B51938">
      <w:pPr>
        <w:ind w:right="880"/>
        <w:rPr>
          <w:rFonts w:asciiTheme="minorEastAsia" w:eastAsiaTheme="minorEastAsia" w:hAnsiTheme="minorEastAsia"/>
          <w:color w:val="000000" w:themeColor="text1"/>
          <w:szCs w:val="21"/>
        </w:rPr>
      </w:pPr>
    </w:p>
    <w:p w:rsidR="00587B66" w:rsidRPr="00BA795E" w:rsidRDefault="00587B66" w:rsidP="00587B66">
      <w:pPr>
        <w:ind w:right="880"/>
        <w:rPr>
          <w:rFonts w:asciiTheme="minorEastAsia" w:eastAsiaTheme="minorEastAsia" w:hAnsiTheme="minorEastAsia"/>
          <w:color w:val="000000" w:themeColor="text1"/>
          <w:szCs w:val="21"/>
          <w:bdr w:val="single" w:sz="4" w:space="0" w:color="auto"/>
        </w:rPr>
      </w:pPr>
    </w:p>
    <w:sectPr w:rsidR="00587B66" w:rsidRPr="00BA795E" w:rsidSect="00CD30BC">
      <w:footerReference w:type="defaul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867" w:rsidRDefault="00CE6867">
      <w:r>
        <w:separator/>
      </w:r>
    </w:p>
  </w:endnote>
  <w:endnote w:type="continuationSeparator" w:id="0">
    <w:p w:rsidR="00CE6867" w:rsidRDefault="00CE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67" w:rsidRPr="00226D1C" w:rsidRDefault="00CE6867" w:rsidP="00226D1C">
    <w:pPr>
      <w:ind w:firstLineChars="800" w:firstLine="1760"/>
      <w:rPr>
        <w:rFonts w:ascii="ＭＳ 明朝" w:hAnsi="ＭＳ 明朝"/>
        <w:sz w:val="22"/>
        <w:szCs w:val="22"/>
      </w:rPr>
    </w:pPr>
    <w:r>
      <w:rPr>
        <w:rFonts w:ascii="ＭＳ 明朝" w:hAnsi="ＭＳ 明朝" w:hint="eastAsia"/>
        <w:sz w:val="22"/>
        <w:szCs w:val="22"/>
      </w:rPr>
      <w:t xml:space="preserve">－　</w:t>
    </w:r>
    <w:r w:rsidR="005E683A">
      <w:rPr>
        <w:rFonts w:ascii="ＭＳ 明朝" w:hAnsi="ＭＳ 明朝" w:hint="eastAsia"/>
        <w:sz w:val="22"/>
        <w:szCs w:val="22"/>
      </w:rPr>
      <w:t>新型コロナウイルス感染・まん</w:t>
    </w:r>
    <w:r w:rsidRPr="00226D1C">
      <w:rPr>
        <w:rFonts w:ascii="ＭＳ 明朝" w:hAnsi="ＭＳ 明朝" w:hint="eastAsia"/>
        <w:sz w:val="22"/>
        <w:szCs w:val="22"/>
      </w:rPr>
      <w:t>延防止チェックリスト</w:t>
    </w:r>
    <w:r>
      <w:rPr>
        <w:rFonts w:ascii="ＭＳ 明朝" w:hAnsi="ＭＳ 明朝" w:hint="eastAsia"/>
        <w:sz w:val="22"/>
        <w:szCs w:val="22"/>
      </w:rPr>
      <w:t xml:space="preserve">　</w:t>
    </w:r>
    <w:r w:rsidRPr="00320625">
      <w:rPr>
        <w:rFonts w:ascii="ＭＳ 明朝" w:hAnsi="ＭＳ 明朝"/>
        <w:sz w:val="22"/>
        <w:szCs w:val="22"/>
      </w:rPr>
      <w:fldChar w:fldCharType="begin"/>
    </w:r>
    <w:r w:rsidRPr="00320625">
      <w:rPr>
        <w:rFonts w:ascii="ＭＳ 明朝" w:hAnsi="ＭＳ 明朝"/>
        <w:sz w:val="22"/>
        <w:szCs w:val="22"/>
      </w:rPr>
      <w:instrText xml:space="preserve"> PAGE </w:instrText>
    </w:r>
    <w:r w:rsidRPr="00320625">
      <w:rPr>
        <w:rFonts w:ascii="ＭＳ 明朝" w:hAnsi="ＭＳ 明朝"/>
        <w:sz w:val="22"/>
        <w:szCs w:val="22"/>
      </w:rPr>
      <w:fldChar w:fldCharType="separate"/>
    </w:r>
    <w:r w:rsidR="00967296">
      <w:rPr>
        <w:rFonts w:ascii="ＭＳ 明朝" w:hAnsi="ＭＳ 明朝"/>
        <w:noProof/>
        <w:sz w:val="22"/>
        <w:szCs w:val="22"/>
      </w:rPr>
      <w:t>1</w:t>
    </w:r>
    <w:r w:rsidRPr="00320625">
      <w:rPr>
        <w:rFonts w:ascii="ＭＳ 明朝" w:hAnsi="ＭＳ 明朝"/>
        <w:sz w:val="22"/>
        <w:szCs w:val="22"/>
      </w:rPr>
      <w:fldChar w:fldCharType="end"/>
    </w:r>
    <w:r>
      <w:rPr>
        <w:rFonts w:ascii="ＭＳ 明朝" w:hAnsi="ＭＳ 明朝" w:hint="eastAsia"/>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867" w:rsidRDefault="00CE6867">
      <w:r>
        <w:separator/>
      </w:r>
    </w:p>
  </w:footnote>
  <w:footnote w:type="continuationSeparator" w:id="0">
    <w:p w:rsidR="00CE6867" w:rsidRDefault="00CE6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63FD"/>
    <w:multiLevelType w:val="hybridMultilevel"/>
    <w:tmpl w:val="503A1B62"/>
    <w:lvl w:ilvl="0" w:tplc="649885D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4098F"/>
    <w:multiLevelType w:val="hybridMultilevel"/>
    <w:tmpl w:val="9CEA56B6"/>
    <w:lvl w:ilvl="0" w:tplc="59602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B5E5C"/>
    <w:multiLevelType w:val="hybridMultilevel"/>
    <w:tmpl w:val="91CE16B4"/>
    <w:lvl w:ilvl="0" w:tplc="595CA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4F91172"/>
    <w:multiLevelType w:val="hybridMultilevel"/>
    <w:tmpl w:val="DD662E3A"/>
    <w:lvl w:ilvl="0" w:tplc="95125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7C50F39"/>
    <w:multiLevelType w:val="hybridMultilevel"/>
    <w:tmpl w:val="83FA86C4"/>
    <w:lvl w:ilvl="0" w:tplc="1EC6DD8A">
      <w:start w:val="4"/>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2F15FD"/>
    <w:multiLevelType w:val="hybridMultilevel"/>
    <w:tmpl w:val="B2EC8B7E"/>
    <w:lvl w:ilvl="0" w:tplc="E46EE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6901774"/>
    <w:multiLevelType w:val="hybridMultilevel"/>
    <w:tmpl w:val="E33894BC"/>
    <w:lvl w:ilvl="0" w:tplc="5D18E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FC54B6"/>
    <w:multiLevelType w:val="hybridMultilevel"/>
    <w:tmpl w:val="D526A41C"/>
    <w:lvl w:ilvl="0" w:tplc="A5BEE8EA">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2"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664395"/>
    <w:multiLevelType w:val="hybridMultilevel"/>
    <w:tmpl w:val="A4689E1E"/>
    <w:lvl w:ilvl="0" w:tplc="4E161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5"/>
  </w:num>
  <w:num w:numId="3">
    <w:abstractNumId w:val="12"/>
  </w:num>
  <w:num w:numId="4">
    <w:abstractNumId w:val="3"/>
  </w:num>
  <w:num w:numId="5">
    <w:abstractNumId w:val="14"/>
  </w:num>
  <w:num w:numId="6">
    <w:abstractNumId w:val="5"/>
  </w:num>
  <w:num w:numId="7">
    <w:abstractNumId w:val="8"/>
  </w:num>
  <w:num w:numId="8">
    <w:abstractNumId w:val="11"/>
  </w:num>
  <w:num w:numId="9">
    <w:abstractNumId w:val="13"/>
  </w:num>
  <w:num w:numId="10">
    <w:abstractNumId w:val="0"/>
  </w:num>
  <w:num w:numId="11">
    <w:abstractNumId w:val="1"/>
  </w:num>
  <w:num w:numId="12">
    <w:abstractNumId w:val="2"/>
  </w:num>
  <w:num w:numId="13">
    <w:abstractNumId w:val="9"/>
  </w:num>
  <w:num w:numId="14">
    <w:abstractNumId w:val="4"/>
  </w:num>
  <w:num w:numId="15">
    <w:abstractNumId w:val="7"/>
  </w:num>
  <w:num w:numId="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457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AA"/>
    <w:rsid w:val="0001572E"/>
    <w:rsid w:val="00015D60"/>
    <w:rsid w:val="000166D8"/>
    <w:rsid w:val="00020F15"/>
    <w:rsid w:val="00022793"/>
    <w:rsid w:val="000264A9"/>
    <w:rsid w:val="00027091"/>
    <w:rsid w:val="00035BDE"/>
    <w:rsid w:val="00044F18"/>
    <w:rsid w:val="00053497"/>
    <w:rsid w:val="00056FEB"/>
    <w:rsid w:val="00057201"/>
    <w:rsid w:val="000610AA"/>
    <w:rsid w:val="00062749"/>
    <w:rsid w:val="00064DF6"/>
    <w:rsid w:val="000656E0"/>
    <w:rsid w:val="00072FCB"/>
    <w:rsid w:val="00073179"/>
    <w:rsid w:val="00076BFF"/>
    <w:rsid w:val="00086C64"/>
    <w:rsid w:val="000916F5"/>
    <w:rsid w:val="000936EA"/>
    <w:rsid w:val="00094615"/>
    <w:rsid w:val="00094ECC"/>
    <w:rsid w:val="000956C6"/>
    <w:rsid w:val="00095803"/>
    <w:rsid w:val="00097501"/>
    <w:rsid w:val="000A09D4"/>
    <w:rsid w:val="000A1533"/>
    <w:rsid w:val="000A1589"/>
    <w:rsid w:val="000A220E"/>
    <w:rsid w:val="000A5EBC"/>
    <w:rsid w:val="000A68E3"/>
    <w:rsid w:val="000A7F99"/>
    <w:rsid w:val="000B03E4"/>
    <w:rsid w:val="000B16BC"/>
    <w:rsid w:val="000B6F76"/>
    <w:rsid w:val="000C2A39"/>
    <w:rsid w:val="000C6849"/>
    <w:rsid w:val="000D0DAC"/>
    <w:rsid w:val="000D1F6F"/>
    <w:rsid w:val="000D4262"/>
    <w:rsid w:val="000E44F1"/>
    <w:rsid w:val="000E4D26"/>
    <w:rsid w:val="000F3DAC"/>
    <w:rsid w:val="001001BF"/>
    <w:rsid w:val="00103004"/>
    <w:rsid w:val="00106143"/>
    <w:rsid w:val="0010684F"/>
    <w:rsid w:val="00113000"/>
    <w:rsid w:val="00113186"/>
    <w:rsid w:val="001165F9"/>
    <w:rsid w:val="001248CC"/>
    <w:rsid w:val="00124EEA"/>
    <w:rsid w:val="00125AE5"/>
    <w:rsid w:val="001332B9"/>
    <w:rsid w:val="0013723F"/>
    <w:rsid w:val="0014523B"/>
    <w:rsid w:val="00152B81"/>
    <w:rsid w:val="001541D3"/>
    <w:rsid w:val="0015550F"/>
    <w:rsid w:val="00155FB4"/>
    <w:rsid w:val="00161227"/>
    <w:rsid w:val="00165F2F"/>
    <w:rsid w:val="0017281E"/>
    <w:rsid w:val="0017469B"/>
    <w:rsid w:val="00180266"/>
    <w:rsid w:val="00181950"/>
    <w:rsid w:val="0018654F"/>
    <w:rsid w:val="0018659B"/>
    <w:rsid w:val="001931F5"/>
    <w:rsid w:val="00193F13"/>
    <w:rsid w:val="00194300"/>
    <w:rsid w:val="00194B4E"/>
    <w:rsid w:val="00196261"/>
    <w:rsid w:val="0019775A"/>
    <w:rsid w:val="001A5C07"/>
    <w:rsid w:val="001A79C9"/>
    <w:rsid w:val="001B2BB0"/>
    <w:rsid w:val="001C23C0"/>
    <w:rsid w:val="001C4DF7"/>
    <w:rsid w:val="001C5BA6"/>
    <w:rsid w:val="001D76A2"/>
    <w:rsid w:val="001E0561"/>
    <w:rsid w:val="001E4039"/>
    <w:rsid w:val="001E4932"/>
    <w:rsid w:val="001F52C2"/>
    <w:rsid w:val="00202F92"/>
    <w:rsid w:val="0020471C"/>
    <w:rsid w:val="002047ED"/>
    <w:rsid w:val="00206459"/>
    <w:rsid w:val="00206C68"/>
    <w:rsid w:val="00211BC6"/>
    <w:rsid w:val="0021263D"/>
    <w:rsid w:val="00214298"/>
    <w:rsid w:val="00220907"/>
    <w:rsid w:val="00224812"/>
    <w:rsid w:val="00226D1C"/>
    <w:rsid w:val="00230DAC"/>
    <w:rsid w:val="002340BC"/>
    <w:rsid w:val="00241364"/>
    <w:rsid w:val="00242C2E"/>
    <w:rsid w:val="00246151"/>
    <w:rsid w:val="0025010E"/>
    <w:rsid w:val="002501D3"/>
    <w:rsid w:val="00254105"/>
    <w:rsid w:val="002560D3"/>
    <w:rsid w:val="00262BCD"/>
    <w:rsid w:val="00267FCD"/>
    <w:rsid w:val="002703FF"/>
    <w:rsid w:val="0027574D"/>
    <w:rsid w:val="002772FA"/>
    <w:rsid w:val="00282326"/>
    <w:rsid w:val="0029368E"/>
    <w:rsid w:val="0029636F"/>
    <w:rsid w:val="00296C4E"/>
    <w:rsid w:val="00297C0B"/>
    <w:rsid w:val="002A4101"/>
    <w:rsid w:val="002B0DD5"/>
    <w:rsid w:val="002B20FD"/>
    <w:rsid w:val="002C1692"/>
    <w:rsid w:val="002C2AE2"/>
    <w:rsid w:val="002D3D54"/>
    <w:rsid w:val="002D754F"/>
    <w:rsid w:val="002E0480"/>
    <w:rsid w:val="002E2228"/>
    <w:rsid w:val="002F0567"/>
    <w:rsid w:val="002F14C3"/>
    <w:rsid w:val="002F52BC"/>
    <w:rsid w:val="002F72B6"/>
    <w:rsid w:val="003003F8"/>
    <w:rsid w:val="00304799"/>
    <w:rsid w:val="00310FF6"/>
    <w:rsid w:val="003115DF"/>
    <w:rsid w:val="00312661"/>
    <w:rsid w:val="00312D75"/>
    <w:rsid w:val="003132DB"/>
    <w:rsid w:val="0031698C"/>
    <w:rsid w:val="003177C3"/>
    <w:rsid w:val="00320A76"/>
    <w:rsid w:val="00322117"/>
    <w:rsid w:val="00331F50"/>
    <w:rsid w:val="00351B0E"/>
    <w:rsid w:val="003520FA"/>
    <w:rsid w:val="00352E6A"/>
    <w:rsid w:val="00356CBD"/>
    <w:rsid w:val="00365E80"/>
    <w:rsid w:val="00374466"/>
    <w:rsid w:val="003745DB"/>
    <w:rsid w:val="00377756"/>
    <w:rsid w:val="00377A0D"/>
    <w:rsid w:val="003834D1"/>
    <w:rsid w:val="0038398B"/>
    <w:rsid w:val="003877F2"/>
    <w:rsid w:val="00390B7E"/>
    <w:rsid w:val="00390CA1"/>
    <w:rsid w:val="003927BF"/>
    <w:rsid w:val="003A29A0"/>
    <w:rsid w:val="003A49B5"/>
    <w:rsid w:val="003A7349"/>
    <w:rsid w:val="003B0D56"/>
    <w:rsid w:val="003B1E00"/>
    <w:rsid w:val="003B3AC0"/>
    <w:rsid w:val="003B5BA8"/>
    <w:rsid w:val="003B7972"/>
    <w:rsid w:val="003C078D"/>
    <w:rsid w:val="003C0953"/>
    <w:rsid w:val="003C1C78"/>
    <w:rsid w:val="003D1A55"/>
    <w:rsid w:val="003D360B"/>
    <w:rsid w:val="003D3A81"/>
    <w:rsid w:val="003D431A"/>
    <w:rsid w:val="003E2C72"/>
    <w:rsid w:val="003E62DC"/>
    <w:rsid w:val="003E70A7"/>
    <w:rsid w:val="003F1C32"/>
    <w:rsid w:val="003F6E0F"/>
    <w:rsid w:val="00401610"/>
    <w:rsid w:val="00404EA1"/>
    <w:rsid w:val="004070BB"/>
    <w:rsid w:val="0041099F"/>
    <w:rsid w:val="00412D64"/>
    <w:rsid w:val="00412FCD"/>
    <w:rsid w:val="00413716"/>
    <w:rsid w:val="00415C29"/>
    <w:rsid w:val="00416250"/>
    <w:rsid w:val="00420767"/>
    <w:rsid w:val="00425995"/>
    <w:rsid w:val="00427232"/>
    <w:rsid w:val="00427988"/>
    <w:rsid w:val="00427A5C"/>
    <w:rsid w:val="00437BED"/>
    <w:rsid w:val="0044170A"/>
    <w:rsid w:val="00444FF8"/>
    <w:rsid w:val="00445C06"/>
    <w:rsid w:val="00446C9E"/>
    <w:rsid w:val="00452A94"/>
    <w:rsid w:val="00453931"/>
    <w:rsid w:val="0045528D"/>
    <w:rsid w:val="00456A3C"/>
    <w:rsid w:val="00457A8A"/>
    <w:rsid w:val="004733C4"/>
    <w:rsid w:val="00483FD6"/>
    <w:rsid w:val="00484304"/>
    <w:rsid w:val="00485536"/>
    <w:rsid w:val="004866F0"/>
    <w:rsid w:val="00490DA6"/>
    <w:rsid w:val="00493B20"/>
    <w:rsid w:val="00494815"/>
    <w:rsid w:val="004A5FF7"/>
    <w:rsid w:val="004B20B7"/>
    <w:rsid w:val="004C0E65"/>
    <w:rsid w:val="004C0F47"/>
    <w:rsid w:val="004C1DDB"/>
    <w:rsid w:val="004C3487"/>
    <w:rsid w:val="004C4517"/>
    <w:rsid w:val="004C531A"/>
    <w:rsid w:val="004D49FC"/>
    <w:rsid w:val="004D6DC0"/>
    <w:rsid w:val="004D7049"/>
    <w:rsid w:val="004E224A"/>
    <w:rsid w:val="004E453E"/>
    <w:rsid w:val="004E5723"/>
    <w:rsid w:val="004E6A36"/>
    <w:rsid w:val="004F7A90"/>
    <w:rsid w:val="005031EF"/>
    <w:rsid w:val="00507730"/>
    <w:rsid w:val="00510FA4"/>
    <w:rsid w:val="00511587"/>
    <w:rsid w:val="005130C4"/>
    <w:rsid w:val="00516252"/>
    <w:rsid w:val="0052272A"/>
    <w:rsid w:val="00522987"/>
    <w:rsid w:val="00522F62"/>
    <w:rsid w:val="00534DB9"/>
    <w:rsid w:val="00535FD8"/>
    <w:rsid w:val="005401EF"/>
    <w:rsid w:val="005557E8"/>
    <w:rsid w:val="00555EA7"/>
    <w:rsid w:val="00560DD5"/>
    <w:rsid w:val="005624DD"/>
    <w:rsid w:val="0056366C"/>
    <w:rsid w:val="005662F5"/>
    <w:rsid w:val="00566E61"/>
    <w:rsid w:val="005678F9"/>
    <w:rsid w:val="00570F30"/>
    <w:rsid w:val="00574F33"/>
    <w:rsid w:val="00576223"/>
    <w:rsid w:val="00582A9C"/>
    <w:rsid w:val="00587B66"/>
    <w:rsid w:val="00592252"/>
    <w:rsid w:val="005933DA"/>
    <w:rsid w:val="00593EC0"/>
    <w:rsid w:val="0059496C"/>
    <w:rsid w:val="00595D04"/>
    <w:rsid w:val="005A0CA4"/>
    <w:rsid w:val="005A23DD"/>
    <w:rsid w:val="005A25B0"/>
    <w:rsid w:val="005A2E6D"/>
    <w:rsid w:val="005A629D"/>
    <w:rsid w:val="005A6DC0"/>
    <w:rsid w:val="005B1948"/>
    <w:rsid w:val="005B4372"/>
    <w:rsid w:val="005B4D8F"/>
    <w:rsid w:val="005B590E"/>
    <w:rsid w:val="005C040E"/>
    <w:rsid w:val="005C16A6"/>
    <w:rsid w:val="005D1777"/>
    <w:rsid w:val="005D1A80"/>
    <w:rsid w:val="005D1BBD"/>
    <w:rsid w:val="005D251A"/>
    <w:rsid w:val="005D31FC"/>
    <w:rsid w:val="005E1DB7"/>
    <w:rsid w:val="005E3758"/>
    <w:rsid w:val="005E44DB"/>
    <w:rsid w:val="005E683A"/>
    <w:rsid w:val="005F244A"/>
    <w:rsid w:val="00600279"/>
    <w:rsid w:val="00603D5A"/>
    <w:rsid w:val="00611F50"/>
    <w:rsid w:val="0061709E"/>
    <w:rsid w:val="00621362"/>
    <w:rsid w:val="0062384A"/>
    <w:rsid w:val="00623C10"/>
    <w:rsid w:val="0063735A"/>
    <w:rsid w:val="0064237A"/>
    <w:rsid w:val="0064442C"/>
    <w:rsid w:val="00650398"/>
    <w:rsid w:val="00655626"/>
    <w:rsid w:val="0067343F"/>
    <w:rsid w:val="00676431"/>
    <w:rsid w:val="0067786C"/>
    <w:rsid w:val="00677D79"/>
    <w:rsid w:val="0068122E"/>
    <w:rsid w:val="00682A6B"/>
    <w:rsid w:val="00691682"/>
    <w:rsid w:val="00694290"/>
    <w:rsid w:val="00696624"/>
    <w:rsid w:val="006A09B4"/>
    <w:rsid w:val="006A71DA"/>
    <w:rsid w:val="006B1492"/>
    <w:rsid w:val="006B1781"/>
    <w:rsid w:val="006B42E3"/>
    <w:rsid w:val="006B5AD5"/>
    <w:rsid w:val="006C27AA"/>
    <w:rsid w:val="006D60A3"/>
    <w:rsid w:val="006D749B"/>
    <w:rsid w:val="006E2453"/>
    <w:rsid w:val="006E3E3C"/>
    <w:rsid w:val="006F0D10"/>
    <w:rsid w:val="006F1F24"/>
    <w:rsid w:val="006F2DFD"/>
    <w:rsid w:val="006F33B0"/>
    <w:rsid w:val="00701ABD"/>
    <w:rsid w:val="00704138"/>
    <w:rsid w:val="0071036B"/>
    <w:rsid w:val="00713126"/>
    <w:rsid w:val="00722C11"/>
    <w:rsid w:val="00727959"/>
    <w:rsid w:val="007315CC"/>
    <w:rsid w:val="00731CA2"/>
    <w:rsid w:val="00732835"/>
    <w:rsid w:val="00733C62"/>
    <w:rsid w:val="0073426F"/>
    <w:rsid w:val="00734C86"/>
    <w:rsid w:val="007445EF"/>
    <w:rsid w:val="00744DE1"/>
    <w:rsid w:val="007505E6"/>
    <w:rsid w:val="00751B81"/>
    <w:rsid w:val="007520D9"/>
    <w:rsid w:val="00752A03"/>
    <w:rsid w:val="00753119"/>
    <w:rsid w:val="007550B1"/>
    <w:rsid w:val="00756548"/>
    <w:rsid w:val="00760F39"/>
    <w:rsid w:val="00763F45"/>
    <w:rsid w:val="00766075"/>
    <w:rsid w:val="00776B9B"/>
    <w:rsid w:val="00780F43"/>
    <w:rsid w:val="00782664"/>
    <w:rsid w:val="00782878"/>
    <w:rsid w:val="00783E99"/>
    <w:rsid w:val="00791518"/>
    <w:rsid w:val="007953D9"/>
    <w:rsid w:val="00795424"/>
    <w:rsid w:val="00795B14"/>
    <w:rsid w:val="007A059A"/>
    <w:rsid w:val="007A103C"/>
    <w:rsid w:val="007A5A6C"/>
    <w:rsid w:val="007B0269"/>
    <w:rsid w:val="007B4C46"/>
    <w:rsid w:val="007C0534"/>
    <w:rsid w:val="007D4DE1"/>
    <w:rsid w:val="007D6520"/>
    <w:rsid w:val="007D695B"/>
    <w:rsid w:val="007D790C"/>
    <w:rsid w:val="007E027B"/>
    <w:rsid w:val="007E5FDC"/>
    <w:rsid w:val="007E72E1"/>
    <w:rsid w:val="007F2AB6"/>
    <w:rsid w:val="007F2DB2"/>
    <w:rsid w:val="007F4E9A"/>
    <w:rsid w:val="008009DB"/>
    <w:rsid w:val="0080201D"/>
    <w:rsid w:val="0080265C"/>
    <w:rsid w:val="008031D2"/>
    <w:rsid w:val="00805EF5"/>
    <w:rsid w:val="00806091"/>
    <w:rsid w:val="008065F3"/>
    <w:rsid w:val="008076FC"/>
    <w:rsid w:val="00810492"/>
    <w:rsid w:val="0081167C"/>
    <w:rsid w:val="00815B60"/>
    <w:rsid w:val="0082013B"/>
    <w:rsid w:val="0082090F"/>
    <w:rsid w:val="00821661"/>
    <w:rsid w:val="00827A54"/>
    <w:rsid w:val="00835080"/>
    <w:rsid w:val="00837B96"/>
    <w:rsid w:val="008401AC"/>
    <w:rsid w:val="00844953"/>
    <w:rsid w:val="008462DE"/>
    <w:rsid w:val="00856357"/>
    <w:rsid w:val="00856CFB"/>
    <w:rsid w:val="008606E7"/>
    <w:rsid w:val="00865115"/>
    <w:rsid w:val="008672BF"/>
    <w:rsid w:val="00867435"/>
    <w:rsid w:val="00874E5B"/>
    <w:rsid w:val="0087779C"/>
    <w:rsid w:val="00877F76"/>
    <w:rsid w:val="00890181"/>
    <w:rsid w:val="008910A9"/>
    <w:rsid w:val="00892379"/>
    <w:rsid w:val="00896491"/>
    <w:rsid w:val="00896AD5"/>
    <w:rsid w:val="008A08A7"/>
    <w:rsid w:val="008A246A"/>
    <w:rsid w:val="008A30BF"/>
    <w:rsid w:val="008A3CF7"/>
    <w:rsid w:val="008B4CC4"/>
    <w:rsid w:val="008B5CCD"/>
    <w:rsid w:val="008C14A2"/>
    <w:rsid w:val="008C5842"/>
    <w:rsid w:val="008C6269"/>
    <w:rsid w:val="008D03EB"/>
    <w:rsid w:val="008D0E59"/>
    <w:rsid w:val="008D37C3"/>
    <w:rsid w:val="008D392C"/>
    <w:rsid w:val="008D4A2B"/>
    <w:rsid w:val="008D5121"/>
    <w:rsid w:val="008D6C21"/>
    <w:rsid w:val="008D6E6A"/>
    <w:rsid w:val="008E43AA"/>
    <w:rsid w:val="008F409C"/>
    <w:rsid w:val="008F56CB"/>
    <w:rsid w:val="0090003B"/>
    <w:rsid w:val="00906CEC"/>
    <w:rsid w:val="00907626"/>
    <w:rsid w:val="009126D3"/>
    <w:rsid w:val="009146E2"/>
    <w:rsid w:val="00915FD1"/>
    <w:rsid w:val="0091654A"/>
    <w:rsid w:val="00917189"/>
    <w:rsid w:val="009223DF"/>
    <w:rsid w:val="009247FA"/>
    <w:rsid w:val="00925D5C"/>
    <w:rsid w:val="009267DB"/>
    <w:rsid w:val="009274C4"/>
    <w:rsid w:val="00930281"/>
    <w:rsid w:val="00930B06"/>
    <w:rsid w:val="00937D24"/>
    <w:rsid w:val="00943261"/>
    <w:rsid w:val="0095049C"/>
    <w:rsid w:val="009516DB"/>
    <w:rsid w:val="009543A5"/>
    <w:rsid w:val="00960F12"/>
    <w:rsid w:val="009614AF"/>
    <w:rsid w:val="00964AD8"/>
    <w:rsid w:val="0096603C"/>
    <w:rsid w:val="00966559"/>
    <w:rsid w:val="00967296"/>
    <w:rsid w:val="0097718E"/>
    <w:rsid w:val="009774B9"/>
    <w:rsid w:val="00984970"/>
    <w:rsid w:val="00985770"/>
    <w:rsid w:val="00993493"/>
    <w:rsid w:val="009967D4"/>
    <w:rsid w:val="009A064C"/>
    <w:rsid w:val="009A1B92"/>
    <w:rsid w:val="009A4507"/>
    <w:rsid w:val="009A4A12"/>
    <w:rsid w:val="009B31D9"/>
    <w:rsid w:val="009B6350"/>
    <w:rsid w:val="009C1F7B"/>
    <w:rsid w:val="009C3D41"/>
    <w:rsid w:val="009C6226"/>
    <w:rsid w:val="009D4693"/>
    <w:rsid w:val="009D5DBA"/>
    <w:rsid w:val="009D7824"/>
    <w:rsid w:val="009E057B"/>
    <w:rsid w:val="009E0B67"/>
    <w:rsid w:val="009E1371"/>
    <w:rsid w:val="009E1FF4"/>
    <w:rsid w:val="009E266F"/>
    <w:rsid w:val="009E4446"/>
    <w:rsid w:val="009F5F72"/>
    <w:rsid w:val="00A01743"/>
    <w:rsid w:val="00A04E32"/>
    <w:rsid w:val="00A05A20"/>
    <w:rsid w:val="00A10406"/>
    <w:rsid w:val="00A11B41"/>
    <w:rsid w:val="00A1492E"/>
    <w:rsid w:val="00A1647A"/>
    <w:rsid w:val="00A209E6"/>
    <w:rsid w:val="00A20C03"/>
    <w:rsid w:val="00A214BE"/>
    <w:rsid w:val="00A22C39"/>
    <w:rsid w:val="00A23BD1"/>
    <w:rsid w:val="00A240C6"/>
    <w:rsid w:val="00A25772"/>
    <w:rsid w:val="00A31151"/>
    <w:rsid w:val="00A314C7"/>
    <w:rsid w:val="00A37517"/>
    <w:rsid w:val="00A37569"/>
    <w:rsid w:val="00A428EE"/>
    <w:rsid w:val="00A44A69"/>
    <w:rsid w:val="00A4542E"/>
    <w:rsid w:val="00A46429"/>
    <w:rsid w:val="00A466DA"/>
    <w:rsid w:val="00A52EA1"/>
    <w:rsid w:val="00A53364"/>
    <w:rsid w:val="00A559D4"/>
    <w:rsid w:val="00A55C38"/>
    <w:rsid w:val="00A563F6"/>
    <w:rsid w:val="00A56849"/>
    <w:rsid w:val="00A57F0B"/>
    <w:rsid w:val="00A636FF"/>
    <w:rsid w:val="00A64956"/>
    <w:rsid w:val="00A72DAB"/>
    <w:rsid w:val="00A7406E"/>
    <w:rsid w:val="00A774F4"/>
    <w:rsid w:val="00A77BBD"/>
    <w:rsid w:val="00A80D78"/>
    <w:rsid w:val="00A82C58"/>
    <w:rsid w:val="00A82E3A"/>
    <w:rsid w:val="00A84FF7"/>
    <w:rsid w:val="00A85797"/>
    <w:rsid w:val="00A863B7"/>
    <w:rsid w:val="00A93402"/>
    <w:rsid w:val="00A97048"/>
    <w:rsid w:val="00AB5EBD"/>
    <w:rsid w:val="00AB6054"/>
    <w:rsid w:val="00AC2122"/>
    <w:rsid w:val="00AC3A10"/>
    <w:rsid w:val="00AC595A"/>
    <w:rsid w:val="00AC760D"/>
    <w:rsid w:val="00AD4F00"/>
    <w:rsid w:val="00AD5480"/>
    <w:rsid w:val="00AD649F"/>
    <w:rsid w:val="00AD6A4B"/>
    <w:rsid w:val="00AD6CAB"/>
    <w:rsid w:val="00AF3C1D"/>
    <w:rsid w:val="00AF562A"/>
    <w:rsid w:val="00B0126C"/>
    <w:rsid w:val="00B03B97"/>
    <w:rsid w:val="00B20615"/>
    <w:rsid w:val="00B2346A"/>
    <w:rsid w:val="00B24F62"/>
    <w:rsid w:val="00B2706C"/>
    <w:rsid w:val="00B31C85"/>
    <w:rsid w:val="00B3385D"/>
    <w:rsid w:val="00B35651"/>
    <w:rsid w:val="00B37AAE"/>
    <w:rsid w:val="00B45767"/>
    <w:rsid w:val="00B45E06"/>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87335"/>
    <w:rsid w:val="00B93145"/>
    <w:rsid w:val="00B95882"/>
    <w:rsid w:val="00B96736"/>
    <w:rsid w:val="00BA1D73"/>
    <w:rsid w:val="00BA4C0B"/>
    <w:rsid w:val="00BA4E13"/>
    <w:rsid w:val="00BA795E"/>
    <w:rsid w:val="00BB47F5"/>
    <w:rsid w:val="00BC044D"/>
    <w:rsid w:val="00BC1040"/>
    <w:rsid w:val="00BC359D"/>
    <w:rsid w:val="00BC39D3"/>
    <w:rsid w:val="00BC5A50"/>
    <w:rsid w:val="00BC7D60"/>
    <w:rsid w:val="00BD06E2"/>
    <w:rsid w:val="00BD370E"/>
    <w:rsid w:val="00BD5D50"/>
    <w:rsid w:val="00BD5DE4"/>
    <w:rsid w:val="00BD71B2"/>
    <w:rsid w:val="00BD74B7"/>
    <w:rsid w:val="00BF458D"/>
    <w:rsid w:val="00BF7D6B"/>
    <w:rsid w:val="00C04153"/>
    <w:rsid w:val="00C0543B"/>
    <w:rsid w:val="00C1089A"/>
    <w:rsid w:val="00C13561"/>
    <w:rsid w:val="00C23210"/>
    <w:rsid w:val="00C235D9"/>
    <w:rsid w:val="00C237E2"/>
    <w:rsid w:val="00C23C0D"/>
    <w:rsid w:val="00C2567B"/>
    <w:rsid w:val="00C27253"/>
    <w:rsid w:val="00C3539C"/>
    <w:rsid w:val="00C41276"/>
    <w:rsid w:val="00C42512"/>
    <w:rsid w:val="00C45760"/>
    <w:rsid w:val="00C46220"/>
    <w:rsid w:val="00C46248"/>
    <w:rsid w:val="00C540BF"/>
    <w:rsid w:val="00C61407"/>
    <w:rsid w:val="00C62C62"/>
    <w:rsid w:val="00C64AA0"/>
    <w:rsid w:val="00C6709A"/>
    <w:rsid w:val="00C76382"/>
    <w:rsid w:val="00C7684E"/>
    <w:rsid w:val="00C82A80"/>
    <w:rsid w:val="00C83CD1"/>
    <w:rsid w:val="00C85C56"/>
    <w:rsid w:val="00C86049"/>
    <w:rsid w:val="00C92854"/>
    <w:rsid w:val="00C93625"/>
    <w:rsid w:val="00C94436"/>
    <w:rsid w:val="00C9577D"/>
    <w:rsid w:val="00C96852"/>
    <w:rsid w:val="00CA16D7"/>
    <w:rsid w:val="00CA6991"/>
    <w:rsid w:val="00CA6E2E"/>
    <w:rsid w:val="00CB052C"/>
    <w:rsid w:val="00CB2A31"/>
    <w:rsid w:val="00CB2F29"/>
    <w:rsid w:val="00CB66E3"/>
    <w:rsid w:val="00CC1B3A"/>
    <w:rsid w:val="00CC1D36"/>
    <w:rsid w:val="00CC3231"/>
    <w:rsid w:val="00CC6690"/>
    <w:rsid w:val="00CD0642"/>
    <w:rsid w:val="00CD0AF4"/>
    <w:rsid w:val="00CD15C6"/>
    <w:rsid w:val="00CD30BC"/>
    <w:rsid w:val="00CD4DFF"/>
    <w:rsid w:val="00CE55B6"/>
    <w:rsid w:val="00CE6867"/>
    <w:rsid w:val="00CF4DC0"/>
    <w:rsid w:val="00CF6AAB"/>
    <w:rsid w:val="00D0101C"/>
    <w:rsid w:val="00D053C9"/>
    <w:rsid w:val="00D07667"/>
    <w:rsid w:val="00D1018C"/>
    <w:rsid w:val="00D142F3"/>
    <w:rsid w:val="00D15248"/>
    <w:rsid w:val="00D20F34"/>
    <w:rsid w:val="00D21D93"/>
    <w:rsid w:val="00D30443"/>
    <w:rsid w:val="00D32A95"/>
    <w:rsid w:val="00D43C41"/>
    <w:rsid w:val="00D478CA"/>
    <w:rsid w:val="00D61DE3"/>
    <w:rsid w:val="00D61E39"/>
    <w:rsid w:val="00D659A0"/>
    <w:rsid w:val="00D663DF"/>
    <w:rsid w:val="00D6789E"/>
    <w:rsid w:val="00D67FD5"/>
    <w:rsid w:val="00D71F9A"/>
    <w:rsid w:val="00D76E59"/>
    <w:rsid w:val="00D827FC"/>
    <w:rsid w:val="00D87FB8"/>
    <w:rsid w:val="00D91481"/>
    <w:rsid w:val="00D961F7"/>
    <w:rsid w:val="00DA07D9"/>
    <w:rsid w:val="00DA0942"/>
    <w:rsid w:val="00DB36D8"/>
    <w:rsid w:val="00DB71B1"/>
    <w:rsid w:val="00DC0C0F"/>
    <w:rsid w:val="00DD4186"/>
    <w:rsid w:val="00DD78FA"/>
    <w:rsid w:val="00DE096D"/>
    <w:rsid w:val="00DE4895"/>
    <w:rsid w:val="00DE48D3"/>
    <w:rsid w:val="00DE6720"/>
    <w:rsid w:val="00DE6BED"/>
    <w:rsid w:val="00DF2ADF"/>
    <w:rsid w:val="00DF2C27"/>
    <w:rsid w:val="00DF7252"/>
    <w:rsid w:val="00DF7324"/>
    <w:rsid w:val="00DF7CE0"/>
    <w:rsid w:val="00E00FEC"/>
    <w:rsid w:val="00E0569E"/>
    <w:rsid w:val="00E06DF0"/>
    <w:rsid w:val="00E11615"/>
    <w:rsid w:val="00E20530"/>
    <w:rsid w:val="00E21BD1"/>
    <w:rsid w:val="00E34A61"/>
    <w:rsid w:val="00E35AA0"/>
    <w:rsid w:val="00E35AA3"/>
    <w:rsid w:val="00E363C2"/>
    <w:rsid w:val="00E36C21"/>
    <w:rsid w:val="00E44EF5"/>
    <w:rsid w:val="00E50633"/>
    <w:rsid w:val="00E50AA5"/>
    <w:rsid w:val="00E5244B"/>
    <w:rsid w:val="00E55CC7"/>
    <w:rsid w:val="00E57AF4"/>
    <w:rsid w:val="00E63086"/>
    <w:rsid w:val="00E75E71"/>
    <w:rsid w:val="00E76320"/>
    <w:rsid w:val="00E76FDE"/>
    <w:rsid w:val="00E855C5"/>
    <w:rsid w:val="00E8764D"/>
    <w:rsid w:val="00E9590B"/>
    <w:rsid w:val="00E97417"/>
    <w:rsid w:val="00E97980"/>
    <w:rsid w:val="00EA12A2"/>
    <w:rsid w:val="00EA178D"/>
    <w:rsid w:val="00EA30EE"/>
    <w:rsid w:val="00EB1911"/>
    <w:rsid w:val="00EB45B4"/>
    <w:rsid w:val="00EB5BC0"/>
    <w:rsid w:val="00EB6D96"/>
    <w:rsid w:val="00EC3BAE"/>
    <w:rsid w:val="00EE1D5F"/>
    <w:rsid w:val="00EE2FFE"/>
    <w:rsid w:val="00EF24A2"/>
    <w:rsid w:val="00EF2917"/>
    <w:rsid w:val="00EF4BCE"/>
    <w:rsid w:val="00EF6905"/>
    <w:rsid w:val="00F00FD8"/>
    <w:rsid w:val="00F0329B"/>
    <w:rsid w:val="00F15531"/>
    <w:rsid w:val="00F16B95"/>
    <w:rsid w:val="00F20940"/>
    <w:rsid w:val="00F22926"/>
    <w:rsid w:val="00F323DB"/>
    <w:rsid w:val="00F337A2"/>
    <w:rsid w:val="00F36D50"/>
    <w:rsid w:val="00F42487"/>
    <w:rsid w:val="00F431D9"/>
    <w:rsid w:val="00F43324"/>
    <w:rsid w:val="00F522D1"/>
    <w:rsid w:val="00F54B51"/>
    <w:rsid w:val="00F56E26"/>
    <w:rsid w:val="00F57220"/>
    <w:rsid w:val="00F60A28"/>
    <w:rsid w:val="00F626E8"/>
    <w:rsid w:val="00F64F17"/>
    <w:rsid w:val="00F70426"/>
    <w:rsid w:val="00F70945"/>
    <w:rsid w:val="00F74DA3"/>
    <w:rsid w:val="00F80DEA"/>
    <w:rsid w:val="00F82677"/>
    <w:rsid w:val="00F84771"/>
    <w:rsid w:val="00F84FAE"/>
    <w:rsid w:val="00F91C65"/>
    <w:rsid w:val="00FA0EFD"/>
    <w:rsid w:val="00FA3DAB"/>
    <w:rsid w:val="00FA4172"/>
    <w:rsid w:val="00FA6C08"/>
    <w:rsid w:val="00FB008C"/>
    <w:rsid w:val="00FB6207"/>
    <w:rsid w:val="00FB646A"/>
    <w:rsid w:val="00FC3566"/>
    <w:rsid w:val="00FC50B1"/>
    <w:rsid w:val="00FD01B7"/>
    <w:rsid w:val="00FD0B64"/>
    <w:rsid w:val="00FD5297"/>
    <w:rsid w:val="00FD6147"/>
    <w:rsid w:val="00FE2F03"/>
    <w:rsid w:val="00FE7B83"/>
    <w:rsid w:val="00FF012C"/>
    <w:rsid w:val="00FF2A5A"/>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v:fill color="white" on="f"/>
      <v:stroke weight=".5pt"/>
      <v:textbox inset="5.85pt,.7pt,5.85pt,.7pt"/>
    </o:shapedefaults>
    <o:shapelayout v:ext="edit">
      <o:idmap v:ext="edit" data="1"/>
    </o:shapelayout>
  </w:shapeDefaults>
  <w:decimalSymbol w:val="."/>
  <w:listSeparator w:val=","/>
  <w15:docId w15:val="{19743FC8-DD1C-4FF1-B124-F11D757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8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865115"/>
    <w:pPr>
      <w:ind w:leftChars="400" w:left="840"/>
    </w:pPr>
  </w:style>
  <w:style w:type="paragraph" w:customStyle="1" w:styleId="Default">
    <w:name w:val="Default"/>
    <w:rsid w:val="009C3D4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1685">
      <w:bodyDiv w:val="1"/>
      <w:marLeft w:val="0"/>
      <w:marRight w:val="0"/>
      <w:marTop w:val="0"/>
      <w:marBottom w:val="0"/>
      <w:divBdr>
        <w:top w:val="none" w:sz="0" w:space="0" w:color="auto"/>
        <w:left w:val="none" w:sz="0" w:space="0" w:color="auto"/>
        <w:bottom w:val="none" w:sz="0" w:space="0" w:color="auto"/>
        <w:right w:val="none" w:sz="0" w:space="0" w:color="auto"/>
      </w:divBdr>
    </w:div>
    <w:div w:id="365065520">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693649205">
      <w:bodyDiv w:val="1"/>
      <w:marLeft w:val="0"/>
      <w:marRight w:val="0"/>
      <w:marTop w:val="0"/>
      <w:marBottom w:val="0"/>
      <w:divBdr>
        <w:top w:val="none" w:sz="0" w:space="0" w:color="auto"/>
        <w:left w:val="none" w:sz="0" w:space="0" w:color="auto"/>
        <w:bottom w:val="none" w:sz="0" w:space="0" w:color="auto"/>
        <w:right w:val="none" w:sz="0" w:space="0" w:color="auto"/>
      </w:divBdr>
    </w:div>
    <w:div w:id="1280602575">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79966541">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761370106">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1239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B4DAF-75AB-42D1-AEED-019BFDCD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5076</Words>
  <Characters>573</Characters>
  <Application>Microsoft Office Word</Application>
  <DocSecurity>0</DocSecurity>
  <Lines>4</Lines>
  <Paragraphs>11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田邊 恭子</dc:creator>
  <cp:lastModifiedBy>Gifu</cp:lastModifiedBy>
  <cp:revision>13</cp:revision>
  <cp:lastPrinted>2020-02-27T01:25:00Z</cp:lastPrinted>
  <dcterms:created xsi:type="dcterms:W3CDTF">2020-02-26T08:04:00Z</dcterms:created>
  <dcterms:modified xsi:type="dcterms:W3CDTF">2020-02-27T07:24:00Z</dcterms:modified>
</cp:coreProperties>
</file>