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2"/>
      </w:tblGrid>
      <w:tr w:rsidR="00035E6D" w:rsidRPr="00AB3CB2" w:rsidTr="008A10BB">
        <w:trPr>
          <w:trHeight w:val="3108"/>
        </w:trPr>
        <w:tc>
          <w:tcPr>
            <w:tcW w:w="9662" w:type="dxa"/>
          </w:tcPr>
          <w:p w:rsidR="00035E6D" w:rsidRPr="00AB3CB2" w:rsidRDefault="00796C93" w:rsidP="008A10BB">
            <w:pPr>
              <w:pStyle w:val="af"/>
            </w:pPr>
            <w:r>
              <w:rPr>
                <w:rFonts w:hint="eastAsia"/>
                <w:noProof/>
              </w:rPr>
              <mc:AlternateContent>
                <mc:Choice Requires="wps">
                  <w:drawing>
                    <wp:anchor distT="0" distB="0" distL="114300" distR="114300" simplePos="0" relativeHeight="251659264" behindDoc="0" locked="0" layoutInCell="1" allowOverlap="1" wp14:anchorId="1E3C3DDB" wp14:editId="081DB72E">
                      <wp:simplePos x="0" y="0"/>
                      <wp:positionH relativeFrom="column">
                        <wp:posOffset>3321512</wp:posOffset>
                      </wp:positionH>
                      <wp:positionV relativeFrom="paragraph">
                        <wp:posOffset>-593436</wp:posOffset>
                      </wp:positionV>
                      <wp:extent cx="3665913" cy="564542"/>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3665913"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546071" w:rsidP="00204A9B">
                                  <w:pPr>
                                    <w:ind w:right="1280"/>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（誓約事項</w:t>
                                  </w:r>
                                  <w:r w:rsidR="00204A9B">
                                    <w:rPr>
                                      <w:rFonts w:ascii="ＤＦ特太ゴシック体" w:eastAsia="ＤＦ特太ゴシック体" w:hAnsi="ＤＦ特太ゴシック体" w:hint="eastAsia"/>
                                      <w:sz w:val="32"/>
                                      <w:szCs w:val="32"/>
                                    </w:rPr>
                                    <w:t xml:space="preserve">　助産又は施術</w:t>
                                  </w:r>
                                  <w:r w:rsidR="00796C93" w:rsidRPr="00796C93">
                                    <w:rPr>
                                      <w:rFonts w:ascii="ＤＦ特太ゴシック体" w:eastAsia="ＤＦ特太ゴシック体" w:hAnsi="ＤＦ特太ゴシック体"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3C3DDB" id="_x0000_t202" coordsize="21600,21600" o:spt="202" path="m,l,21600r21600,l21600,xe">
                      <v:stroke joinstyle="miter"/>
                      <v:path gradientshapeok="t" o:connecttype="rect"/>
                    </v:shapetype>
                    <v:shape id="テキスト ボックス 1" o:spid="_x0000_s1026" type="#_x0000_t202" style="position:absolute;left:0;text-align:left;margin-left:261.55pt;margin-top:-46.75pt;width:288.65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" fillcolor="white [3201]" stroked="f" strokeweight=".5pt">
                      <v:textbox>
                        <w:txbxContent>
                          <w:p w:rsidR="00796C93" w:rsidRPr="00796C93" w:rsidRDefault="00546071" w:rsidP="00204A9B">
                            <w:pPr>
                              <w:ind w:right="1280"/>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（誓約事項</w:t>
                            </w:r>
                            <w:r w:rsidR="00204A9B">
                              <w:rPr>
                                <w:rFonts w:ascii="ＤＦ特太ゴシック体" w:eastAsia="ＤＦ特太ゴシック体" w:hAnsi="ＤＦ特太ゴシック体" w:hint="eastAsia"/>
                                <w:sz w:val="32"/>
                                <w:szCs w:val="32"/>
                              </w:rPr>
                              <w:t xml:space="preserve">　助産又は施術</w:t>
                            </w:r>
                            <w:r w:rsidR="00796C93" w:rsidRPr="00796C93">
                              <w:rPr>
                                <w:rFonts w:ascii="ＤＦ特太ゴシック体" w:eastAsia="ＤＦ特太ゴシック体" w:hAnsi="ＤＦ特太ゴシック体" w:hint="eastAsia"/>
                                <w:sz w:val="32"/>
                                <w:szCs w:val="32"/>
                              </w:rPr>
                              <w:t>）</w:t>
                            </w:r>
                          </w:p>
                        </w:txbxContent>
                      </v:textbox>
                    </v:shape>
                  </w:pict>
                </mc:Fallback>
              </mc:AlternateContent>
            </w:r>
            <w:r w:rsidR="00035E6D" w:rsidRPr="00AB3CB2">
              <w:rPr>
                <w:rFonts w:hint="eastAsia"/>
              </w:rPr>
              <w:t>生活保護法第</w:t>
            </w:r>
            <w:r w:rsidR="0006103A">
              <w:rPr>
                <w:rFonts w:hint="eastAsia"/>
              </w:rPr>
              <w:t>55</w:t>
            </w:r>
            <w:r w:rsidR="00035E6D" w:rsidRPr="00AB3CB2">
              <w:rPr>
                <w:rFonts w:hint="eastAsia"/>
              </w:rPr>
              <w:t>条</w:t>
            </w:r>
            <w:r w:rsidR="0006103A">
              <w:rPr>
                <w:rFonts w:hint="eastAsia"/>
              </w:rPr>
              <w:t>第２項において準用する同法第</w:t>
            </w:r>
            <w:r w:rsidR="0006103A">
              <w:rPr>
                <w:rFonts w:hint="eastAsia"/>
              </w:rPr>
              <w:t>49</w:t>
            </w:r>
            <w:r w:rsidR="0006103A">
              <w:rPr>
                <w:rFonts w:hint="eastAsia"/>
              </w:rPr>
              <w:t>条</w:t>
            </w:r>
            <w:r w:rsidR="00035E6D" w:rsidRPr="00AB3CB2">
              <w:rPr>
                <w:rFonts w:hint="eastAsia"/>
              </w:rPr>
              <w:t>の２第２項</w:t>
            </w:r>
            <w:r w:rsidR="0006103A">
              <w:rPr>
                <w:rFonts w:hint="eastAsia"/>
              </w:rPr>
              <w:t>各号（第１号、第４号ただし書、第７号及び</w:t>
            </w:r>
            <w:r w:rsidR="00035E6D" w:rsidRPr="00AB3CB2">
              <w:rPr>
                <w:rFonts w:hint="eastAsia"/>
              </w:rPr>
              <w:t>第９号</w:t>
            </w:r>
            <w:r w:rsidR="0006103A">
              <w:rPr>
                <w:rFonts w:hint="eastAsia"/>
              </w:rPr>
              <w:t>を除く。）</w:t>
            </w:r>
            <w:r w:rsidR="00546071">
              <w:rPr>
                <w:rFonts w:hint="eastAsia"/>
              </w:rPr>
              <w:t>に該当しない旨の誓約事項</w:t>
            </w:r>
            <w:bookmarkStart w:id="0" w:name="_GoBack"/>
            <w:bookmarkEnd w:id="0"/>
          </w:p>
          <w:p w:rsidR="00035E6D" w:rsidRPr="0006103A" w:rsidRDefault="00035E6D" w:rsidP="00035E6D">
            <w:pPr>
              <w:jc w:val="center"/>
              <w:rPr>
                <w:rFonts w:asciiTheme="minorEastAsia" w:hAnsiTheme="minorEastAsia"/>
              </w:rPr>
            </w:pPr>
          </w:p>
          <w:p w:rsidR="00035E6D" w:rsidRPr="00AB3CB2" w:rsidRDefault="008E4AA1" w:rsidP="00035E6D">
            <w:pPr>
              <w:ind w:left="23"/>
              <w:jc w:val="left"/>
              <w:rPr>
                <w:rFonts w:asciiTheme="minorEastAsia" w:hAnsiTheme="minorEastAsia"/>
              </w:rPr>
            </w:pPr>
            <w:r>
              <w:rPr>
                <w:rFonts w:asciiTheme="minorEastAsia" w:hAnsiTheme="minorEastAsia" w:hint="eastAsia"/>
              </w:rPr>
              <w:t xml:space="preserve">　岐阜県知</w:t>
            </w:r>
            <w:r w:rsidR="00035E6D" w:rsidRPr="00AB3CB2">
              <w:rPr>
                <w:rFonts w:asciiTheme="minorEastAsia" w:hAnsiTheme="minorEastAsia" w:hint="eastAsia"/>
              </w:rPr>
              <w:t>事</w:t>
            </w:r>
            <w:r>
              <w:rPr>
                <w:rFonts w:asciiTheme="minorEastAsia" w:hAnsiTheme="minorEastAsia" w:hint="eastAsia"/>
              </w:rPr>
              <w:t xml:space="preserve">　</w:t>
            </w:r>
            <w:r w:rsidR="00035E6D" w:rsidRPr="00AB3CB2">
              <w:rPr>
                <w:rFonts w:asciiTheme="minorEastAsia" w:hAnsiTheme="minorEastAsia" w:hint="eastAsia"/>
              </w:rPr>
              <w:t xml:space="preserve">　殿　　　　　　　　　　　　　　　　　　　　　　年　　月　　日</w:t>
            </w:r>
          </w:p>
          <w:p w:rsidR="00035E6D" w:rsidRPr="00AB3CB2" w:rsidRDefault="00035E6D" w:rsidP="00035E6D">
            <w:pPr>
              <w:ind w:left="23"/>
              <w:jc w:val="left"/>
              <w:rPr>
                <w:rFonts w:asciiTheme="minorEastAsia" w:hAnsiTheme="minorEastAsia"/>
              </w:rPr>
            </w:pPr>
          </w:p>
          <w:p w:rsidR="00BB6CF8" w:rsidRDefault="007E5DE6" w:rsidP="0006103A">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w:t>
            </w:r>
            <w:r w:rsidR="0006103A">
              <w:rPr>
                <w:rFonts w:asciiTheme="minorEastAsia" w:hAnsiTheme="minorEastAsia" w:hint="eastAsia"/>
              </w:rPr>
              <w:t>第55条第２項において準用する</w:t>
            </w:r>
            <w:r w:rsidR="00BB6CF8" w:rsidRPr="00AB3CB2">
              <w:rPr>
                <w:rFonts w:asciiTheme="minorEastAsia" w:hAnsiTheme="minorEastAsia" w:hint="eastAsia"/>
              </w:rPr>
              <w:t>第49</w:t>
            </w:r>
            <w:r w:rsidR="00191492">
              <w:rPr>
                <w:rFonts w:asciiTheme="minorEastAsia" w:hAnsiTheme="minorEastAsia" w:hint="eastAsia"/>
              </w:rPr>
              <w:t>条の２第２項</w:t>
            </w:r>
            <w:r w:rsidR="0006103A">
              <w:rPr>
                <w:rFonts w:asciiTheme="minorEastAsia" w:hAnsiTheme="minorEastAsia" w:hint="eastAsia"/>
              </w:rPr>
              <w:t>各号（第１号、第４号ただし書、第７号及び第９号を除く。）の規定</w:t>
            </w:r>
            <w:r w:rsidR="00BB6CF8" w:rsidRPr="00AB3CB2">
              <w:rPr>
                <w:rFonts w:asciiTheme="minorEastAsia" w:hAnsiTheme="minorEastAsia" w:hint="eastAsia"/>
              </w:rPr>
              <w:t>に該当しないことを誓約します。</w:t>
            </w:r>
          </w:p>
          <w:p w:rsidR="0006103A" w:rsidRPr="00AB3CB2" w:rsidRDefault="0006103A" w:rsidP="0006103A">
            <w:pPr>
              <w:ind w:left="23"/>
              <w:jc w:val="left"/>
              <w:rPr>
                <w:rFonts w:asciiTheme="minorEastAsia" w:hAnsiTheme="minorEastAsia"/>
              </w:rPr>
            </w:pP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C97B0B">
              <w:rPr>
                <w:rFonts w:asciiTheme="minorEastAsia" w:hAnsiTheme="minorEastAsia" w:hint="eastAsia"/>
              </w:rPr>
              <w:t xml:space="preserve">　　</w:t>
            </w:r>
          </w:p>
        </w:tc>
      </w:tr>
      <w:tr w:rsidR="008A10BB" w:rsidRPr="00AB3CB2" w:rsidTr="008A10BB">
        <w:trPr>
          <w:trHeight w:val="10920"/>
        </w:trPr>
        <w:tc>
          <w:tcPr>
            <w:tcW w:w="9662" w:type="dxa"/>
          </w:tcPr>
          <w:p w:rsidR="008A10BB" w:rsidRPr="007A559B" w:rsidRDefault="008A10BB" w:rsidP="008A10B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8A10BB" w:rsidRPr="007A559B" w:rsidRDefault="008A10BB" w:rsidP="008A10BB">
            <w:pPr>
              <w:spacing w:line="280" w:lineRule="exact"/>
              <w:ind w:firstLineChars="100" w:firstLine="200"/>
              <w:jc w:val="left"/>
              <w:rPr>
                <w:rFonts w:asciiTheme="minorEastAsia" w:hAnsiTheme="minorEastAsia"/>
                <w:sz w:val="20"/>
                <w:szCs w:val="20"/>
              </w:rPr>
            </w:pPr>
            <w:r w:rsidRPr="0006103A">
              <w:rPr>
                <w:rFonts w:asciiTheme="minorEastAsia" w:hAnsiTheme="minorEastAsia" w:hint="eastAsia"/>
                <w:sz w:val="20"/>
                <w:szCs w:val="20"/>
              </w:rPr>
              <w:t>生活保護法第55条第２項において準用する第49条の２第２項各号（第１号、第４号ただし書、第７号及び第９号を除く。）の規定</w:t>
            </w:r>
            <w:r w:rsidRPr="007A559B">
              <w:rPr>
                <w:rFonts w:asciiTheme="minorEastAsia" w:hAnsiTheme="minorEastAsia" w:hint="eastAsia"/>
                <w:sz w:val="20"/>
                <w:szCs w:val="20"/>
              </w:rPr>
              <w:t>関係</w:t>
            </w:r>
          </w:p>
          <w:p w:rsidR="008A10BB" w:rsidRPr="007A559B" w:rsidRDefault="008A10BB" w:rsidP="008A10BB">
            <w:pPr>
              <w:spacing w:line="280" w:lineRule="exact"/>
              <w:jc w:val="left"/>
              <w:rPr>
                <w:rFonts w:asciiTheme="minorEastAsia" w:hAnsiTheme="minorEastAsia"/>
                <w:sz w:val="20"/>
                <w:szCs w:val="20"/>
              </w:rPr>
            </w:pPr>
          </w:p>
          <w:p w:rsidR="008A10BB" w:rsidRPr="007A559B" w:rsidRDefault="008A10BB" w:rsidP="008A10B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8A10BB" w:rsidRPr="00BA775E" w:rsidRDefault="008A10BB" w:rsidP="008A10B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指定を受けようとする助産師又は施術者（以下「申請者」という。）</w:t>
            </w:r>
            <w:r w:rsidRPr="00BA775E">
              <w:rPr>
                <w:rFonts w:asciiTheme="minorEastAsia" w:hAnsiTheme="minorEastAsia" w:hint="eastAsia"/>
                <w:sz w:val="20"/>
                <w:szCs w:val="20"/>
              </w:rPr>
              <w:t>が、禁錮以上の刑に処せられ、</w:t>
            </w:r>
            <w:r>
              <w:rPr>
                <w:rFonts w:asciiTheme="minorEastAsia" w:hAnsiTheme="minorEastAsia" w:hint="eastAsia"/>
                <w:sz w:val="20"/>
                <w:szCs w:val="20"/>
              </w:rPr>
              <w:t>その執行を終わり、又は執行を受けることがなくなるまでの者であること</w:t>
            </w:r>
            <w:r w:rsidRPr="00BA775E">
              <w:rPr>
                <w:rFonts w:asciiTheme="minorEastAsia" w:hAnsiTheme="minorEastAsia" w:hint="eastAsia"/>
                <w:sz w:val="20"/>
                <w:szCs w:val="20"/>
              </w:rPr>
              <w:t>。</w:t>
            </w:r>
          </w:p>
          <w:p w:rsidR="008A10BB" w:rsidRPr="00BA775E" w:rsidRDefault="008A10BB" w:rsidP="008A10BB">
            <w:pPr>
              <w:spacing w:line="280" w:lineRule="exact"/>
              <w:jc w:val="left"/>
              <w:rPr>
                <w:rFonts w:asciiTheme="minorEastAsia" w:hAnsiTheme="minorEastAsia"/>
                <w:sz w:val="20"/>
                <w:szCs w:val="20"/>
              </w:rPr>
            </w:pPr>
          </w:p>
          <w:p w:rsidR="008A10BB" w:rsidRPr="00BA775E" w:rsidRDefault="008A10BB" w:rsidP="008A10B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8A10BB" w:rsidRPr="007A559B" w:rsidRDefault="008A10BB" w:rsidP="008A10B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w:t>
            </w:r>
            <w:r>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8A10BB" w:rsidRPr="001506C5" w:rsidRDefault="008A10BB" w:rsidP="008A10BB">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8A10BB" w:rsidRPr="001506C5" w:rsidRDefault="008A10BB" w:rsidP="008A10BB">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8A10BB" w:rsidRPr="001506C5" w:rsidRDefault="008A10BB" w:rsidP="00D063E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8A10BB" w:rsidRPr="001506C5"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8A10BB"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8A10BB"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8A10BB"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8A10BB"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8A10BB"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8A10BB"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8A10BB"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8A10BB" w:rsidRDefault="008A10BB" w:rsidP="008A10B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8A10BB" w:rsidRDefault="008A10BB" w:rsidP="008A10B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8A10BB" w:rsidRDefault="008A10BB" w:rsidP="00D063E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就学前の子どもに関する教育、保育等の総合的な提供の推進に関する法律（平成18年法律第77号）</w:t>
            </w:r>
          </w:p>
          <w:p w:rsidR="008A10BB" w:rsidRDefault="008A10BB" w:rsidP="008A10B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8A10BB" w:rsidRPr="00577344" w:rsidRDefault="008A10BB" w:rsidP="008A10B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8A10BB" w:rsidRPr="00577344" w:rsidRDefault="008A10BB" w:rsidP="008A10B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063EB" w:rsidRDefault="008A10BB" w:rsidP="00D063E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国家戦略特別区域法（平成25年法律第107号。第12条の4第15項及び第17項から第19項までの規定に</w:t>
            </w:r>
          </w:p>
          <w:p w:rsidR="008A10BB" w:rsidRPr="00577344" w:rsidRDefault="008A10BB" w:rsidP="00D063EB">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限る。）</w:t>
            </w:r>
          </w:p>
          <w:p w:rsidR="008A10BB" w:rsidRPr="00836DDE" w:rsidRDefault="008A10BB" w:rsidP="008A10B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8A10BB" w:rsidRPr="00836DDE" w:rsidRDefault="008A10BB" w:rsidP="008A10B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A10BB" w:rsidRDefault="008A10BB" w:rsidP="008A10BB">
            <w:pPr>
              <w:spacing w:line="280" w:lineRule="exact"/>
              <w:rPr>
                <w:rFonts w:asciiTheme="minorEastAsia" w:hAnsiTheme="minorEastAsia"/>
                <w:color w:val="000000" w:themeColor="text1"/>
                <w:sz w:val="20"/>
                <w:szCs w:val="20"/>
              </w:rPr>
            </w:pPr>
          </w:p>
          <w:p w:rsidR="00D063EB" w:rsidRDefault="00D063EB" w:rsidP="008A10BB">
            <w:pPr>
              <w:spacing w:line="280" w:lineRule="exact"/>
              <w:rPr>
                <w:rFonts w:asciiTheme="minorEastAsia" w:hAnsiTheme="minorEastAsia"/>
                <w:color w:val="000000" w:themeColor="text1"/>
                <w:sz w:val="20"/>
                <w:szCs w:val="20"/>
              </w:rPr>
            </w:pPr>
          </w:p>
          <w:p w:rsidR="00D063EB" w:rsidRPr="00836DDE" w:rsidRDefault="00D063EB" w:rsidP="008A10BB">
            <w:pPr>
              <w:spacing w:line="280" w:lineRule="exact"/>
              <w:rPr>
                <w:rFonts w:asciiTheme="minorEastAsia" w:hAnsiTheme="minorEastAsia"/>
                <w:color w:val="000000" w:themeColor="text1"/>
                <w:sz w:val="20"/>
                <w:szCs w:val="20"/>
              </w:rPr>
            </w:pPr>
          </w:p>
          <w:p w:rsidR="008A10BB" w:rsidRPr="007A559B" w:rsidRDefault="008A10BB" w:rsidP="008A10B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8A10BB" w:rsidRDefault="008A10BB" w:rsidP="008A10BB">
            <w:pPr>
              <w:spacing w:line="280" w:lineRule="exact"/>
              <w:ind w:left="200" w:hangingChars="100" w:hanging="200"/>
              <w:rPr>
                <w:rFonts w:asciiTheme="minorEastAsia" w:hAnsiTheme="minorEastAsia"/>
                <w:color w:val="000000" w:themeColor="text1"/>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申請者</w:t>
            </w:r>
            <w:r w:rsidRPr="007A559B">
              <w:rPr>
                <w:rFonts w:asciiTheme="minorEastAsia" w:hAnsiTheme="minorEastAsia" w:hint="eastAsia"/>
                <w:sz w:val="20"/>
                <w:szCs w:val="20"/>
              </w:rPr>
              <w:t>が、生活保護法の規定により指定医療機関の指定を取り消され、その取消しの日から起算して５年を経過しない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8A10BB" w:rsidRDefault="008A10BB" w:rsidP="008A10BB">
            <w:pPr>
              <w:spacing w:line="280" w:lineRule="exact"/>
              <w:ind w:left="200" w:hangingChars="100" w:hanging="200"/>
              <w:rPr>
                <w:rFonts w:ascii="ＭＳ 明朝" w:eastAsia="ＭＳ 明朝" w:hAnsi="ＭＳ 明朝" w:cs="ＭＳ 明朝"/>
                <w:kern w:val="0"/>
                <w:sz w:val="20"/>
                <w:szCs w:val="20"/>
              </w:rPr>
            </w:pPr>
          </w:p>
          <w:p w:rsidR="008A10BB" w:rsidRPr="00BA775E" w:rsidRDefault="008A10BB" w:rsidP="008A10BB">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8A10BB" w:rsidRPr="00BA775E" w:rsidRDefault="008A10BB" w:rsidP="008A10B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Pr>
                <w:rFonts w:asciiTheme="minorEastAsia" w:hAnsiTheme="minorEastAsia" w:hint="eastAsia"/>
                <w:sz w:val="20"/>
                <w:szCs w:val="20"/>
              </w:rPr>
              <w:t>申請者</w:t>
            </w:r>
            <w:r w:rsidRPr="00BA775E">
              <w:rPr>
                <w:rFonts w:asciiTheme="minorEastAsia" w:hAnsiTheme="minorEastAsia" w:hint="eastAsia"/>
                <w:sz w:val="20"/>
                <w:szCs w:val="20"/>
              </w:rPr>
              <w:t>が、生活保護法の規定による指定の取消しの処分に係る行政手続法</w:t>
            </w:r>
            <w:r>
              <w:rPr>
                <w:rFonts w:asciiTheme="minorEastAsia" w:hAnsiTheme="minorEastAsia" w:hint="eastAsia"/>
                <w:sz w:val="20"/>
                <w:szCs w:val="20"/>
              </w:rPr>
              <w:t>（平成５年法律第88号</w:t>
            </w:r>
            <w:r>
              <w:rPr>
                <w:rFonts w:asciiTheme="minorEastAsia" w:hAnsiTheme="minorEastAsia"/>
                <w:sz w:val="20"/>
                <w:szCs w:val="20"/>
              </w:rPr>
              <w:t>）</w:t>
            </w:r>
            <w:r w:rsidRPr="00BA775E">
              <w:rPr>
                <w:rFonts w:asciiTheme="minorEastAsia" w:hAnsiTheme="minorEastAsia" w:hint="eastAsia"/>
                <w:sz w:val="20"/>
                <w:szCs w:val="20"/>
              </w:rPr>
              <w:t>第15</w:t>
            </w:r>
            <w:r>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sidRPr="00BA775E">
              <w:rPr>
                <w:rFonts w:asciiTheme="minorEastAsia" w:hAnsiTheme="minorEastAsia"/>
                <w:sz w:val="20"/>
                <w:szCs w:val="20"/>
              </w:rPr>
              <w:t>。</w:t>
            </w:r>
          </w:p>
          <w:p w:rsidR="008A10BB" w:rsidRDefault="008A10BB" w:rsidP="008A10BB">
            <w:pPr>
              <w:spacing w:line="280" w:lineRule="exact"/>
              <w:ind w:left="200" w:hangingChars="100" w:hanging="200"/>
              <w:rPr>
                <w:rFonts w:asciiTheme="minorEastAsia" w:hAnsiTheme="minorEastAsia"/>
                <w:sz w:val="20"/>
                <w:szCs w:val="20"/>
              </w:rPr>
            </w:pPr>
          </w:p>
          <w:p w:rsidR="008A10BB" w:rsidRPr="00BA775E" w:rsidRDefault="008A10BB" w:rsidP="008A10B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8A10BB" w:rsidRPr="00BA775E" w:rsidRDefault="008A10BB" w:rsidP="008A10B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申請者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w:t>
            </w:r>
            <w:r w:rsidR="00D063EB">
              <w:rPr>
                <w:rFonts w:asciiTheme="minorEastAsia" w:hAnsiTheme="minorEastAsia" w:hint="eastAsia"/>
                <w:sz w:val="20"/>
                <w:szCs w:val="20"/>
              </w:rPr>
              <w:t>否かの決定をすることが見込まれる日として都道府県知事が当該申請者</w:t>
            </w:r>
            <w:r w:rsidRPr="00BA775E">
              <w:rPr>
                <w:rFonts w:asciiTheme="minorEastAsia" w:hAnsiTheme="minorEastAsia" w:hint="eastAsia"/>
                <w:sz w:val="20"/>
                <w:szCs w:val="20"/>
              </w:rPr>
              <w:t>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r w:rsidRP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8A10BB" w:rsidRPr="00BA775E" w:rsidRDefault="008A10BB" w:rsidP="008A10BB">
            <w:pPr>
              <w:spacing w:line="280" w:lineRule="exact"/>
              <w:ind w:left="200" w:hangingChars="100" w:hanging="200"/>
              <w:rPr>
                <w:rFonts w:asciiTheme="minorEastAsia" w:hAnsiTheme="minorEastAsia"/>
                <w:sz w:val="20"/>
                <w:szCs w:val="20"/>
              </w:rPr>
            </w:pPr>
          </w:p>
          <w:p w:rsidR="008A10BB" w:rsidRPr="00BA775E" w:rsidRDefault="008A10BB" w:rsidP="008A10BB">
            <w:pPr>
              <w:spacing w:line="280" w:lineRule="exact"/>
              <w:rPr>
                <w:rFonts w:asciiTheme="minorEastAsia" w:hAnsiTheme="minorEastAsia"/>
                <w:sz w:val="20"/>
                <w:szCs w:val="20"/>
              </w:rPr>
            </w:pPr>
            <w:r>
              <w:rPr>
                <w:rFonts w:asciiTheme="minorEastAsia" w:hAnsiTheme="minorEastAsia" w:hint="eastAsia"/>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8A10BB" w:rsidRPr="008A10BB" w:rsidRDefault="008A10BB" w:rsidP="00D063EB">
            <w:pPr>
              <w:pStyle w:val="af"/>
              <w:ind w:left="200" w:hangingChars="100" w:hanging="200"/>
              <w:rPr>
                <w:noProof/>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申請者</w:t>
            </w:r>
            <w:r w:rsidRPr="007A559B">
              <w:rPr>
                <w:rFonts w:asciiTheme="minorEastAsia" w:hAnsiTheme="minorEastAsia" w:cs="ＭＳ 明朝" w:hint="eastAsia"/>
                <w:color w:val="000000"/>
                <w:kern w:val="0"/>
                <w:sz w:val="20"/>
                <w:szCs w:val="20"/>
              </w:rPr>
              <w:t>が、指定の申請前５年以内に被保護者の</w:t>
            </w:r>
            <w:r w:rsidR="00D063EB">
              <w:rPr>
                <w:rFonts w:asciiTheme="minorEastAsia" w:hAnsiTheme="minorEastAsia" w:cs="ＭＳ 明朝" w:hint="eastAsia"/>
                <w:color w:val="000000"/>
                <w:kern w:val="0"/>
                <w:sz w:val="20"/>
                <w:szCs w:val="20"/>
              </w:rPr>
              <w:t>助産または施術</w:t>
            </w:r>
            <w:r w:rsidRPr="007A559B">
              <w:rPr>
                <w:rFonts w:asciiTheme="minorEastAsia" w:hAnsiTheme="minorEastAsia" w:cs="ＭＳ 明朝" w:hint="eastAsia"/>
                <w:color w:val="000000"/>
                <w:kern w:val="0"/>
                <w:sz w:val="20"/>
                <w:szCs w:val="20"/>
              </w:rPr>
              <w:t>に関し不正又は著しく不当な行為をした</w:t>
            </w:r>
            <w:r>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tc>
      </w:tr>
    </w:tbl>
    <w:p w:rsidR="007C5D5C" w:rsidRPr="007C5D5C" w:rsidRDefault="007C5D5C" w:rsidP="008A10BB">
      <w:pPr>
        <w:jc w:val="left"/>
      </w:pPr>
    </w:p>
    <w:sectPr w:rsidR="007C5D5C" w:rsidRPr="007C5D5C" w:rsidSect="008A10BB">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FF" w:rsidRDefault="003917FF" w:rsidP="00686406">
      <w:r>
        <w:separator/>
      </w:r>
    </w:p>
  </w:endnote>
  <w:endnote w:type="continuationSeparator" w:id="0">
    <w:p w:rsidR="003917FF" w:rsidRDefault="003917FF"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FF" w:rsidRDefault="003917FF" w:rsidP="00686406">
      <w:r>
        <w:separator/>
      </w:r>
    </w:p>
  </w:footnote>
  <w:footnote w:type="continuationSeparator" w:id="0">
    <w:p w:rsidR="003917FF" w:rsidRDefault="003917FF"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01B1A"/>
    <w:rsid w:val="00035505"/>
    <w:rsid w:val="00035E6D"/>
    <w:rsid w:val="0006103A"/>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04A9B"/>
    <w:rsid w:val="00252575"/>
    <w:rsid w:val="00280CE5"/>
    <w:rsid w:val="00284F20"/>
    <w:rsid w:val="002B10E9"/>
    <w:rsid w:val="002F2D10"/>
    <w:rsid w:val="002F5FF5"/>
    <w:rsid w:val="00353DF2"/>
    <w:rsid w:val="00387203"/>
    <w:rsid w:val="003917FF"/>
    <w:rsid w:val="00420653"/>
    <w:rsid w:val="004A600A"/>
    <w:rsid w:val="004C366F"/>
    <w:rsid w:val="00530B41"/>
    <w:rsid w:val="00546071"/>
    <w:rsid w:val="00577344"/>
    <w:rsid w:val="005E3E6D"/>
    <w:rsid w:val="005F1191"/>
    <w:rsid w:val="00654A33"/>
    <w:rsid w:val="00686406"/>
    <w:rsid w:val="006A0C79"/>
    <w:rsid w:val="006B4C4F"/>
    <w:rsid w:val="006D4B58"/>
    <w:rsid w:val="006D7F00"/>
    <w:rsid w:val="006F49E6"/>
    <w:rsid w:val="00727B17"/>
    <w:rsid w:val="00796C93"/>
    <w:rsid w:val="007A559B"/>
    <w:rsid w:val="007C5D5C"/>
    <w:rsid w:val="007D07EC"/>
    <w:rsid w:val="007E5DE6"/>
    <w:rsid w:val="00836DDE"/>
    <w:rsid w:val="00883FA9"/>
    <w:rsid w:val="008A10BB"/>
    <w:rsid w:val="008C4482"/>
    <w:rsid w:val="008E4AA1"/>
    <w:rsid w:val="008F1705"/>
    <w:rsid w:val="00916DE1"/>
    <w:rsid w:val="009203BB"/>
    <w:rsid w:val="009776E6"/>
    <w:rsid w:val="00A3655C"/>
    <w:rsid w:val="00A4449F"/>
    <w:rsid w:val="00A575DC"/>
    <w:rsid w:val="00A653DA"/>
    <w:rsid w:val="00A81204"/>
    <w:rsid w:val="00AB3CB2"/>
    <w:rsid w:val="00B50237"/>
    <w:rsid w:val="00BA775E"/>
    <w:rsid w:val="00BB6CF8"/>
    <w:rsid w:val="00BD413A"/>
    <w:rsid w:val="00C474B6"/>
    <w:rsid w:val="00C67003"/>
    <w:rsid w:val="00C7086D"/>
    <w:rsid w:val="00C97B0B"/>
    <w:rsid w:val="00CE1DC4"/>
    <w:rsid w:val="00D063EB"/>
    <w:rsid w:val="00D267FD"/>
    <w:rsid w:val="00D8062E"/>
    <w:rsid w:val="00DC0D4E"/>
    <w:rsid w:val="00E7539F"/>
    <w:rsid w:val="00E9536C"/>
    <w:rsid w:val="00EA7CEE"/>
    <w:rsid w:val="00EC4BE5"/>
    <w:rsid w:val="00ED3467"/>
    <w:rsid w:val="00EF645D"/>
    <w:rsid w:val="00F17AC2"/>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425C9"/>
  <w15:docId w15:val="{5CA16850-F287-4DED-9EE7-31C84A5A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 w:type="paragraph" w:styleId="af">
    <w:name w:val="No Spacing"/>
    <w:uiPriority w:val="1"/>
    <w:qFormat/>
    <w:rsid w:val="008A10B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CBDC-2804-47B8-8B22-5F065363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Gifu</cp:lastModifiedBy>
  <cp:revision>7</cp:revision>
  <cp:lastPrinted>2023-06-27T07:10:00Z</cp:lastPrinted>
  <dcterms:created xsi:type="dcterms:W3CDTF">2016-04-05T10:05:00Z</dcterms:created>
  <dcterms:modified xsi:type="dcterms:W3CDTF">2023-06-27T07:10:00Z</dcterms:modified>
  <cp:category>加藤 昭宏</cp:category>
  <cp:contentStatus>加藤 昭宏</cp:contentStatus>
  <dc:language>加藤 昭宏</dc:language>
</cp:coreProperties>
</file>