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第６号様式（第１０条関係）</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righ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w:t>
      </w:r>
    </w:p>
    <w:p w:rsidR="00EC179B" w:rsidRPr="00EC179B" w:rsidRDefault="00EC179B" w:rsidP="00EC179B">
      <w:pPr>
        <w:widowControl/>
        <w:spacing w:line="140" w:lineRule="atLeast"/>
        <w:jc w:val="righ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年    月    日</w:t>
      </w:r>
    </w:p>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岐阜県知事  様</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住所</w:t>
      </w:r>
    </w:p>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名称</w:t>
      </w:r>
    </w:p>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代表者氏名　   　　    </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center"/>
        <w:rPr>
          <w:rFonts w:ascii="ＭＳ 明朝" w:eastAsia="ＭＳ 明朝" w:hAnsi="ＭＳ 明朝" w:cs="Times New Roman"/>
          <w:sz w:val="22"/>
        </w:rPr>
      </w:pPr>
      <w:r w:rsidRPr="00EC179B">
        <w:rPr>
          <w:rFonts w:ascii="ＭＳ 明朝" w:eastAsia="ＭＳ 明朝" w:hAnsi="ＭＳ 明朝" w:cs="Times New Roman" w:hint="eastAsia"/>
          <w:sz w:val="22"/>
        </w:rPr>
        <w:t>岐阜県貨物自動車運送事業者脳健診受診促進事業費補助金実績報告書</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 xml:space="preserve">　　　　年    月    </w:t>
      </w:r>
      <w:proofErr w:type="gramStart"/>
      <w:r w:rsidRPr="00EC179B">
        <w:rPr>
          <w:rFonts w:ascii="ＭＳ 明朝" w:eastAsia="ＭＳ 明朝" w:hAnsi="ＭＳ 明朝" w:cs="Times New Roman" w:hint="eastAsia"/>
          <w:sz w:val="22"/>
        </w:rPr>
        <w:t>日付け</w:t>
      </w:r>
      <w:proofErr w:type="gramEnd"/>
      <w:r w:rsidRPr="00EC179B">
        <w:rPr>
          <w:rFonts w:ascii="ＭＳ 明朝" w:eastAsia="ＭＳ 明朝" w:hAnsi="ＭＳ 明朝" w:cs="Times New Roman" w:hint="eastAsia"/>
          <w:sz w:val="22"/>
        </w:rPr>
        <w:t xml:space="preserve">　　　第      号で交付決定を受けた標記補助金に係る事業を完了しましたので、岐阜県補助金等交付規則第１３条の規定により報告します。</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center"/>
        <w:rPr>
          <w:rFonts w:ascii="ＭＳ 明朝" w:eastAsia="ＭＳ 明朝" w:hAnsi="ＭＳ 明朝" w:cs="Times New Roman"/>
          <w:sz w:val="22"/>
        </w:rPr>
      </w:pPr>
      <w:r w:rsidRPr="00EC179B">
        <w:rPr>
          <w:rFonts w:ascii="ＭＳ 明朝" w:eastAsia="ＭＳ 明朝" w:hAnsi="ＭＳ 明朝" w:cs="Times New Roman" w:hint="eastAsia"/>
          <w:sz w:val="22"/>
        </w:rPr>
        <w:t>記</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ind w:firstLineChars="500" w:firstLine="1050"/>
        <w:rPr>
          <w:rFonts w:ascii="Century" w:eastAsia="ＭＳ 明朝" w:hAnsi="Century" w:cs="Times New Roman"/>
        </w:rPr>
      </w:pPr>
      <w:r w:rsidRPr="00EC179B">
        <w:rPr>
          <w:rFonts w:ascii="Century" w:eastAsia="ＭＳ 明朝" w:hAnsi="Century" w:cs="Times New Roman" w:hint="eastAsia"/>
        </w:rPr>
        <w:t xml:space="preserve">補助事業者名　　　　　　　　　　　　　　　　　　　　　</w:t>
      </w:r>
      <w:r w:rsidRPr="00EC179B">
        <w:rPr>
          <w:rFonts w:ascii="Century" w:eastAsia="ＭＳ 明朝" w:hAnsi="Century" w:cs="Times New Roman" w:hint="eastAsia"/>
        </w:rPr>
        <w:t xml:space="preserve"> </w:t>
      </w:r>
      <w:r w:rsidRPr="00EC179B">
        <w:rPr>
          <w:rFonts w:ascii="Century" w:eastAsia="ＭＳ 明朝" w:hAnsi="Century" w:cs="Times New Roman" w:hint="eastAsia"/>
        </w:rPr>
        <w:t xml:space="preserve">　　　　（単位：円）</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92"/>
        <w:gridCol w:w="1417"/>
        <w:gridCol w:w="1418"/>
        <w:gridCol w:w="1559"/>
      </w:tblGrid>
      <w:tr w:rsidR="00EC179B" w:rsidRPr="00EC179B" w:rsidTr="00F6522C">
        <w:tc>
          <w:tcPr>
            <w:tcW w:w="2518" w:type="dxa"/>
            <w:shd w:val="clear" w:color="auto" w:fill="auto"/>
          </w:tcPr>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受診対象者氏名（年齢）</w:t>
            </w:r>
          </w:p>
        </w:tc>
        <w:tc>
          <w:tcPr>
            <w:tcW w:w="1392" w:type="dxa"/>
            <w:shd w:val="clear" w:color="auto" w:fill="auto"/>
          </w:tcPr>
          <w:p w:rsidR="00EC179B" w:rsidRPr="00EC179B" w:rsidRDefault="00EC179B" w:rsidP="00EC179B">
            <w:pPr>
              <w:jc w:val="center"/>
              <w:rPr>
                <w:rFonts w:ascii="Century" w:eastAsia="ＭＳ 明朝" w:hAnsi="Century" w:cs="Times New Roman"/>
              </w:rPr>
            </w:pPr>
            <w:r w:rsidRPr="00EC179B">
              <w:rPr>
                <w:rFonts w:ascii="Century" w:eastAsia="ＭＳ 明朝" w:hAnsi="Century" w:cs="Times New Roman" w:hint="eastAsia"/>
              </w:rPr>
              <w:t>交付決定額</w:t>
            </w:r>
          </w:p>
        </w:tc>
        <w:tc>
          <w:tcPr>
            <w:tcW w:w="1417" w:type="dxa"/>
            <w:shd w:val="clear" w:color="auto" w:fill="auto"/>
          </w:tcPr>
          <w:p w:rsidR="00EC179B" w:rsidRPr="00EC179B" w:rsidRDefault="00EC179B" w:rsidP="00EC179B">
            <w:pPr>
              <w:jc w:val="center"/>
              <w:rPr>
                <w:rFonts w:ascii="Century" w:eastAsia="ＭＳ 明朝" w:hAnsi="Century" w:cs="Times New Roman"/>
              </w:rPr>
            </w:pPr>
            <w:r w:rsidRPr="00EC179B">
              <w:rPr>
                <w:rFonts w:ascii="Century" w:eastAsia="ＭＳ 明朝" w:hAnsi="Century" w:cs="Times New Roman" w:hint="eastAsia"/>
              </w:rPr>
              <w:t>補助事業に要した経費</w:t>
            </w:r>
          </w:p>
        </w:tc>
        <w:tc>
          <w:tcPr>
            <w:tcW w:w="1418" w:type="dxa"/>
            <w:shd w:val="clear" w:color="auto" w:fill="auto"/>
          </w:tcPr>
          <w:p w:rsidR="00EC179B" w:rsidRPr="00EC179B" w:rsidRDefault="00EC179B" w:rsidP="00EC179B">
            <w:pPr>
              <w:jc w:val="center"/>
              <w:rPr>
                <w:rFonts w:ascii="Century" w:eastAsia="ＭＳ 明朝" w:hAnsi="Century" w:cs="Times New Roman"/>
              </w:rPr>
            </w:pPr>
            <w:r w:rsidRPr="00EC179B">
              <w:rPr>
                <w:rFonts w:ascii="Century" w:eastAsia="ＭＳ 明朝" w:hAnsi="Century" w:cs="Times New Roman" w:hint="eastAsia"/>
              </w:rPr>
              <w:t>補助金所要額</w:t>
            </w:r>
          </w:p>
        </w:tc>
        <w:tc>
          <w:tcPr>
            <w:tcW w:w="1559" w:type="dxa"/>
            <w:shd w:val="clear" w:color="auto" w:fill="auto"/>
          </w:tcPr>
          <w:p w:rsidR="00EC179B" w:rsidRPr="00EC179B" w:rsidRDefault="00EC179B" w:rsidP="00EC179B">
            <w:pPr>
              <w:jc w:val="center"/>
              <w:rPr>
                <w:rFonts w:ascii="Century" w:eastAsia="ＭＳ 明朝" w:hAnsi="Century" w:cs="Times New Roman"/>
              </w:rPr>
            </w:pPr>
            <w:r w:rsidRPr="00EC179B">
              <w:rPr>
                <w:rFonts w:ascii="Century" w:eastAsia="ＭＳ 明朝" w:hAnsi="Century" w:cs="Times New Roman" w:hint="eastAsia"/>
              </w:rPr>
              <w:t>備　考</w:t>
            </w:r>
          </w:p>
        </w:tc>
      </w:tr>
      <w:tr w:rsidR="00EC179B" w:rsidRPr="00EC179B" w:rsidTr="00F6522C">
        <w:trPr>
          <w:trHeight w:val="2643"/>
        </w:trPr>
        <w:tc>
          <w:tcPr>
            <w:tcW w:w="2518" w:type="dxa"/>
            <w:shd w:val="clear" w:color="auto" w:fill="auto"/>
          </w:tcPr>
          <w:p w:rsidR="00EC179B" w:rsidRPr="00EC179B" w:rsidRDefault="00EC179B" w:rsidP="00EC179B">
            <w:pPr>
              <w:rPr>
                <w:rFonts w:ascii="Century" w:eastAsia="ＭＳ 明朝" w:hAnsi="Century" w:cs="Times New Roman"/>
              </w:rPr>
            </w:pPr>
            <w:r w:rsidRPr="00EC179B">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66FAC5D" wp14:editId="15344FF8">
                      <wp:simplePos x="0" y="0"/>
                      <wp:positionH relativeFrom="column">
                        <wp:posOffset>1534795</wp:posOffset>
                      </wp:positionH>
                      <wp:positionV relativeFrom="paragraph">
                        <wp:posOffset>3810</wp:posOffset>
                      </wp:positionV>
                      <wp:extent cx="876300" cy="1676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876300" cy="1676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53165F"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0.85pt,.3pt" to="189.8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"/>
                  </w:pict>
                </mc:Fallback>
              </mc:AlternateContent>
            </w:r>
          </w:p>
        </w:tc>
        <w:tc>
          <w:tcPr>
            <w:tcW w:w="1392" w:type="dxa"/>
            <w:shd w:val="clear" w:color="auto" w:fill="auto"/>
          </w:tcPr>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 xml:space="preserve">　　　　　</w:t>
            </w:r>
          </w:p>
        </w:tc>
        <w:tc>
          <w:tcPr>
            <w:tcW w:w="1417" w:type="dxa"/>
            <w:shd w:val="clear" w:color="auto" w:fill="auto"/>
          </w:tcPr>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 xml:space="preserve">　　　　　</w:t>
            </w:r>
          </w:p>
        </w:tc>
        <w:tc>
          <w:tcPr>
            <w:tcW w:w="1418" w:type="dxa"/>
            <w:shd w:val="clear" w:color="auto" w:fill="auto"/>
          </w:tcPr>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 xml:space="preserve">　　　　　</w:t>
            </w:r>
          </w:p>
        </w:tc>
        <w:tc>
          <w:tcPr>
            <w:tcW w:w="1559" w:type="dxa"/>
            <w:shd w:val="clear" w:color="auto" w:fill="auto"/>
          </w:tcPr>
          <w:p w:rsidR="00EC179B" w:rsidRPr="00EC179B" w:rsidRDefault="00EC179B" w:rsidP="00EC179B">
            <w:pPr>
              <w:rPr>
                <w:rFonts w:ascii="Century" w:eastAsia="ＭＳ 明朝" w:hAnsi="Century" w:cs="Times New Roman"/>
              </w:rPr>
            </w:pPr>
          </w:p>
        </w:tc>
      </w:tr>
      <w:tr w:rsidR="00EC179B" w:rsidRPr="00EC179B" w:rsidTr="00F6522C">
        <w:trPr>
          <w:trHeight w:val="479"/>
        </w:trPr>
        <w:tc>
          <w:tcPr>
            <w:tcW w:w="2518" w:type="dxa"/>
            <w:shd w:val="clear" w:color="auto" w:fill="auto"/>
          </w:tcPr>
          <w:p w:rsidR="00EC179B" w:rsidRPr="00EC179B" w:rsidRDefault="00EC179B" w:rsidP="00EC179B">
            <w:pPr>
              <w:jc w:val="center"/>
              <w:rPr>
                <w:rFonts w:ascii="Century" w:eastAsia="ＭＳ 明朝" w:hAnsi="Century" w:cs="Times New Roman"/>
              </w:rPr>
            </w:pPr>
            <w:r w:rsidRPr="00EC179B">
              <w:rPr>
                <w:rFonts w:ascii="Century" w:eastAsia="ＭＳ 明朝" w:hAnsi="Century" w:cs="Times New Roman" w:hint="eastAsia"/>
              </w:rPr>
              <w:t>合　　　計</w:t>
            </w:r>
          </w:p>
        </w:tc>
        <w:tc>
          <w:tcPr>
            <w:tcW w:w="1392" w:type="dxa"/>
            <w:shd w:val="clear" w:color="auto" w:fill="auto"/>
          </w:tcPr>
          <w:p w:rsidR="00EC179B" w:rsidRPr="00EC179B" w:rsidRDefault="00EC179B" w:rsidP="00EC179B">
            <w:pPr>
              <w:rPr>
                <w:rFonts w:ascii="Century" w:eastAsia="ＭＳ 明朝" w:hAnsi="Century" w:cs="Times New Roman"/>
              </w:rPr>
            </w:pPr>
          </w:p>
        </w:tc>
        <w:tc>
          <w:tcPr>
            <w:tcW w:w="1417" w:type="dxa"/>
            <w:shd w:val="clear" w:color="auto" w:fill="auto"/>
          </w:tcPr>
          <w:p w:rsidR="00EC179B" w:rsidRPr="00EC179B" w:rsidRDefault="00EC179B" w:rsidP="00EC179B">
            <w:pPr>
              <w:rPr>
                <w:rFonts w:ascii="Century" w:eastAsia="ＭＳ 明朝" w:hAnsi="Century" w:cs="Times New Roman"/>
              </w:rPr>
            </w:pPr>
          </w:p>
        </w:tc>
        <w:tc>
          <w:tcPr>
            <w:tcW w:w="1418" w:type="dxa"/>
            <w:shd w:val="clear" w:color="auto" w:fill="auto"/>
          </w:tcPr>
          <w:p w:rsidR="00EC179B" w:rsidRPr="00EC179B" w:rsidRDefault="00EC179B" w:rsidP="00EC179B">
            <w:pPr>
              <w:rPr>
                <w:rFonts w:ascii="Century" w:eastAsia="ＭＳ 明朝" w:hAnsi="Century" w:cs="Times New Roman"/>
              </w:rPr>
            </w:pPr>
          </w:p>
        </w:tc>
        <w:tc>
          <w:tcPr>
            <w:tcW w:w="1559" w:type="dxa"/>
            <w:shd w:val="clear" w:color="auto" w:fill="auto"/>
          </w:tcPr>
          <w:p w:rsidR="00EC179B" w:rsidRPr="00EC179B" w:rsidRDefault="00EC179B" w:rsidP="00EC179B">
            <w:pPr>
              <w:rPr>
                <w:rFonts w:ascii="Century" w:eastAsia="ＭＳ 明朝" w:hAnsi="Century" w:cs="Times New Roman"/>
              </w:rPr>
            </w:pPr>
          </w:p>
        </w:tc>
      </w:tr>
    </w:tbl>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 xml:space="preserve">　　　　　（注）交付決定変更があった場合は、変更後の金額を記載する。</w:t>
      </w:r>
    </w:p>
    <w:p w:rsidR="00EC179B" w:rsidRPr="00EC179B" w:rsidRDefault="00EC179B" w:rsidP="00EC179B">
      <w:pPr>
        <w:rPr>
          <w:rFonts w:ascii="Century" w:eastAsia="ＭＳ 明朝" w:hAnsi="Century" w:cs="Times New Roman"/>
        </w:rPr>
      </w:pPr>
    </w:p>
    <w:p w:rsidR="00EC179B" w:rsidRPr="00EC179B" w:rsidRDefault="00EC179B" w:rsidP="00EC179B">
      <w:pPr>
        <w:rPr>
          <w:rFonts w:ascii="Century" w:eastAsia="ＭＳ 明朝" w:hAnsi="Century" w:cs="Times New Roman"/>
        </w:rPr>
      </w:pPr>
      <w:r w:rsidRPr="00EC179B">
        <w:rPr>
          <w:rFonts w:ascii="Century" w:eastAsia="ＭＳ 明朝" w:hAnsi="Century" w:cs="Times New Roman" w:hint="eastAsia"/>
        </w:rPr>
        <w:t>（添付書類）</w:t>
      </w:r>
    </w:p>
    <w:p w:rsidR="00EC179B" w:rsidRPr="00EC179B" w:rsidRDefault="00EC179B" w:rsidP="00EC179B">
      <w:pPr>
        <w:widowControl/>
        <w:numPr>
          <w:ilvl w:val="0"/>
          <w:numId w:val="1"/>
        </w:numPr>
        <w:spacing w:line="140" w:lineRule="atLeast"/>
        <w:jc w:val="left"/>
        <w:rPr>
          <w:rFonts w:ascii="Century" w:eastAsia="ＭＳ 明朝" w:hAnsi="Century" w:cs="Times New Roman"/>
        </w:rPr>
      </w:pPr>
      <w:r w:rsidRPr="00EC179B">
        <w:rPr>
          <w:rFonts w:ascii="Century" w:eastAsia="ＭＳ 明朝" w:hAnsi="Century" w:cs="Times New Roman" w:hint="eastAsia"/>
        </w:rPr>
        <w:t>受診料の支払領収書類の写し</w:t>
      </w:r>
    </w:p>
    <w:p w:rsidR="00EC179B" w:rsidRPr="00EC179B" w:rsidRDefault="00EC179B" w:rsidP="00EC179B">
      <w:pPr>
        <w:widowControl/>
        <w:numPr>
          <w:ilvl w:val="0"/>
          <w:numId w:val="1"/>
        </w:numPr>
        <w:spacing w:line="140" w:lineRule="atLeast"/>
        <w:jc w:val="left"/>
        <w:rPr>
          <w:rFonts w:ascii="ＭＳ 明朝" w:eastAsia="ＭＳ 明朝" w:hAnsi="ＭＳ 明朝" w:cs="Times New Roman"/>
          <w:sz w:val="22"/>
        </w:rPr>
      </w:pPr>
      <w:r w:rsidRPr="00EC179B">
        <w:rPr>
          <w:rFonts w:ascii="ＭＳ 明朝" w:eastAsia="ＭＳ 明朝" w:hAnsi="ＭＳ 明朝" w:cs="Times New Roman" w:hint="eastAsia"/>
          <w:sz w:val="22"/>
        </w:rPr>
        <w:t>補助事業者が受診料の全額を支払っていることを示す書類</w:t>
      </w:r>
    </w:p>
    <w:p w:rsidR="00EC179B" w:rsidRPr="00EC179B" w:rsidRDefault="00EC179B" w:rsidP="00EC179B">
      <w:pPr>
        <w:widowControl/>
        <w:spacing w:line="140" w:lineRule="atLeast"/>
        <w:jc w:val="left"/>
        <w:rPr>
          <w:rFonts w:ascii="ＭＳ 明朝" w:eastAsia="ＭＳ 明朝" w:hAnsi="ＭＳ 明朝" w:cs="Times New Roman"/>
          <w:sz w:val="22"/>
        </w:rPr>
      </w:pPr>
    </w:p>
    <w:p w:rsidR="00EC179B" w:rsidRPr="00EC179B" w:rsidRDefault="00EC179B" w:rsidP="00EC179B">
      <w:pPr>
        <w:widowControl/>
        <w:spacing w:line="140" w:lineRule="atLeast"/>
        <w:jc w:val="left"/>
        <w:rPr>
          <w:rFonts w:ascii="ＭＳ 明朝" w:eastAsia="ＭＳ 明朝" w:hAnsi="ＭＳ 明朝" w:cs="Times New Roman"/>
          <w:sz w:val="22"/>
        </w:rPr>
      </w:pPr>
      <w:bookmarkStart w:id="0" w:name="_GoBack"/>
      <w:bookmarkEnd w:id="0"/>
    </w:p>
    <w:p w:rsidR="00C81A7E" w:rsidRPr="00EC179B" w:rsidRDefault="00C81A7E"/>
    <w:sectPr w:rsidR="00C81A7E" w:rsidRPr="00EC179B" w:rsidSect="00EC17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56E"/>
    <w:multiLevelType w:val="hybridMultilevel"/>
    <w:tmpl w:val="EB0A6C28"/>
    <w:lvl w:ilvl="0" w:tplc="0ADC0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9B"/>
    <w:rsid w:val="00C81A7E"/>
    <w:rsid w:val="00EC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33EA74-CB9A-4BBF-9276-F05679B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2023-03-27T04:20:00Z</dcterms:created>
  <dcterms:modified xsi:type="dcterms:W3CDTF">2023-03-27T04:20:00Z</dcterms:modified>
</cp:coreProperties>
</file>